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4009A" w14:textId="77777777" w:rsidR="00116D05" w:rsidRPr="00F91CDF" w:rsidRDefault="00116D05" w:rsidP="00116D05">
      <w:pPr>
        <w:pStyle w:val="BodyText"/>
        <w:tabs>
          <w:tab w:val="left" w:pos="567"/>
        </w:tabs>
        <w:spacing w:line="240" w:lineRule="auto"/>
        <w:rPr>
          <w:rFonts w:cs="Helvetica"/>
          <w:b/>
          <w:bCs/>
          <w:sz w:val="28"/>
          <w:szCs w:val="28"/>
        </w:rPr>
      </w:pPr>
      <w:bookmarkStart w:id="0" w:name="_Hlk493674335"/>
      <w:r w:rsidRPr="00F91CDF">
        <w:rPr>
          <w:rFonts w:cs="Helvetica"/>
          <w:noProof/>
          <w:sz w:val="28"/>
          <w:szCs w:val="28"/>
          <w:lang w:val="en-US"/>
        </w:rPr>
        <w:drawing>
          <wp:anchor distT="0" distB="0" distL="114300" distR="114300" simplePos="0" relativeHeight="251660288" behindDoc="0" locked="0" layoutInCell="1" allowOverlap="1" wp14:anchorId="2D1C27EB" wp14:editId="2C34401C">
            <wp:simplePos x="0" y="0"/>
            <wp:positionH relativeFrom="column">
              <wp:posOffset>5389245</wp:posOffset>
            </wp:positionH>
            <wp:positionV relativeFrom="paragraph">
              <wp:posOffset>-331470</wp:posOffset>
            </wp:positionV>
            <wp:extent cx="1466850" cy="1131570"/>
            <wp:effectExtent l="0" t="0" r="6350" b="11430"/>
            <wp:wrapNone/>
            <wp:docPr id="35" name="Picture 35" descr="Macintosh HD:Users:convey-imac2:Desktop:WIP:31_GLS Website Designs:Assets:Logo:GLS-Logo-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Macintosh HD:Users:convey-imac2:Desktop:WIP:31_GLS Website Designs:Assets:Logo:GLS-Logo-Right.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131570"/>
                    </a:xfrm>
                    <a:prstGeom prst="rect">
                      <a:avLst/>
                    </a:prstGeom>
                    <a:noFill/>
                    <a:ln>
                      <a:noFill/>
                    </a:ln>
                  </pic:spPr>
                </pic:pic>
              </a:graphicData>
            </a:graphic>
            <wp14:sizeRelV relativeFrom="margin">
              <wp14:pctHeight>0</wp14:pctHeight>
            </wp14:sizeRelV>
          </wp:anchor>
        </w:drawing>
      </w:r>
      <w:r w:rsidRPr="00F91CDF">
        <w:rPr>
          <w:rFonts w:cs="Helvetica"/>
          <w:b/>
          <w:bCs/>
          <w:sz w:val="28"/>
          <w:szCs w:val="28"/>
        </w:rPr>
        <w:t>Terms Of Contract</w:t>
      </w:r>
    </w:p>
    <w:p w14:paraId="5BD7F5F3" w14:textId="77777777" w:rsidR="00116D05" w:rsidRPr="00F91CDF" w:rsidRDefault="00116D05" w:rsidP="00116D05">
      <w:pPr>
        <w:pStyle w:val="BodyText"/>
        <w:tabs>
          <w:tab w:val="left" w:pos="567"/>
        </w:tabs>
        <w:spacing w:line="240" w:lineRule="auto"/>
        <w:rPr>
          <w:rFonts w:cs="Helvetica"/>
          <w:b/>
          <w:spacing w:val="32"/>
          <w:kern w:val="260"/>
          <w14:textOutline w14:w="9207" w14:cap="flat" w14:cmpd="sng" w14:algn="ctr">
            <w14:noFill/>
            <w14:prstDash w14:val="solid"/>
            <w14:round/>
          </w14:textOutline>
        </w:rPr>
      </w:pPr>
      <w:r w:rsidRPr="00F91CDF">
        <w:rPr>
          <w:rFonts w:cs="Helvetica"/>
          <w:b/>
          <w:bCs/>
          <w:spacing w:val="30"/>
        </w:rPr>
        <w:t>PRIVATE &amp; CONFIDENTIAL</w:t>
      </w:r>
    </w:p>
    <w:p w14:paraId="07035B99" w14:textId="680C2EE3" w:rsidR="00116D05" w:rsidRPr="00F91CDF" w:rsidRDefault="00571E47" w:rsidP="00116D05">
      <w:pPr>
        <w:spacing w:before="240" w:line="192" w:lineRule="auto"/>
        <w:rPr>
          <w:rFonts w:cs="Helvetica"/>
          <w:b/>
          <w:spacing w:val="32"/>
          <w:kern w:val="260"/>
          <w14:textOutline w14:w="9207" w14:cap="flat" w14:cmpd="sng" w14:algn="ctr">
            <w14:noFill/>
            <w14:prstDash w14:val="solid"/>
            <w14:round/>
          </w14:textOutline>
        </w:rPr>
      </w:pPr>
      <w:r w:rsidRPr="00F91CDF">
        <w:rPr>
          <w:rFonts w:cs="Helvetica"/>
          <w:noProof/>
          <w:lang w:val="en-US"/>
        </w:rPr>
        <mc:AlternateContent>
          <mc:Choice Requires="wps">
            <w:drawing>
              <wp:anchor distT="0" distB="0" distL="114300" distR="114300" simplePos="0" relativeHeight="251655168" behindDoc="0" locked="0" layoutInCell="1" allowOverlap="1" wp14:anchorId="6B8C2E90" wp14:editId="5DE51CE9">
                <wp:simplePos x="0" y="0"/>
                <wp:positionH relativeFrom="margin">
                  <wp:posOffset>4597169</wp:posOffset>
                </wp:positionH>
                <wp:positionV relativeFrom="paragraph">
                  <wp:posOffset>262218</wp:posOffset>
                </wp:positionV>
                <wp:extent cx="2331129" cy="868680"/>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331129" cy="8686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69C659A" w14:textId="77777777" w:rsidR="00921E5C" w:rsidRPr="004456B1" w:rsidRDefault="00921E5C" w:rsidP="00116D05">
                            <w:pPr>
                              <w:jc w:val="right"/>
                              <w:rPr>
                                <w:bCs/>
                                <w:color w:val="000000" w:themeColor="text1"/>
                                <w:sz w:val="14"/>
                                <w:szCs w:val="14"/>
                              </w:rPr>
                            </w:pPr>
                            <w:r>
                              <w:rPr>
                                <w:rFonts w:eastAsia="Times New Roman" w:cs="Times New Roman"/>
                                <w:bCs/>
                                <w:color w:val="000000" w:themeColor="text1"/>
                                <w:kern w:val="20"/>
                                <w:sz w:val="16"/>
                                <w:szCs w:val="16"/>
                              </w:rPr>
                              <w:t xml:space="preserve">37 </w:t>
                            </w:r>
                            <w:r w:rsidRPr="0086668A">
                              <w:rPr>
                                <w:bCs/>
                                <w:color w:val="000000" w:themeColor="text1"/>
                                <w:sz w:val="16"/>
                                <w:szCs w:val="16"/>
                              </w:rPr>
                              <w:t>Beach Road, #02-01 Singapore 189678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C2E90" id="_x0000_t202" coordsize="21600,21600" o:spt="202" path="m,l,21600r21600,l21600,xe">
                <v:stroke joinstyle="miter"/>
                <v:path gradientshapeok="t" o:connecttype="rect"/>
              </v:shapetype>
              <v:shape id="Text Box 32" o:spid="_x0000_s1026" type="#_x0000_t202" style="position:absolute;margin-left:362pt;margin-top:20.65pt;width:183.55pt;height:6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" filled="f" stroked="f">
                <v:textbox>
                  <w:txbxContent>
                    <w:p w14:paraId="669C659A" w14:textId="77777777" w:rsidR="00921E5C" w:rsidRPr="004456B1" w:rsidRDefault="00921E5C" w:rsidP="00116D05">
                      <w:pPr>
                        <w:jc w:val="right"/>
                        <w:rPr>
                          <w:bCs/>
                          <w:color w:val="000000" w:themeColor="text1"/>
                          <w:sz w:val="14"/>
                          <w:szCs w:val="14"/>
                        </w:rPr>
                      </w:pPr>
                      <w:r>
                        <w:rPr>
                          <w:rFonts w:eastAsia="Times New Roman" w:cs="Times New Roman"/>
                          <w:bCs/>
                          <w:color w:val="000000" w:themeColor="text1"/>
                          <w:kern w:val="20"/>
                          <w:sz w:val="16"/>
                          <w:szCs w:val="16"/>
                        </w:rPr>
                        <w:t xml:space="preserve">37 </w:t>
                      </w:r>
                      <w:r w:rsidRPr="0086668A">
                        <w:rPr>
                          <w:bCs/>
                          <w:color w:val="000000" w:themeColor="text1"/>
                          <w:sz w:val="16"/>
                          <w:szCs w:val="16"/>
                        </w:rPr>
                        <w:t>Beach Road, #02-01 Singapore 189678</w:t>
                      </w:r>
                    </w:p>
                  </w:txbxContent>
                </v:textbox>
                <w10:wrap anchorx="margin"/>
              </v:shape>
            </w:pict>
          </mc:Fallback>
        </mc:AlternateContent>
      </w:r>
    </w:p>
    <w:p w14:paraId="26DDBAC6" w14:textId="77777777" w:rsidR="00116D05" w:rsidRPr="00F91CDF" w:rsidRDefault="00116D05" w:rsidP="00116D05">
      <w:pPr>
        <w:spacing w:before="240" w:line="192" w:lineRule="auto"/>
        <w:rPr>
          <w:rFonts w:cs="Helvetica"/>
          <w:b/>
          <w:spacing w:val="32"/>
          <w:kern w:val="260"/>
          <w14:textOutline w14:w="9207" w14:cap="flat" w14:cmpd="sng" w14:algn="ctr">
            <w14:noFill/>
            <w14:prstDash w14:val="solid"/>
            <w14:round/>
          </w14:textOutline>
        </w:rPr>
      </w:pPr>
    </w:p>
    <w:p w14:paraId="23530EA1" w14:textId="77777777" w:rsidR="00116D05" w:rsidRPr="00F91CDF" w:rsidRDefault="00116D05" w:rsidP="00116D05">
      <w:pPr>
        <w:spacing w:before="240" w:line="192" w:lineRule="auto"/>
        <w:rPr>
          <w:rFonts w:cs="Helvetica"/>
          <w:b/>
          <w:spacing w:val="32"/>
          <w:kern w:val="260"/>
          <w14:textOutline w14:w="9207" w14:cap="flat" w14:cmpd="sng" w14:algn="ctr">
            <w14:noFill/>
            <w14:prstDash w14:val="solid"/>
            <w14:round/>
          </w14:textOutline>
        </w:rPr>
      </w:pPr>
    </w:p>
    <w:p w14:paraId="44650204" w14:textId="77777777" w:rsidR="00116D05" w:rsidRPr="00F91CDF" w:rsidRDefault="00116D05" w:rsidP="00116D05">
      <w:pPr>
        <w:spacing w:before="240" w:line="192" w:lineRule="auto"/>
        <w:jc w:val="center"/>
        <w:rPr>
          <w:rFonts w:cs="Helvetica"/>
          <w:b/>
          <w:spacing w:val="32"/>
          <w:kern w:val="260"/>
          <w14:textOutline w14:w="9207" w14:cap="flat" w14:cmpd="sng" w14:algn="ctr">
            <w14:noFill/>
            <w14:prstDash w14:val="solid"/>
            <w14:round/>
          </w14:textOutline>
        </w:rPr>
      </w:pPr>
    </w:p>
    <w:p w14:paraId="720B30E3" w14:textId="77777777" w:rsidR="00116D05" w:rsidRPr="00F91CDF" w:rsidRDefault="00116D05" w:rsidP="00116D05">
      <w:pPr>
        <w:spacing w:before="240" w:line="192" w:lineRule="auto"/>
        <w:jc w:val="center"/>
        <w:rPr>
          <w:rFonts w:cs="Helvetica"/>
          <w:b/>
          <w:spacing w:val="32"/>
          <w:kern w:val="260"/>
          <w14:textOutline w14:w="9207" w14:cap="flat" w14:cmpd="sng" w14:algn="ctr">
            <w14:noFill/>
            <w14:prstDash w14:val="solid"/>
            <w14:round/>
          </w14:textOutline>
        </w:rPr>
      </w:pPr>
    </w:p>
    <w:p w14:paraId="1F258F3F" w14:textId="77777777" w:rsidR="000604DD" w:rsidRPr="00F91CDF" w:rsidRDefault="000604DD" w:rsidP="00116D05">
      <w:pPr>
        <w:spacing w:before="240" w:line="192" w:lineRule="auto"/>
        <w:jc w:val="center"/>
        <w:rPr>
          <w:rFonts w:cs="Helvetica"/>
          <w:b/>
          <w:spacing w:val="32"/>
          <w:kern w:val="260"/>
          <w:sz w:val="84"/>
          <w:szCs w:val="84"/>
          <w14:textOutline w14:w="9207" w14:cap="flat" w14:cmpd="sng" w14:algn="ctr">
            <w14:noFill/>
            <w14:prstDash w14:val="solid"/>
            <w14:round/>
          </w14:textOutline>
        </w:rPr>
      </w:pPr>
    </w:p>
    <w:p w14:paraId="3522004F" w14:textId="114DDAE1" w:rsidR="000604DD" w:rsidRPr="00F91CDF" w:rsidRDefault="00C74898" w:rsidP="00116D05">
      <w:pPr>
        <w:spacing w:before="240" w:line="192" w:lineRule="auto"/>
        <w:jc w:val="center"/>
        <w:rPr>
          <w:rFonts w:cs="Helvetica"/>
          <w:b/>
          <w:spacing w:val="32"/>
          <w:kern w:val="260"/>
          <w:sz w:val="84"/>
          <w:szCs w:val="84"/>
          <w14:textOutline w14:w="9207" w14:cap="flat" w14:cmpd="sng" w14:algn="ctr">
            <w14:noFill/>
            <w14:prstDash w14:val="solid"/>
            <w14:round/>
          </w14:textOutline>
        </w:rPr>
      </w:pPr>
      <w:r w:rsidRPr="00C74898">
        <w:rPr>
          <w:rFonts w:cs="Helvetica"/>
          <w:b/>
          <w:spacing w:val="32"/>
          <w:kern w:val="260"/>
          <w:sz w:val="84"/>
          <w:szCs w:val="84"/>
          <w:highlight w:val="yellow"/>
          <w14:textOutline w14:w="9207" w14:cap="flat" w14:cmpd="sng" w14:algn="ctr">
            <w14:noFill/>
            <w14:prstDash w14:val="solid"/>
            <w14:round/>
          </w14:textOutline>
        </w:rPr>
        <w:t>[COMPANY NAME]</w:t>
      </w:r>
    </w:p>
    <w:p w14:paraId="325F61B6" w14:textId="02A796CB" w:rsidR="00116D05" w:rsidRPr="00F91CDF" w:rsidRDefault="0095532A" w:rsidP="00116D05">
      <w:pPr>
        <w:spacing w:before="240" w:line="192" w:lineRule="auto"/>
        <w:jc w:val="center"/>
        <w:rPr>
          <w:rFonts w:cs="Helvetica"/>
          <w:b/>
          <w:spacing w:val="32"/>
          <w:kern w:val="260"/>
          <w:sz w:val="84"/>
          <w:szCs w:val="84"/>
          <w14:textOutline w14:w="9207" w14:cap="flat" w14:cmpd="sng" w14:algn="ctr">
            <w14:noFill/>
            <w14:prstDash w14:val="solid"/>
            <w14:round/>
          </w14:textOutline>
        </w:rPr>
      </w:pPr>
      <w:r w:rsidRPr="00F91CDF">
        <w:rPr>
          <w:rFonts w:cs="Helvetica"/>
          <w:b/>
          <w:spacing w:val="32"/>
          <w:kern w:val="260"/>
          <w:sz w:val="84"/>
          <w:szCs w:val="84"/>
          <w14:textOutline w14:w="9207" w14:cap="flat" w14:cmpd="sng" w14:algn="ctr">
            <w14:noFill/>
            <w14:prstDash w14:val="solid"/>
            <w14:round/>
          </w14:textOutline>
        </w:rPr>
        <w:t>SHAREHOLDER AGREEMENT</w:t>
      </w:r>
    </w:p>
    <w:p w14:paraId="103456AA" w14:textId="77777777" w:rsidR="00116D05" w:rsidRPr="00F91CDF" w:rsidRDefault="00116D05" w:rsidP="00116D05">
      <w:pPr>
        <w:spacing w:before="240" w:line="192" w:lineRule="auto"/>
        <w:jc w:val="center"/>
        <w:rPr>
          <w:rFonts w:cs="Helvetica"/>
          <w:spacing w:val="32"/>
          <w:kern w:val="260"/>
          <w14:textOutline w14:w="9207" w14:cap="flat" w14:cmpd="sng" w14:algn="ctr">
            <w14:noFill/>
            <w14:prstDash w14:val="solid"/>
            <w14:round/>
          </w14:textOutline>
        </w:rPr>
      </w:pPr>
    </w:p>
    <w:p w14:paraId="42ED7F8A" w14:textId="77777777" w:rsidR="00116D05" w:rsidRPr="00F91CDF" w:rsidRDefault="00116D05" w:rsidP="00116D05">
      <w:pPr>
        <w:jc w:val="center"/>
        <w:rPr>
          <w:rFonts w:cs="Helvetica"/>
          <w:b/>
        </w:rPr>
      </w:pPr>
    </w:p>
    <w:tbl>
      <w:tblPr>
        <w:tblStyle w:val="FinancialTable"/>
        <w:tblpPr w:vertAnchor="page" w:horzAnchor="margin" w:tblpXSpec="center" w:tblpY="12001"/>
        <w:tblW w:w="0" w:type="auto"/>
        <w:tblCellMar>
          <w:top w:w="57" w:type="dxa"/>
          <w:left w:w="57" w:type="dxa"/>
          <w:bottom w:w="57" w:type="dxa"/>
          <w:right w:w="57" w:type="dxa"/>
        </w:tblCellMar>
        <w:tblLook w:val="04A0" w:firstRow="1" w:lastRow="0" w:firstColumn="1" w:lastColumn="0" w:noHBand="0" w:noVBand="1"/>
      </w:tblPr>
      <w:tblGrid>
        <w:gridCol w:w="1617"/>
        <w:gridCol w:w="2263"/>
      </w:tblGrid>
      <w:tr w:rsidR="00C74898" w:rsidRPr="00F93A71" w14:paraId="15A4E185" w14:textId="77777777" w:rsidTr="00C74898">
        <w:trPr>
          <w:cnfStyle w:val="100000000000" w:firstRow="1" w:lastRow="0" w:firstColumn="0" w:lastColumn="0" w:oddVBand="0" w:evenVBand="0" w:oddHBand="0" w:evenHBand="0" w:firstRowFirstColumn="0" w:firstRowLastColumn="0" w:lastRowFirstColumn="0" w:lastRowLastColumn="0"/>
          <w:trHeight w:val="307"/>
        </w:trPr>
        <w:tc>
          <w:tcPr>
            <w:tcW w:w="1617" w:type="dxa"/>
            <w:shd w:val="clear" w:color="auto" w:fill="auto"/>
          </w:tcPr>
          <w:p w14:paraId="22EDC393" w14:textId="77777777" w:rsidR="00C74898" w:rsidRPr="00F93A71" w:rsidRDefault="00C74898" w:rsidP="00C74898">
            <w:pPr>
              <w:spacing w:line="240" w:lineRule="auto"/>
              <w:ind w:left="142"/>
              <w:rPr>
                <w:color w:val="auto"/>
              </w:rPr>
            </w:pPr>
            <w:r w:rsidRPr="38954D33">
              <w:rPr>
                <w:color w:val="auto"/>
              </w:rPr>
              <w:t>Version No.</w:t>
            </w:r>
          </w:p>
        </w:tc>
        <w:tc>
          <w:tcPr>
            <w:tcW w:w="2263" w:type="dxa"/>
            <w:shd w:val="clear" w:color="auto" w:fill="auto"/>
          </w:tcPr>
          <w:p w14:paraId="1674B087" w14:textId="1D6246B9" w:rsidR="00C74898" w:rsidRPr="00F93A71" w:rsidRDefault="006400F8" w:rsidP="00C74898">
            <w:pPr>
              <w:spacing w:line="240" w:lineRule="auto"/>
              <w:ind w:left="709"/>
              <w:rPr>
                <w:b/>
                <w:bCs/>
                <w:color w:val="auto"/>
              </w:rPr>
            </w:pPr>
            <w:r w:rsidRPr="006400F8">
              <w:rPr>
                <w:rFonts w:cs="Helvetica"/>
                <w:color w:val="000000" w:themeColor="text1"/>
                <w:highlight w:val="yellow"/>
              </w:rPr>
              <w:t>[●]</w:t>
            </w:r>
          </w:p>
        </w:tc>
      </w:tr>
      <w:tr w:rsidR="00C74898" w:rsidRPr="00F93A71" w14:paraId="37C90462" w14:textId="77777777" w:rsidTr="00C74898">
        <w:trPr>
          <w:trHeight w:val="324"/>
        </w:trPr>
        <w:tc>
          <w:tcPr>
            <w:tcW w:w="1617" w:type="dxa"/>
            <w:shd w:val="clear" w:color="auto" w:fill="auto"/>
          </w:tcPr>
          <w:p w14:paraId="716C60D0" w14:textId="77777777" w:rsidR="00C74898" w:rsidRPr="00F93A71" w:rsidRDefault="00C74898" w:rsidP="00C74898">
            <w:pPr>
              <w:spacing w:line="240" w:lineRule="auto"/>
              <w:ind w:left="142"/>
              <w:rPr>
                <w:szCs w:val="20"/>
              </w:rPr>
            </w:pPr>
            <w:r>
              <w:t>Release Date</w:t>
            </w:r>
          </w:p>
        </w:tc>
        <w:tc>
          <w:tcPr>
            <w:tcW w:w="2263" w:type="dxa"/>
            <w:shd w:val="clear" w:color="auto" w:fill="auto"/>
          </w:tcPr>
          <w:p w14:paraId="65CAFFED" w14:textId="341CDE86" w:rsidR="00C74898" w:rsidRPr="00F93A71" w:rsidRDefault="006400F8" w:rsidP="00C74898">
            <w:pPr>
              <w:spacing w:line="240" w:lineRule="auto"/>
              <w:ind w:left="709"/>
              <w:rPr>
                <w:b/>
                <w:bCs/>
              </w:rPr>
            </w:pPr>
            <w:r w:rsidRPr="00C74898">
              <w:rPr>
                <w:rFonts w:cs="Helvetica"/>
                <w:highlight w:val="yellow"/>
              </w:rPr>
              <w:t>[●]</w:t>
            </w:r>
          </w:p>
        </w:tc>
      </w:tr>
      <w:tr w:rsidR="00C74898" w:rsidRPr="00F93A71" w14:paraId="135C299E" w14:textId="77777777" w:rsidTr="00C74898">
        <w:trPr>
          <w:cnfStyle w:val="000000010000" w:firstRow="0" w:lastRow="0" w:firstColumn="0" w:lastColumn="0" w:oddVBand="0" w:evenVBand="0" w:oddHBand="0" w:evenHBand="1" w:firstRowFirstColumn="0" w:firstRowLastColumn="0" w:lastRowFirstColumn="0" w:lastRowLastColumn="0"/>
          <w:trHeight w:val="324"/>
        </w:trPr>
        <w:tc>
          <w:tcPr>
            <w:tcW w:w="1617" w:type="dxa"/>
            <w:shd w:val="clear" w:color="auto" w:fill="auto"/>
          </w:tcPr>
          <w:p w14:paraId="35BA02E9" w14:textId="77777777" w:rsidR="00C74898" w:rsidRPr="00F93A71" w:rsidRDefault="00C74898" w:rsidP="00C74898">
            <w:pPr>
              <w:spacing w:line="240" w:lineRule="auto"/>
              <w:ind w:left="142"/>
              <w:rPr>
                <w:szCs w:val="20"/>
              </w:rPr>
            </w:pPr>
            <w:r>
              <w:t>Author</w:t>
            </w:r>
          </w:p>
        </w:tc>
        <w:tc>
          <w:tcPr>
            <w:tcW w:w="2263" w:type="dxa"/>
            <w:shd w:val="clear" w:color="auto" w:fill="auto"/>
          </w:tcPr>
          <w:p w14:paraId="3C0E8048" w14:textId="77777777" w:rsidR="00C74898" w:rsidRPr="00F93A71" w:rsidRDefault="00C74898" w:rsidP="00C74898">
            <w:pPr>
              <w:spacing w:line="240" w:lineRule="auto"/>
              <w:ind w:left="709"/>
              <w:rPr>
                <w:b/>
                <w:bCs/>
              </w:rPr>
            </w:pPr>
            <w:r w:rsidRPr="38954D33">
              <w:rPr>
                <w:b/>
                <w:bCs/>
              </w:rPr>
              <w:t>GLS</w:t>
            </w:r>
          </w:p>
        </w:tc>
      </w:tr>
    </w:tbl>
    <w:p w14:paraId="1F8E5FC6" w14:textId="77777777" w:rsidR="00FD7A87" w:rsidRPr="00F91CDF" w:rsidRDefault="00116D05" w:rsidP="00116D05">
      <w:pPr>
        <w:spacing w:line="240" w:lineRule="auto"/>
        <w:rPr>
          <w:rFonts w:cs="Helvetica"/>
          <w:b/>
          <w:bCs/>
        </w:rPr>
      </w:pPr>
      <w:r w:rsidRPr="00F91CDF">
        <w:rPr>
          <w:rFonts w:cs="Helvetica"/>
          <w:b/>
          <w:noProof/>
          <w:lang w:val="en-US"/>
        </w:rPr>
        <mc:AlternateContent>
          <mc:Choice Requires="wps">
            <w:drawing>
              <wp:anchor distT="0" distB="0" distL="114300" distR="114300" simplePos="0" relativeHeight="251669504" behindDoc="0" locked="0" layoutInCell="1" allowOverlap="1" wp14:anchorId="6BB23BE4" wp14:editId="2FB08BA5">
                <wp:simplePos x="0" y="0"/>
                <wp:positionH relativeFrom="margin">
                  <wp:posOffset>-225425</wp:posOffset>
                </wp:positionH>
                <wp:positionV relativeFrom="paragraph">
                  <wp:posOffset>2934970</wp:posOffset>
                </wp:positionV>
                <wp:extent cx="7199630" cy="0"/>
                <wp:effectExtent l="0" t="0" r="13970" b="25400"/>
                <wp:wrapNone/>
                <wp:docPr id="43" name="Straight Connector 43"/>
                <wp:cNvGraphicFramePr/>
                <a:graphic xmlns:a="http://schemas.openxmlformats.org/drawingml/2006/main">
                  <a:graphicData uri="http://schemas.microsoft.com/office/word/2010/wordprocessingShape">
                    <wps:wsp>
                      <wps:cNvCnPr/>
                      <wps:spPr>
                        <a:xfrm>
                          <a:off x="0" y="0"/>
                          <a:ext cx="7199630" cy="0"/>
                        </a:xfrm>
                        <a:prstGeom prst="line">
                          <a:avLst/>
                        </a:prstGeom>
                        <a:ln w="6350" cmpd="sng">
                          <a:solidFill>
                            <a:schemeClr val="tx1">
                              <a:lumMod val="85000"/>
                              <a:lumOff val="1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232C71D" id="Straight Connector 43"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75pt,231.1pt" to="549.15pt,2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" strokecolor="#272727 [2749]" strokeweight=".5pt">
                <w10:wrap anchorx="margin"/>
              </v:line>
            </w:pict>
          </mc:Fallback>
        </mc:AlternateContent>
      </w:r>
      <w:r w:rsidRPr="00F91CDF">
        <w:rPr>
          <w:rFonts w:cs="Helvetica"/>
          <w:b/>
          <w:noProof/>
          <w:lang w:val="en-US"/>
        </w:rPr>
        <mc:AlternateContent>
          <mc:Choice Requires="wps">
            <w:drawing>
              <wp:anchor distT="0" distB="0" distL="114300" distR="114300" simplePos="0" relativeHeight="251665408" behindDoc="0" locked="0" layoutInCell="1" allowOverlap="1" wp14:anchorId="22EA0F7C" wp14:editId="0860DA06">
                <wp:simplePos x="0" y="0"/>
                <wp:positionH relativeFrom="margin">
                  <wp:posOffset>-161925</wp:posOffset>
                </wp:positionH>
                <wp:positionV relativeFrom="paragraph">
                  <wp:posOffset>1244600</wp:posOffset>
                </wp:positionV>
                <wp:extent cx="7199630" cy="0"/>
                <wp:effectExtent l="0" t="0" r="13970" b="25400"/>
                <wp:wrapNone/>
                <wp:docPr id="42" name="Straight Connector 42"/>
                <wp:cNvGraphicFramePr/>
                <a:graphic xmlns:a="http://schemas.openxmlformats.org/drawingml/2006/main">
                  <a:graphicData uri="http://schemas.microsoft.com/office/word/2010/wordprocessingShape">
                    <wps:wsp>
                      <wps:cNvCnPr/>
                      <wps:spPr>
                        <a:xfrm>
                          <a:off x="0" y="0"/>
                          <a:ext cx="7199630" cy="0"/>
                        </a:xfrm>
                        <a:prstGeom prst="line">
                          <a:avLst/>
                        </a:prstGeom>
                        <a:ln w="6350" cmpd="sng">
                          <a:solidFill>
                            <a:schemeClr val="tx1">
                              <a:lumMod val="85000"/>
                              <a:lumOff val="1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744E211" id="Straight Connector 42"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75pt,98pt" to="554.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" strokecolor="#272727 [2749]" strokeweight=".5pt">
                <w10:wrap anchorx="margin"/>
              </v:line>
            </w:pict>
          </mc:Fallback>
        </mc:AlternateContent>
      </w:r>
      <w:r w:rsidRPr="00F91CDF">
        <w:rPr>
          <w:rFonts w:cs="Helvetica"/>
          <w:b/>
          <w:bCs/>
        </w:rPr>
        <w:br w:type="page"/>
      </w:r>
    </w:p>
    <w:sdt>
      <w:sdtPr>
        <w:rPr>
          <w:rFonts w:cs="Helvetica"/>
          <w:color w:val="auto"/>
          <w:sz w:val="22"/>
          <w:szCs w:val="22"/>
          <w:u w:val="none"/>
        </w:rPr>
        <w:id w:val="1917354219"/>
        <w:docPartObj>
          <w:docPartGallery w:val="Table of Contents"/>
          <w:docPartUnique/>
        </w:docPartObj>
      </w:sdtPr>
      <w:sdtEndPr>
        <w:rPr>
          <w:b/>
          <w:bCs/>
          <w:noProof/>
        </w:rPr>
      </w:sdtEndPr>
      <w:sdtContent>
        <w:p w14:paraId="0CA5467C" w14:textId="3B6D6C8F" w:rsidR="009A7F39" w:rsidRPr="006400F8" w:rsidRDefault="00C42BCD" w:rsidP="00D26667">
          <w:pPr>
            <w:pStyle w:val="TOCHeading"/>
            <w:rPr>
              <w:rFonts w:cs="Helvetica"/>
              <w:b/>
              <w:bCs/>
              <w:sz w:val="22"/>
              <w:szCs w:val="22"/>
            </w:rPr>
          </w:pPr>
          <w:r w:rsidRPr="006400F8">
            <w:rPr>
              <w:rFonts w:cs="Helvetica"/>
              <w:b/>
              <w:bCs/>
              <w:sz w:val="22"/>
              <w:szCs w:val="22"/>
            </w:rPr>
            <w:t>TABLE OF CONTENTS</w:t>
          </w:r>
        </w:p>
        <w:p w14:paraId="57F2300A" w14:textId="70B9341A" w:rsidR="00981F77" w:rsidRPr="00F91CDF" w:rsidRDefault="00CF68F0">
          <w:pPr>
            <w:pStyle w:val="TOC2"/>
            <w:rPr>
              <w:rFonts w:cs="Helvetica"/>
              <w:caps w:val="0"/>
              <w:spacing w:val="0"/>
              <w:kern w:val="0"/>
              <w:sz w:val="22"/>
              <w:szCs w:val="22"/>
              <w:lang w:eastAsia="en-GB"/>
            </w:rPr>
          </w:pPr>
          <w:r w:rsidRPr="00F91CDF">
            <w:rPr>
              <w:rFonts w:cs="Helvetica"/>
              <w:szCs w:val="22"/>
            </w:rPr>
            <w:fldChar w:fldCharType="begin"/>
          </w:r>
          <w:r w:rsidRPr="00F91CDF">
            <w:rPr>
              <w:rFonts w:cs="Helvetica"/>
              <w:szCs w:val="22"/>
            </w:rPr>
            <w:instrText xml:space="preserve"> TOC \o "1-2" </w:instrText>
          </w:r>
          <w:r w:rsidRPr="00F91CDF">
            <w:rPr>
              <w:rFonts w:cs="Helvetica"/>
              <w:szCs w:val="22"/>
            </w:rPr>
            <w:fldChar w:fldCharType="separate"/>
          </w:r>
        </w:p>
        <w:p w14:paraId="0129CA9A" w14:textId="0424876D" w:rsidR="00981F77" w:rsidRPr="00F91CDF" w:rsidRDefault="00981F77">
          <w:pPr>
            <w:pStyle w:val="TOC1"/>
            <w:rPr>
              <w:rFonts w:cs="Helvetica"/>
              <w:b w:val="0"/>
              <w:bCs w:val="0"/>
              <w:caps w:val="0"/>
              <w:spacing w:val="0"/>
              <w:kern w:val="0"/>
              <w:szCs w:val="22"/>
              <w:u w:val="none"/>
              <w:lang w:eastAsia="en-GB"/>
            </w:rPr>
          </w:pPr>
          <w:r w:rsidRPr="00F91CDF">
            <w:rPr>
              <w:rFonts w:cs="Helvetica"/>
            </w:rPr>
            <w:t>PART 1 | DEFINITIONS</w:t>
          </w:r>
          <w:r w:rsidRPr="00F91CDF">
            <w:rPr>
              <w:rFonts w:cs="Helvetica"/>
            </w:rPr>
            <w:tab/>
          </w:r>
          <w:r w:rsidRPr="00F91CDF">
            <w:rPr>
              <w:rFonts w:cs="Helvetica"/>
            </w:rPr>
            <w:fldChar w:fldCharType="begin"/>
          </w:r>
          <w:r w:rsidRPr="00F91CDF">
            <w:rPr>
              <w:rFonts w:cs="Helvetica"/>
            </w:rPr>
            <w:instrText xml:space="preserve"> PAGEREF _Toc494469669 \h </w:instrText>
          </w:r>
          <w:r w:rsidRPr="00F91CDF">
            <w:rPr>
              <w:rFonts w:cs="Helvetica"/>
            </w:rPr>
          </w:r>
          <w:r w:rsidRPr="00F91CDF">
            <w:rPr>
              <w:rFonts w:cs="Helvetica"/>
            </w:rPr>
            <w:fldChar w:fldCharType="separate"/>
          </w:r>
          <w:r w:rsidRPr="00F91CDF">
            <w:rPr>
              <w:rFonts w:cs="Helvetica"/>
            </w:rPr>
            <w:t>10</w:t>
          </w:r>
          <w:r w:rsidRPr="00F91CDF">
            <w:rPr>
              <w:rFonts w:cs="Helvetica"/>
            </w:rPr>
            <w:fldChar w:fldCharType="end"/>
          </w:r>
        </w:p>
        <w:p w14:paraId="3B4E16B1" w14:textId="247C07AB" w:rsidR="00981F77" w:rsidRPr="00F91CDF" w:rsidRDefault="00981F77">
          <w:pPr>
            <w:pStyle w:val="TOC2"/>
            <w:rPr>
              <w:rFonts w:cs="Helvetica"/>
              <w:caps w:val="0"/>
              <w:spacing w:val="0"/>
              <w:kern w:val="0"/>
              <w:sz w:val="22"/>
              <w:szCs w:val="22"/>
              <w:lang w:eastAsia="en-GB"/>
            </w:rPr>
          </w:pPr>
          <w:r w:rsidRPr="00F91CDF">
            <w:rPr>
              <w:rFonts w:cs="Helvetica"/>
            </w:rPr>
            <w:t>1.</w:t>
          </w:r>
          <w:r w:rsidRPr="00F91CDF">
            <w:rPr>
              <w:rFonts w:cs="Helvetica"/>
              <w:caps w:val="0"/>
              <w:spacing w:val="0"/>
              <w:kern w:val="0"/>
              <w:sz w:val="22"/>
              <w:szCs w:val="22"/>
              <w:lang w:eastAsia="en-GB"/>
            </w:rPr>
            <w:tab/>
          </w:r>
          <w:r w:rsidRPr="00F91CDF">
            <w:rPr>
              <w:rFonts w:cs="Helvetica"/>
            </w:rPr>
            <w:t>DEFINITIONS</w:t>
          </w:r>
          <w:r w:rsidRPr="00F91CDF">
            <w:rPr>
              <w:rFonts w:cs="Helvetica"/>
            </w:rPr>
            <w:tab/>
          </w:r>
          <w:r w:rsidRPr="00F91CDF">
            <w:rPr>
              <w:rFonts w:cs="Helvetica"/>
            </w:rPr>
            <w:fldChar w:fldCharType="begin"/>
          </w:r>
          <w:r w:rsidRPr="00F91CDF">
            <w:rPr>
              <w:rFonts w:cs="Helvetica"/>
            </w:rPr>
            <w:instrText xml:space="preserve"> PAGEREF _Toc494469670 \h </w:instrText>
          </w:r>
          <w:r w:rsidRPr="00F91CDF">
            <w:rPr>
              <w:rFonts w:cs="Helvetica"/>
            </w:rPr>
          </w:r>
          <w:r w:rsidRPr="00F91CDF">
            <w:rPr>
              <w:rFonts w:cs="Helvetica"/>
            </w:rPr>
            <w:fldChar w:fldCharType="separate"/>
          </w:r>
          <w:r w:rsidRPr="00F91CDF">
            <w:rPr>
              <w:rFonts w:cs="Helvetica"/>
            </w:rPr>
            <w:t>10</w:t>
          </w:r>
          <w:r w:rsidRPr="00F91CDF">
            <w:rPr>
              <w:rFonts w:cs="Helvetica"/>
            </w:rPr>
            <w:fldChar w:fldCharType="end"/>
          </w:r>
        </w:p>
        <w:p w14:paraId="3DC9463D" w14:textId="3CE06758" w:rsidR="00981F77" w:rsidRPr="00F91CDF" w:rsidRDefault="00981F77">
          <w:pPr>
            <w:pStyle w:val="TOC1"/>
            <w:rPr>
              <w:rFonts w:cs="Helvetica"/>
              <w:b w:val="0"/>
              <w:bCs w:val="0"/>
              <w:caps w:val="0"/>
              <w:spacing w:val="0"/>
              <w:kern w:val="0"/>
              <w:szCs w:val="22"/>
              <w:u w:val="none"/>
              <w:lang w:eastAsia="en-GB"/>
            </w:rPr>
          </w:pPr>
          <w:r w:rsidRPr="00F91CDF">
            <w:rPr>
              <w:rFonts w:cs="Helvetica"/>
            </w:rPr>
            <w:t>PART 2 | INTERPRETATION</w:t>
          </w:r>
          <w:r w:rsidRPr="00F91CDF">
            <w:rPr>
              <w:rFonts w:cs="Helvetica"/>
            </w:rPr>
            <w:tab/>
          </w:r>
          <w:r w:rsidRPr="00F91CDF">
            <w:rPr>
              <w:rFonts w:cs="Helvetica"/>
            </w:rPr>
            <w:fldChar w:fldCharType="begin"/>
          </w:r>
          <w:r w:rsidRPr="00F91CDF">
            <w:rPr>
              <w:rFonts w:cs="Helvetica"/>
            </w:rPr>
            <w:instrText xml:space="preserve"> PAGEREF _Toc494469671 \h </w:instrText>
          </w:r>
          <w:r w:rsidRPr="00F91CDF">
            <w:rPr>
              <w:rFonts w:cs="Helvetica"/>
            </w:rPr>
          </w:r>
          <w:r w:rsidRPr="00F91CDF">
            <w:rPr>
              <w:rFonts w:cs="Helvetica"/>
            </w:rPr>
            <w:fldChar w:fldCharType="separate"/>
          </w:r>
          <w:r w:rsidRPr="00F91CDF">
            <w:rPr>
              <w:rFonts w:cs="Helvetica"/>
            </w:rPr>
            <w:t>11</w:t>
          </w:r>
          <w:r w:rsidRPr="00F91CDF">
            <w:rPr>
              <w:rFonts w:cs="Helvetica"/>
            </w:rPr>
            <w:fldChar w:fldCharType="end"/>
          </w:r>
        </w:p>
        <w:p w14:paraId="6D987177" w14:textId="6FA73DFD" w:rsidR="00981F77" w:rsidRPr="00F91CDF" w:rsidRDefault="00981F77">
          <w:pPr>
            <w:pStyle w:val="TOC2"/>
            <w:rPr>
              <w:rFonts w:cs="Helvetica"/>
              <w:caps w:val="0"/>
              <w:spacing w:val="0"/>
              <w:kern w:val="0"/>
              <w:sz w:val="22"/>
              <w:szCs w:val="22"/>
              <w:lang w:eastAsia="en-GB"/>
            </w:rPr>
          </w:pPr>
          <w:r w:rsidRPr="00F91CDF">
            <w:rPr>
              <w:rFonts w:cs="Helvetica"/>
            </w:rPr>
            <w:t>2.</w:t>
          </w:r>
          <w:r w:rsidRPr="00F91CDF">
            <w:rPr>
              <w:rFonts w:cs="Helvetica"/>
              <w:caps w:val="0"/>
              <w:spacing w:val="0"/>
              <w:kern w:val="0"/>
              <w:sz w:val="22"/>
              <w:szCs w:val="22"/>
              <w:lang w:eastAsia="en-GB"/>
            </w:rPr>
            <w:tab/>
          </w:r>
          <w:r w:rsidRPr="00F91CDF">
            <w:rPr>
              <w:rFonts w:cs="Helvetica"/>
            </w:rPr>
            <w:t>INTERPRETATION</w:t>
          </w:r>
          <w:r w:rsidRPr="00F91CDF">
            <w:rPr>
              <w:rFonts w:cs="Helvetica"/>
            </w:rPr>
            <w:tab/>
          </w:r>
          <w:r w:rsidRPr="00F91CDF">
            <w:rPr>
              <w:rFonts w:cs="Helvetica"/>
            </w:rPr>
            <w:fldChar w:fldCharType="begin"/>
          </w:r>
          <w:r w:rsidRPr="00F91CDF">
            <w:rPr>
              <w:rFonts w:cs="Helvetica"/>
            </w:rPr>
            <w:instrText xml:space="preserve"> PAGEREF _Toc494469672 \h </w:instrText>
          </w:r>
          <w:r w:rsidRPr="00F91CDF">
            <w:rPr>
              <w:rFonts w:cs="Helvetica"/>
            </w:rPr>
          </w:r>
          <w:r w:rsidRPr="00F91CDF">
            <w:rPr>
              <w:rFonts w:cs="Helvetica"/>
            </w:rPr>
            <w:fldChar w:fldCharType="separate"/>
          </w:r>
          <w:r w:rsidRPr="00F91CDF">
            <w:rPr>
              <w:rFonts w:cs="Helvetica"/>
            </w:rPr>
            <w:t>11</w:t>
          </w:r>
          <w:r w:rsidRPr="00F91CDF">
            <w:rPr>
              <w:rFonts w:cs="Helvetica"/>
            </w:rPr>
            <w:fldChar w:fldCharType="end"/>
          </w:r>
        </w:p>
        <w:p w14:paraId="0C45E43C" w14:textId="1BA52861" w:rsidR="00981F77" w:rsidRPr="00F91CDF" w:rsidRDefault="00981F77">
          <w:pPr>
            <w:pStyle w:val="TOC1"/>
            <w:rPr>
              <w:rFonts w:cs="Helvetica"/>
              <w:b w:val="0"/>
              <w:bCs w:val="0"/>
              <w:caps w:val="0"/>
              <w:spacing w:val="0"/>
              <w:kern w:val="0"/>
              <w:szCs w:val="22"/>
              <w:u w:val="none"/>
              <w:lang w:eastAsia="en-GB"/>
            </w:rPr>
          </w:pPr>
          <w:r w:rsidRPr="00F91CDF">
            <w:rPr>
              <w:rFonts w:cs="Helvetica"/>
            </w:rPr>
            <w:t>PART 3 | BUSINESS</w:t>
          </w:r>
          <w:r w:rsidRPr="00F91CDF">
            <w:rPr>
              <w:rFonts w:cs="Helvetica"/>
            </w:rPr>
            <w:tab/>
          </w:r>
          <w:r w:rsidRPr="00F91CDF">
            <w:rPr>
              <w:rFonts w:cs="Helvetica"/>
            </w:rPr>
            <w:fldChar w:fldCharType="begin"/>
          </w:r>
          <w:r w:rsidRPr="00F91CDF">
            <w:rPr>
              <w:rFonts w:cs="Helvetica"/>
            </w:rPr>
            <w:instrText xml:space="preserve"> PAGEREF _Toc494469673 \h </w:instrText>
          </w:r>
          <w:r w:rsidRPr="00F91CDF">
            <w:rPr>
              <w:rFonts w:cs="Helvetica"/>
            </w:rPr>
          </w:r>
          <w:r w:rsidRPr="00F91CDF">
            <w:rPr>
              <w:rFonts w:cs="Helvetica"/>
            </w:rPr>
            <w:fldChar w:fldCharType="separate"/>
          </w:r>
          <w:r w:rsidRPr="00F91CDF">
            <w:rPr>
              <w:rFonts w:cs="Helvetica"/>
            </w:rPr>
            <w:t>11</w:t>
          </w:r>
          <w:r w:rsidRPr="00F91CDF">
            <w:rPr>
              <w:rFonts w:cs="Helvetica"/>
            </w:rPr>
            <w:fldChar w:fldCharType="end"/>
          </w:r>
        </w:p>
        <w:p w14:paraId="70518AF7" w14:textId="0979BAFC" w:rsidR="00981F77" w:rsidRPr="00F91CDF" w:rsidRDefault="00981F77">
          <w:pPr>
            <w:pStyle w:val="TOC2"/>
            <w:rPr>
              <w:rFonts w:cs="Helvetica"/>
              <w:caps w:val="0"/>
              <w:spacing w:val="0"/>
              <w:kern w:val="0"/>
              <w:sz w:val="22"/>
              <w:szCs w:val="22"/>
              <w:lang w:eastAsia="en-GB"/>
            </w:rPr>
          </w:pPr>
          <w:r w:rsidRPr="00F91CDF">
            <w:rPr>
              <w:rFonts w:cs="Helvetica"/>
            </w:rPr>
            <w:t>3.</w:t>
          </w:r>
          <w:r w:rsidRPr="00F91CDF">
            <w:rPr>
              <w:rFonts w:cs="Helvetica"/>
              <w:caps w:val="0"/>
              <w:spacing w:val="0"/>
              <w:kern w:val="0"/>
              <w:sz w:val="22"/>
              <w:szCs w:val="22"/>
              <w:lang w:eastAsia="en-GB"/>
            </w:rPr>
            <w:tab/>
          </w:r>
          <w:r w:rsidRPr="00F91CDF">
            <w:rPr>
              <w:rFonts w:cs="Helvetica"/>
            </w:rPr>
            <w:t>BUSINESS</w:t>
          </w:r>
          <w:r w:rsidRPr="00F91CDF">
            <w:rPr>
              <w:rFonts w:cs="Helvetica"/>
            </w:rPr>
            <w:tab/>
          </w:r>
          <w:r w:rsidRPr="00F91CDF">
            <w:rPr>
              <w:rFonts w:cs="Helvetica"/>
            </w:rPr>
            <w:fldChar w:fldCharType="begin"/>
          </w:r>
          <w:r w:rsidRPr="00F91CDF">
            <w:rPr>
              <w:rFonts w:cs="Helvetica"/>
            </w:rPr>
            <w:instrText xml:space="preserve"> PAGEREF _Toc494469674 \h </w:instrText>
          </w:r>
          <w:r w:rsidRPr="00F91CDF">
            <w:rPr>
              <w:rFonts w:cs="Helvetica"/>
            </w:rPr>
          </w:r>
          <w:r w:rsidRPr="00F91CDF">
            <w:rPr>
              <w:rFonts w:cs="Helvetica"/>
            </w:rPr>
            <w:fldChar w:fldCharType="separate"/>
          </w:r>
          <w:r w:rsidRPr="00F91CDF">
            <w:rPr>
              <w:rFonts w:cs="Helvetica"/>
            </w:rPr>
            <w:t>11</w:t>
          </w:r>
          <w:r w:rsidRPr="00F91CDF">
            <w:rPr>
              <w:rFonts w:cs="Helvetica"/>
            </w:rPr>
            <w:fldChar w:fldCharType="end"/>
          </w:r>
        </w:p>
        <w:p w14:paraId="034D1647" w14:textId="2FFB10A4" w:rsidR="00981F77" w:rsidRPr="00F91CDF" w:rsidRDefault="00981F77">
          <w:pPr>
            <w:pStyle w:val="TOC1"/>
            <w:rPr>
              <w:rFonts w:cs="Helvetica"/>
              <w:b w:val="0"/>
              <w:bCs w:val="0"/>
              <w:caps w:val="0"/>
              <w:spacing w:val="0"/>
              <w:kern w:val="0"/>
              <w:szCs w:val="22"/>
              <w:u w:val="none"/>
              <w:lang w:eastAsia="en-GB"/>
            </w:rPr>
          </w:pPr>
          <w:r w:rsidRPr="00F91CDF">
            <w:rPr>
              <w:rFonts w:cs="Helvetica"/>
            </w:rPr>
            <w:t>PART 4 | SHARES</w:t>
          </w:r>
          <w:r w:rsidRPr="00F91CDF">
            <w:rPr>
              <w:rFonts w:cs="Helvetica"/>
            </w:rPr>
            <w:tab/>
          </w:r>
          <w:r w:rsidRPr="00F91CDF">
            <w:rPr>
              <w:rFonts w:cs="Helvetica"/>
            </w:rPr>
            <w:fldChar w:fldCharType="begin"/>
          </w:r>
          <w:r w:rsidRPr="00F91CDF">
            <w:rPr>
              <w:rFonts w:cs="Helvetica"/>
            </w:rPr>
            <w:instrText xml:space="preserve"> PAGEREF _Toc494469675 \h </w:instrText>
          </w:r>
          <w:r w:rsidRPr="00F91CDF">
            <w:rPr>
              <w:rFonts w:cs="Helvetica"/>
            </w:rPr>
          </w:r>
          <w:r w:rsidRPr="00F91CDF">
            <w:rPr>
              <w:rFonts w:cs="Helvetica"/>
            </w:rPr>
            <w:fldChar w:fldCharType="separate"/>
          </w:r>
          <w:r w:rsidRPr="00F91CDF">
            <w:rPr>
              <w:rFonts w:cs="Helvetica"/>
            </w:rPr>
            <w:t>12</w:t>
          </w:r>
          <w:r w:rsidRPr="00F91CDF">
            <w:rPr>
              <w:rFonts w:cs="Helvetica"/>
            </w:rPr>
            <w:fldChar w:fldCharType="end"/>
          </w:r>
        </w:p>
        <w:p w14:paraId="3F5C4EAD" w14:textId="44B23824" w:rsidR="00981F77" w:rsidRPr="00F91CDF" w:rsidRDefault="00981F77">
          <w:pPr>
            <w:pStyle w:val="TOC2"/>
            <w:rPr>
              <w:rFonts w:cs="Helvetica"/>
              <w:caps w:val="0"/>
              <w:spacing w:val="0"/>
              <w:kern w:val="0"/>
              <w:sz w:val="22"/>
              <w:szCs w:val="22"/>
              <w:lang w:eastAsia="en-GB"/>
            </w:rPr>
          </w:pPr>
          <w:r w:rsidRPr="00F91CDF">
            <w:rPr>
              <w:rFonts w:cs="Helvetica"/>
            </w:rPr>
            <w:t>4.</w:t>
          </w:r>
          <w:r w:rsidRPr="00F91CDF">
            <w:rPr>
              <w:rFonts w:cs="Helvetica"/>
              <w:caps w:val="0"/>
              <w:spacing w:val="0"/>
              <w:kern w:val="0"/>
              <w:sz w:val="22"/>
              <w:szCs w:val="22"/>
              <w:lang w:eastAsia="en-GB"/>
            </w:rPr>
            <w:tab/>
          </w:r>
          <w:r w:rsidRPr="00F91CDF">
            <w:rPr>
              <w:rFonts w:cs="Helvetica"/>
            </w:rPr>
            <w:t>SHARES</w:t>
          </w:r>
          <w:r w:rsidRPr="00F91CDF">
            <w:rPr>
              <w:rFonts w:cs="Helvetica"/>
            </w:rPr>
            <w:tab/>
          </w:r>
          <w:r w:rsidRPr="00F91CDF">
            <w:rPr>
              <w:rFonts w:cs="Helvetica"/>
            </w:rPr>
            <w:fldChar w:fldCharType="begin"/>
          </w:r>
          <w:r w:rsidRPr="00F91CDF">
            <w:rPr>
              <w:rFonts w:cs="Helvetica"/>
            </w:rPr>
            <w:instrText xml:space="preserve"> PAGEREF _Toc494469676 \h </w:instrText>
          </w:r>
          <w:r w:rsidRPr="00F91CDF">
            <w:rPr>
              <w:rFonts w:cs="Helvetica"/>
            </w:rPr>
          </w:r>
          <w:r w:rsidRPr="00F91CDF">
            <w:rPr>
              <w:rFonts w:cs="Helvetica"/>
            </w:rPr>
            <w:fldChar w:fldCharType="separate"/>
          </w:r>
          <w:r w:rsidRPr="00F91CDF">
            <w:rPr>
              <w:rFonts w:cs="Helvetica"/>
            </w:rPr>
            <w:t>12</w:t>
          </w:r>
          <w:r w:rsidRPr="00F91CDF">
            <w:rPr>
              <w:rFonts w:cs="Helvetica"/>
            </w:rPr>
            <w:fldChar w:fldCharType="end"/>
          </w:r>
        </w:p>
        <w:p w14:paraId="5343151F" w14:textId="09E1D976" w:rsidR="00981F77" w:rsidRPr="00F91CDF" w:rsidRDefault="00981F77">
          <w:pPr>
            <w:pStyle w:val="TOC1"/>
            <w:rPr>
              <w:rFonts w:cs="Helvetica"/>
              <w:b w:val="0"/>
              <w:bCs w:val="0"/>
              <w:caps w:val="0"/>
              <w:spacing w:val="0"/>
              <w:kern w:val="0"/>
              <w:szCs w:val="22"/>
              <w:u w:val="none"/>
              <w:lang w:eastAsia="en-GB"/>
            </w:rPr>
          </w:pPr>
          <w:r w:rsidRPr="00F91CDF">
            <w:rPr>
              <w:rFonts w:cs="Helvetica"/>
            </w:rPr>
            <w:t>PART 5 | MANAGEMENT OF THE COMPANY</w:t>
          </w:r>
          <w:r w:rsidRPr="00F91CDF">
            <w:rPr>
              <w:rFonts w:cs="Helvetica"/>
            </w:rPr>
            <w:tab/>
          </w:r>
          <w:r w:rsidRPr="00F91CDF">
            <w:rPr>
              <w:rFonts w:cs="Helvetica"/>
            </w:rPr>
            <w:fldChar w:fldCharType="begin"/>
          </w:r>
          <w:r w:rsidRPr="00F91CDF">
            <w:rPr>
              <w:rFonts w:cs="Helvetica"/>
            </w:rPr>
            <w:instrText xml:space="preserve"> PAGEREF _Toc494469677 \h </w:instrText>
          </w:r>
          <w:r w:rsidRPr="00F91CDF">
            <w:rPr>
              <w:rFonts w:cs="Helvetica"/>
            </w:rPr>
          </w:r>
          <w:r w:rsidRPr="00F91CDF">
            <w:rPr>
              <w:rFonts w:cs="Helvetica"/>
            </w:rPr>
            <w:fldChar w:fldCharType="separate"/>
          </w:r>
          <w:r w:rsidRPr="00F91CDF">
            <w:rPr>
              <w:rFonts w:cs="Helvetica"/>
            </w:rPr>
            <w:t>12</w:t>
          </w:r>
          <w:r w:rsidRPr="00F91CDF">
            <w:rPr>
              <w:rFonts w:cs="Helvetica"/>
            </w:rPr>
            <w:fldChar w:fldCharType="end"/>
          </w:r>
        </w:p>
        <w:p w14:paraId="4F8E21AC" w14:textId="4670411F" w:rsidR="00981F77" w:rsidRPr="00F91CDF" w:rsidRDefault="00981F77">
          <w:pPr>
            <w:pStyle w:val="TOC2"/>
            <w:rPr>
              <w:rFonts w:cs="Helvetica"/>
              <w:caps w:val="0"/>
              <w:spacing w:val="0"/>
              <w:kern w:val="0"/>
              <w:sz w:val="22"/>
              <w:szCs w:val="22"/>
              <w:lang w:eastAsia="en-GB"/>
            </w:rPr>
          </w:pPr>
          <w:r w:rsidRPr="00F91CDF">
            <w:rPr>
              <w:rFonts w:cs="Helvetica"/>
            </w:rPr>
            <w:t>5.</w:t>
          </w:r>
          <w:r w:rsidRPr="00F91CDF">
            <w:rPr>
              <w:rFonts w:cs="Helvetica"/>
              <w:caps w:val="0"/>
              <w:spacing w:val="0"/>
              <w:kern w:val="0"/>
              <w:sz w:val="22"/>
              <w:szCs w:val="22"/>
              <w:lang w:eastAsia="en-GB"/>
            </w:rPr>
            <w:tab/>
          </w:r>
          <w:r w:rsidRPr="00F91CDF">
            <w:rPr>
              <w:rFonts w:cs="Helvetica"/>
            </w:rPr>
            <w:t>AMENDMENT OF THE ARTICLES AND CONSTITUTION OF THE BOARD</w:t>
          </w:r>
          <w:r w:rsidRPr="00F91CDF">
            <w:rPr>
              <w:rFonts w:cs="Helvetica"/>
            </w:rPr>
            <w:tab/>
          </w:r>
          <w:r w:rsidRPr="00F91CDF">
            <w:rPr>
              <w:rFonts w:cs="Helvetica"/>
            </w:rPr>
            <w:fldChar w:fldCharType="begin"/>
          </w:r>
          <w:r w:rsidRPr="00F91CDF">
            <w:rPr>
              <w:rFonts w:cs="Helvetica"/>
            </w:rPr>
            <w:instrText xml:space="preserve"> PAGEREF _Toc494469678 \h </w:instrText>
          </w:r>
          <w:r w:rsidRPr="00F91CDF">
            <w:rPr>
              <w:rFonts w:cs="Helvetica"/>
            </w:rPr>
          </w:r>
          <w:r w:rsidRPr="00F91CDF">
            <w:rPr>
              <w:rFonts w:cs="Helvetica"/>
            </w:rPr>
            <w:fldChar w:fldCharType="separate"/>
          </w:r>
          <w:r w:rsidRPr="00F91CDF">
            <w:rPr>
              <w:rFonts w:cs="Helvetica"/>
            </w:rPr>
            <w:t>12</w:t>
          </w:r>
          <w:r w:rsidRPr="00F91CDF">
            <w:rPr>
              <w:rFonts w:cs="Helvetica"/>
            </w:rPr>
            <w:fldChar w:fldCharType="end"/>
          </w:r>
        </w:p>
        <w:p w14:paraId="1AAEB467" w14:textId="6DB5E307" w:rsidR="00981F77" w:rsidRPr="00F91CDF" w:rsidRDefault="00981F77">
          <w:pPr>
            <w:pStyle w:val="TOC2"/>
            <w:rPr>
              <w:rFonts w:cs="Helvetica"/>
              <w:caps w:val="0"/>
              <w:spacing w:val="0"/>
              <w:kern w:val="0"/>
              <w:sz w:val="22"/>
              <w:szCs w:val="22"/>
              <w:lang w:eastAsia="en-GB"/>
            </w:rPr>
          </w:pPr>
          <w:r w:rsidRPr="00F91CDF">
            <w:rPr>
              <w:rFonts w:cs="Helvetica"/>
            </w:rPr>
            <w:t>6.</w:t>
          </w:r>
          <w:r w:rsidRPr="00F91CDF">
            <w:rPr>
              <w:rFonts w:cs="Helvetica"/>
              <w:caps w:val="0"/>
              <w:spacing w:val="0"/>
              <w:kern w:val="0"/>
              <w:sz w:val="22"/>
              <w:szCs w:val="22"/>
              <w:lang w:eastAsia="en-GB"/>
            </w:rPr>
            <w:tab/>
          </w:r>
          <w:r w:rsidRPr="00F91CDF">
            <w:rPr>
              <w:rFonts w:cs="Helvetica"/>
            </w:rPr>
            <w:t>FUNDING AND NEW SHARES</w:t>
          </w:r>
          <w:r w:rsidRPr="00F91CDF">
            <w:rPr>
              <w:rFonts w:cs="Helvetica"/>
            </w:rPr>
            <w:tab/>
          </w:r>
          <w:r w:rsidRPr="00F91CDF">
            <w:rPr>
              <w:rFonts w:cs="Helvetica"/>
            </w:rPr>
            <w:fldChar w:fldCharType="begin"/>
          </w:r>
          <w:r w:rsidRPr="00F91CDF">
            <w:rPr>
              <w:rFonts w:cs="Helvetica"/>
            </w:rPr>
            <w:instrText xml:space="preserve"> PAGEREF _Toc494469679 \h </w:instrText>
          </w:r>
          <w:r w:rsidRPr="00F91CDF">
            <w:rPr>
              <w:rFonts w:cs="Helvetica"/>
            </w:rPr>
          </w:r>
          <w:r w:rsidRPr="00F91CDF">
            <w:rPr>
              <w:rFonts w:cs="Helvetica"/>
            </w:rPr>
            <w:fldChar w:fldCharType="separate"/>
          </w:r>
          <w:r w:rsidRPr="00F91CDF">
            <w:rPr>
              <w:rFonts w:cs="Helvetica"/>
            </w:rPr>
            <w:t>12</w:t>
          </w:r>
          <w:r w:rsidRPr="00F91CDF">
            <w:rPr>
              <w:rFonts w:cs="Helvetica"/>
            </w:rPr>
            <w:fldChar w:fldCharType="end"/>
          </w:r>
        </w:p>
        <w:p w14:paraId="3B4BA2FE" w14:textId="59109665" w:rsidR="00981F77" w:rsidRPr="00F91CDF" w:rsidRDefault="00981F77">
          <w:pPr>
            <w:pStyle w:val="TOC2"/>
            <w:rPr>
              <w:rFonts w:cs="Helvetica"/>
              <w:caps w:val="0"/>
              <w:spacing w:val="0"/>
              <w:kern w:val="0"/>
              <w:sz w:val="22"/>
              <w:szCs w:val="22"/>
              <w:lang w:eastAsia="en-GB"/>
            </w:rPr>
          </w:pPr>
          <w:r w:rsidRPr="00F91CDF">
            <w:rPr>
              <w:rFonts w:cs="Helvetica"/>
            </w:rPr>
            <w:t>7.</w:t>
          </w:r>
          <w:r w:rsidRPr="00F91CDF">
            <w:rPr>
              <w:rFonts w:cs="Helvetica"/>
              <w:caps w:val="0"/>
              <w:spacing w:val="0"/>
              <w:kern w:val="0"/>
              <w:sz w:val="22"/>
              <w:szCs w:val="22"/>
              <w:lang w:eastAsia="en-GB"/>
            </w:rPr>
            <w:tab/>
          </w:r>
          <w:r w:rsidRPr="00F91CDF">
            <w:rPr>
              <w:rFonts w:cs="Helvetica"/>
            </w:rPr>
            <w:t>BOARD OF DIRECTORS</w:t>
          </w:r>
          <w:r w:rsidRPr="00F91CDF">
            <w:rPr>
              <w:rFonts w:cs="Helvetica"/>
            </w:rPr>
            <w:tab/>
          </w:r>
          <w:r w:rsidRPr="00F91CDF">
            <w:rPr>
              <w:rFonts w:cs="Helvetica"/>
            </w:rPr>
            <w:fldChar w:fldCharType="begin"/>
          </w:r>
          <w:r w:rsidRPr="00F91CDF">
            <w:rPr>
              <w:rFonts w:cs="Helvetica"/>
            </w:rPr>
            <w:instrText xml:space="preserve"> PAGEREF _Toc494469680 \h </w:instrText>
          </w:r>
          <w:r w:rsidRPr="00F91CDF">
            <w:rPr>
              <w:rFonts w:cs="Helvetica"/>
            </w:rPr>
          </w:r>
          <w:r w:rsidRPr="00F91CDF">
            <w:rPr>
              <w:rFonts w:cs="Helvetica"/>
            </w:rPr>
            <w:fldChar w:fldCharType="separate"/>
          </w:r>
          <w:r w:rsidRPr="00F91CDF">
            <w:rPr>
              <w:rFonts w:cs="Helvetica"/>
            </w:rPr>
            <w:t>13</w:t>
          </w:r>
          <w:r w:rsidRPr="00F91CDF">
            <w:rPr>
              <w:rFonts w:cs="Helvetica"/>
            </w:rPr>
            <w:fldChar w:fldCharType="end"/>
          </w:r>
        </w:p>
        <w:p w14:paraId="5FB8C05D" w14:textId="124270AA" w:rsidR="00981F77" w:rsidRPr="00F91CDF" w:rsidRDefault="00981F77">
          <w:pPr>
            <w:pStyle w:val="TOC2"/>
            <w:rPr>
              <w:rFonts w:cs="Helvetica"/>
              <w:caps w:val="0"/>
              <w:spacing w:val="0"/>
              <w:kern w:val="0"/>
              <w:sz w:val="22"/>
              <w:szCs w:val="22"/>
              <w:lang w:eastAsia="en-GB"/>
            </w:rPr>
          </w:pPr>
          <w:r w:rsidRPr="00F91CDF">
            <w:rPr>
              <w:rFonts w:cs="Helvetica"/>
            </w:rPr>
            <w:t>8.</w:t>
          </w:r>
          <w:r w:rsidRPr="00F91CDF">
            <w:rPr>
              <w:rFonts w:cs="Helvetica"/>
              <w:caps w:val="0"/>
              <w:spacing w:val="0"/>
              <w:kern w:val="0"/>
              <w:sz w:val="22"/>
              <w:szCs w:val="22"/>
              <w:lang w:eastAsia="en-GB"/>
            </w:rPr>
            <w:tab/>
          </w:r>
          <w:r w:rsidRPr="00F91CDF">
            <w:rPr>
              <w:rFonts w:cs="Helvetica"/>
            </w:rPr>
            <w:t>INDEMNIFICATION OF DIRECTORS</w:t>
          </w:r>
          <w:r w:rsidRPr="00F91CDF">
            <w:rPr>
              <w:rFonts w:cs="Helvetica"/>
            </w:rPr>
            <w:tab/>
          </w:r>
          <w:r w:rsidRPr="00F91CDF">
            <w:rPr>
              <w:rFonts w:cs="Helvetica"/>
            </w:rPr>
            <w:fldChar w:fldCharType="begin"/>
          </w:r>
          <w:r w:rsidRPr="00F91CDF">
            <w:rPr>
              <w:rFonts w:cs="Helvetica"/>
            </w:rPr>
            <w:instrText xml:space="preserve"> PAGEREF _Toc494469681 \h </w:instrText>
          </w:r>
          <w:r w:rsidRPr="00F91CDF">
            <w:rPr>
              <w:rFonts w:cs="Helvetica"/>
            </w:rPr>
          </w:r>
          <w:r w:rsidRPr="00F91CDF">
            <w:rPr>
              <w:rFonts w:cs="Helvetica"/>
            </w:rPr>
            <w:fldChar w:fldCharType="separate"/>
          </w:r>
          <w:r w:rsidRPr="00F91CDF">
            <w:rPr>
              <w:rFonts w:cs="Helvetica"/>
            </w:rPr>
            <w:t>15</w:t>
          </w:r>
          <w:r w:rsidRPr="00F91CDF">
            <w:rPr>
              <w:rFonts w:cs="Helvetica"/>
            </w:rPr>
            <w:fldChar w:fldCharType="end"/>
          </w:r>
        </w:p>
        <w:p w14:paraId="4DB8A4AC" w14:textId="7A3CBA5F" w:rsidR="00981F77" w:rsidRPr="00F91CDF" w:rsidRDefault="00981F77">
          <w:pPr>
            <w:pStyle w:val="TOC2"/>
            <w:rPr>
              <w:rFonts w:cs="Helvetica"/>
              <w:caps w:val="0"/>
              <w:spacing w:val="0"/>
              <w:kern w:val="0"/>
              <w:sz w:val="22"/>
              <w:szCs w:val="22"/>
              <w:lang w:eastAsia="en-GB"/>
            </w:rPr>
          </w:pPr>
          <w:r w:rsidRPr="00F91CDF">
            <w:rPr>
              <w:rFonts w:cs="Helvetica"/>
            </w:rPr>
            <w:t>9.</w:t>
          </w:r>
          <w:r w:rsidRPr="00F91CDF">
            <w:rPr>
              <w:rFonts w:cs="Helvetica"/>
              <w:caps w:val="0"/>
              <w:spacing w:val="0"/>
              <w:kern w:val="0"/>
              <w:sz w:val="22"/>
              <w:szCs w:val="22"/>
              <w:lang w:eastAsia="en-GB"/>
            </w:rPr>
            <w:tab/>
          </w:r>
          <w:r w:rsidRPr="00F91CDF">
            <w:rPr>
              <w:rFonts w:cs="Helvetica"/>
            </w:rPr>
            <w:t>SHAREHOLDER RESERVED MATTERS</w:t>
          </w:r>
          <w:r w:rsidRPr="00F91CDF">
            <w:rPr>
              <w:rFonts w:cs="Helvetica"/>
            </w:rPr>
            <w:tab/>
          </w:r>
          <w:r w:rsidRPr="00F91CDF">
            <w:rPr>
              <w:rFonts w:cs="Helvetica"/>
            </w:rPr>
            <w:fldChar w:fldCharType="begin"/>
          </w:r>
          <w:r w:rsidRPr="00F91CDF">
            <w:rPr>
              <w:rFonts w:cs="Helvetica"/>
            </w:rPr>
            <w:instrText xml:space="preserve"> PAGEREF _Toc494469682 \h </w:instrText>
          </w:r>
          <w:r w:rsidRPr="00F91CDF">
            <w:rPr>
              <w:rFonts w:cs="Helvetica"/>
            </w:rPr>
          </w:r>
          <w:r w:rsidRPr="00F91CDF">
            <w:rPr>
              <w:rFonts w:cs="Helvetica"/>
            </w:rPr>
            <w:fldChar w:fldCharType="separate"/>
          </w:r>
          <w:r w:rsidRPr="00F91CDF">
            <w:rPr>
              <w:rFonts w:cs="Helvetica"/>
            </w:rPr>
            <w:t>15</w:t>
          </w:r>
          <w:r w:rsidRPr="00F91CDF">
            <w:rPr>
              <w:rFonts w:cs="Helvetica"/>
            </w:rPr>
            <w:fldChar w:fldCharType="end"/>
          </w:r>
        </w:p>
        <w:p w14:paraId="3F92421C" w14:textId="32D19B53" w:rsidR="00981F77" w:rsidRPr="00F91CDF" w:rsidRDefault="00981F77">
          <w:pPr>
            <w:pStyle w:val="TOC2"/>
            <w:rPr>
              <w:rFonts w:cs="Helvetica"/>
              <w:caps w:val="0"/>
              <w:spacing w:val="0"/>
              <w:kern w:val="0"/>
              <w:sz w:val="22"/>
              <w:szCs w:val="22"/>
              <w:lang w:eastAsia="en-GB"/>
            </w:rPr>
          </w:pPr>
          <w:r w:rsidRPr="00F91CDF">
            <w:rPr>
              <w:rFonts w:cs="Helvetica"/>
            </w:rPr>
            <w:t>10.</w:t>
          </w:r>
          <w:r w:rsidRPr="00F91CDF">
            <w:rPr>
              <w:rFonts w:cs="Helvetica"/>
              <w:caps w:val="0"/>
              <w:spacing w:val="0"/>
              <w:kern w:val="0"/>
              <w:sz w:val="22"/>
              <w:szCs w:val="22"/>
              <w:lang w:eastAsia="en-GB"/>
            </w:rPr>
            <w:tab/>
          </w:r>
          <w:r w:rsidRPr="00F91CDF">
            <w:rPr>
              <w:rFonts w:cs="Helvetica"/>
            </w:rPr>
            <w:t>GENERAL MEETINGS</w:t>
          </w:r>
          <w:r w:rsidRPr="00F91CDF">
            <w:rPr>
              <w:rFonts w:cs="Helvetica"/>
            </w:rPr>
            <w:tab/>
          </w:r>
          <w:r w:rsidRPr="00F91CDF">
            <w:rPr>
              <w:rFonts w:cs="Helvetica"/>
            </w:rPr>
            <w:fldChar w:fldCharType="begin"/>
          </w:r>
          <w:r w:rsidRPr="00F91CDF">
            <w:rPr>
              <w:rFonts w:cs="Helvetica"/>
            </w:rPr>
            <w:instrText xml:space="preserve"> PAGEREF _Toc494469683 \h </w:instrText>
          </w:r>
          <w:r w:rsidRPr="00F91CDF">
            <w:rPr>
              <w:rFonts w:cs="Helvetica"/>
            </w:rPr>
          </w:r>
          <w:r w:rsidRPr="00F91CDF">
            <w:rPr>
              <w:rFonts w:cs="Helvetica"/>
            </w:rPr>
            <w:fldChar w:fldCharType="separate"/>
          </w:r>
          <w:r w:rsidRPr="00F91CDF">
            <w:rPr>
              <w:rFonts w:cs="Helvetica"/>
            </w:rPr>
            <w:t>15</w:t>
          </w:r>
          <w:r w:rsidRPr="00F91CDF">
            <w:rPr>
              <w:rFonts w:cs="Helvetica"/>
            </w:rPr>
            <w:fldChar w:fldCharType="end"/>
          </w:r>
        </w:p>
        <w:p w14:paraId="68FF0E07" w14:textId="75658ACB" w:rsidR="00981F77" w:rsidRPr="00F91CDF" w:rsidRDefault="00981F77">
          <w:pPr>
            <w:pStyle w:val="TOC2"/>
            <w:rPr>
              <w:rFonts w:cs="Helvetica"/>
              <w:caps w:val="0"/>
              <w:spacing w:val="0"/>
              <w:kern w:val="0"/>
              <w:sz w:val="22"/>
              <w:szCs w:val="22"/>
              <w:lang w:eastAsia="en-GB"/>
            </w:rPr>
          </w:pPr>
          <w:r w:rsidRPr="00F91CDF">
            <w:rPr>
              <w:rFonts w:cs="Helvetica"/>
            </w:rPr>
            <w:t>11.</w:t>
          </w:r>
          <w:r w:rsidRPr="00F91CDF">
            <w:rPr>
              <w:rFonts w:cs="Helvetica"/>
              <w:caps w:val="0"/>
              <w:spacing w:val="0"/>
              <w:kern w:val="0"/>
              <w:sz w:val="22"/>
              <w:szCs w:val="22"/>
              <w:lang w:eastAsia="en-GB"/>
            </w:rPr>
            <w:tab/>
          </w:r>
          <w:r w:rsidRPr="00F91CDF">
            <w:rPr>
              <w:rFonts w:cs="Helvetica"/>
            </w:rPr>
            <w:t>SHAREHOLDER RESERVED MATTERS</w:t>
          </w:r>
          <w:r w:rsidRPr="00F91CDF">
            <w:rPr>
              <w:rFonts w:cs="Helvetica"/>
            </w:rPr>
            <w:tab/>
          </w:r>
          <w:r w:rsidRPr="00F91CDF">
            <w:rPr>
              <w:rFonts w:cs="Helvetica"/>
            </w:rPr>
            <w:fldChar w:fldCharType="begin"/>
          </w:r>
          <w:r w:rsidRPr="00F91CDF">
            <w:rPr>
              <w:rFonts w:cs="Helvetica"/>
            </w:rPr>
            <w:instrText xml:space="preserve"> PAGEREF _Toc494469684 \h </w:instrText>
          </w:r>
          <w:r w:rsidRPr="00F91CDF">
            <w:rPr>
              <w:rFonts w:cs="Helvetica"/>
            </w:rPr>
          </w:r>
          <w:r w:rsidRPr="00F91CDF">
            <w:rPr>
              <w:rFonts w:cs="Helvetica"/>
            </w:rPr>
            <w:fldChar w:fldCharType="separate"/>
          </w:r>
          <w:r w:rsidRPr="00F91CDF">
            <w:rPr>
              <w:rFonts w:cs="Helvetica"/>
            </w:rPr>
            <w:t>16</w:t>
          </w:r>
          <w:r w:rsidRPr="00F91CDF">
            <w:rPr>
              <w:rFonts w:cs="Helvetica"/>
            </w:rPr>
            <w:fldChar w:fldCharType="end"/>
          </w:r>
        </w:p>
        <w:p w14:paraId="1BCA04ED" w14:textId="2EF6DEE0" w:rsidR="00981F77" w:rsidRPr="00F91CDF" w:rsidRDefault="00981F77">
          <w:pPr>
            <w:pStyle w:val="TOC2"/>
            <w:rPr>
              <w:rFonts w:cs="Helvetica"/>
              <w:caps w:val="0"/>
              <w:spacing w:val="0"/>
              <w:kern w:val="0"/>
              <w:sz w:val="22"/>
              <w:szCs w:val="22"/>
              <w:lang w:eastAsia="en-GB"/>
            </w:rPr>
          </w:pPr>
          <w:r w:rsidRPr="00F91CDF">
            <w:rPr>
              <w:rFonts w:cs="Helvetica"/>
            </w:rPr>
            <w:t>12.</w:t>
          </w:r>
          <w:r w:rsidRPr="00F91CDF">
            <w:rPr>
              <w:rFonts w:cs="Helvetica"/>
              <w:caps w:val="0"/>
              <w:spacing w:val="0"/>
              <w:kern w:val="0"/>
              <w:sz w:val="22"/>
              <w:szCs w:val="22"/>
              <w:lang w:eastAsia="en-GB"/>
            </w:rPr>
            <w:tab/>
          </w:r>
          <w:r w:rsidRPr="00F91CDF">
            <w:rPr>
              <w:rFonts w:cs="Helvetica"/>
            </w:rPr>
            <w:t>DEADLOCK (OPTIONAL)</w:t>
          </w:r>
          <w:r w:rsidRPr="00F91CDF">
            <w:rPr>
              <w:rFonts w:cs="Helvetica"/>
            </w:rPr>
            <w:tab/>
          </w:r>
          <w:r w:rsidRPr="00F91CDF">
            <w:rPr>
              <w:rFonts w:cs="Helvetica"/>
            </w:rPr>
            <w:fldChar w:fldCharType="begin"/>
          </w:r>
          <w:r w:rsidRPr="00F91CDF">
            <w:rPr>
              <w:rFonts w:cs="Helvetica"/>
            </w:rPr>
            <w:instrText xml:space="preserve"> PAGEREF _Toc494469685 \h </w:instrText>
          </w:r>
          <w:r w:rsidRPr="00F91CDF">
            <w:rPr>
              <w:rFonts w:cs="Helvetica"/>
            </w:rPr>
          </w:r>
          <w:r w:rsidRPr="00F91CDF">
            <w:rPr>
              <w:rFonts w:cs="Helvetica"/>
            </w:rPr>
            <w:fldChar w:fldCharType="separate"/>
          </w:r>
          <w:r w:rsidRPr="00F91CDF">
            <w:rPr>
              <w:rFonts w:cs="Helvetica"/>
            </w:rPr>
            <w:t>16</w:t>
          </w:r>
          <w:r w:rsidRPr="00F91CDF">
            <w:rPr>
              <w:rFonts w:cs="Helvetica"/>
            </w:rPr>
            <w:fldChar w:fldCharType="end"/>
          </w:r>
        </w:p>
        <w:p w14:paraId="302BBE88" w14:textId="793FCC06" w:rsidR="00981F77" w:rsidRPr="00F91CDF" w:rsidRDefault="00981F77">
          <w:pPr>
            <w:pStyle w:val="TOC2"/>
            <w:rPr>
              <w:rFonts w:cs="Helvetica"/>
              <w:caps w:val="0"/>
              <w:spacing w:val="0"/>
              <w:kern w:val="0"/>
              <w:sz w:val="22"/>
              <w:szCs w:val="22"/>
              <w:lang w:eastAsia="en-GB"/>
            </w:rPr>
          </w:pPr>
          <w:r w:rsidRPr="00F91CDF">
            <w:rPr>
              <w:rFonts w:cs="Helvetica"/>
            </w:rPr>
            <w:t>13.</w:t>
          </w:r>
          <w:r w:rsidRPr="00F91CDF">
            <w:rPr>
              <w:rFonts w:cs="Helvetica"/>
              <w:caps w:val="0"/>
              <w:spacing w:val="0"/>
              <w:kern w:val="0"/>
              <w:sz w:val="22"/>
              <w:szCs w:val="22"/>
              <w:lang w:eastAsia="en-GB"/>
            </w:rPr>
            <w:tab/>
          </w:r>
          <w:r w:rsidRPr="00F91CDF">
            <w:rPr>
              <w:rFonts w:cs="Helvetica"/>
            </w:rPr>
            <w:t>RESOLUTION OF DEADLOCK (OPTIONAL)</w:t>
          </w:r>
          <w:r w:rsidRPr="00F91CDF">
            <w:rPr>
              <w:rFonts w:cs="Helvetica"/>
            </w:rPr>
            <w:tab/>
          </w:r>
          <w:r w:rsidRPr="00F91CDF">
            <w:rPr>
              <w:rFonts w:cs="Helvetica"/>
            </w:rPr>
            <w:fldChar w:fldCharType="begin"/>
          </w:r>
          <w:r w:rsidRPr="00F91CDF">
            <w:rPr>
              <w:rFonts w:cs="Helvetica"/>
            </w:rPr>
            <w:instrText xml:space="preserve"> PAGEREF _Toc494469686 \h </w:instrText>
          </w:r>
          <w:r w:rsidRPr="00F91CDF">
            <w:rPr>
              <w:rFonts w:cs="Helvetica"/>
            </w:rPr>
          </w:r>
          <w:r w:rsidRPr="00F91CDF">
            <w:rPr>
              <w:rFonts w:cs="Helvetica"/>
            </w:rPr>
            <w:fldChar w:fldCharType="separate"/>
          </w:r>
          <w:r w:rsidRPr="00F91CDF">
            <w:rPr>
              <w:rFonts w:cs="Helvetica"/>
            </w:rPr>
            <w:t>16</w:t>
          </w:r>
          <w:r w:rsidRPr="00F91CDF">
            <w:rPr>
              <w:rFonts w:cs="Helvetica"/>
            </w:rPr>
            <w:fldChar w:fldCharType="end"/>
          </w:r>
        </w:p>
        <w:p w14:paraId="1939375C" w14:textId="19AA7BDF" w:rsidR="00981F77" w:rsidRPr="00F91CDF" w:rsidRDefault="00981F77">
          <w:pPr>
            <w:pStyle w:val="TOC2"/>
            <w:rPr>
              <w:rFonts w:cs="Helvetica"/>
              <w:caps w:val="0"/>
              <w:spacing w:val="0"/>
              <w:kern w:val="0"/>
              <w:sz w:val="22"/>
              <w:szCs w:val="22"/>
              <w:lang w:eastAsia="en-GB"/>
            </w:rPr>
          </w:pPr>
          <w:r w:rsidRPr="00F91CDF">
            <w:rPr>
              <w:rFonts w:cs="Helvetica"/>
            </w:rPr>
            <w:t>14.</w:t>
          </w:r>
          <w:r w:rsidRPr="00F91CDF">
            <w:rPr>
              <w:rFonts w:cs="Helvetica"/>
              <w:caps w:val="0"/>
              <w:spacing w:val="0"/>
              <w:kern w:val="0"/>
              <w:sz w:val="22"/>
              <w:szCs w:val="22"/>
              <w:lang w:eastAsia="en-GB"/>
            </w:rPr>
            <w:tab/>
          </w:r>
          <w:r w:rsidRPr="00F91CDF">
            <w:rPr>
              <w:rFonts w:cs="Helvetica"/>
            </w:rPr>
            <w:t>BUSINESS PLAN</w:t>
          </w:r>
          <w:r w:rsidRPr="00F91CDF">
            <w:rPr>
              <w:rFonts w:cs="Helvetica"/>
            </w:rPr>
            <w:tab/>
          </w:r>
          <w:r w:rsidRPr="00F91CDF">
            <w:rPr>
              <w:rFonts w:cs="Helvetica"/>
            </w:rPr>
            <w:fldChar w:fldCharType="begin"/>
          </w:r>
          <w:r w:rsidRPr="00F91CDF">
            <w:rPr>
              <w:rFonts w:cs="Helvetica"/>
            </w:rPr>
            <w:instrText xml:space="preserve"> PAGEREF _Toc494469687 \h </w:instrText>
          </w:r>
          <w:r w:rsidRPr="00F91CDF">
            <w:rPr>
              <w:rFonts w:cs="Helvetica"/>
            </w:rPr>
          </w:r>
          <w:r w:rsidRPr="00F91CDF">
            <w:rPr>
              <w:rFonts w:cs="Helvetica"/>
            </w:rPr>
            <w:fldChar w:fldCharType="separate"/>
          </w:r>
          <w:r w:rsidRPr="00F91CDF">
            <w:rPr>
              <w:rFonts w:cs="Helvetica"/>
            </w:rPr>
            <w:t>17</w:t>
          </w:r>
          <w:r w:rsidRPr="00F91CDF">
            <w:rPr>
              <w:rFonts w:cs="Helvetica"/>
            </w:rPr>
            <w:fldChar w:fldCharType="end"/>
          </w:r>
        </w:p>
        <w:p w14:paraId="430D70A1" w14:textId="14EEAAB5" w:rsidR="00981F77" w:rsidRPr="00F91CDF" w:rsidRDefault="00981F77">
          <w:pPr>
            <w:pStyle w:val="TOC2"/>
            <w:rPr>
              <w:rFonts w:cs="Helvetica"/>
              <w:caps w:val="0"/>
              <w:spacing w:val="0"/>
              <w:kern w:val="0"/>
              <w:sz w:val="22"/>
              <w:szCs w:val="22"/>
              <w:lang w:eastAsia="en-GB"/>
            </w:rPr>
          </w:pPr>
          <w:r w:rsidRPr="00F91CDF">
            <w:rPr>
              <w:rFonts w:cs="Helvetica"/>
            </w:rPr>
            <w:t>15.</w:t>
          </w:r>
          <w:r w:rsidRPr="00F91CDF">
            <w:rPr>
              <w:rFonts w:cs="Helvetica"/>
              <w:caps w:val="0"/>
              <w:spacing w:val="0"/>
              <w:kern w:val="0"/>
              <w:sz w:val="22"/>
              <w:szCs w:val="22"/>
              <w:lang w:eastAsia="en-GB"/>
            </w:rPr>
            <w:tab/>
          </w:r>
          <w:r w:rsidRPr="00F91CDF">
            <w:rPr>
              <w:rFonts w:cs="Helvetica"/>
            </w:rPr>
            <w:t>ACCOUNTING AND OTHER INFORMATION</w:t>
          </w:r>
          <w:r w:rsidRPr="00F91CDF">
            <w:rPr>
              <w:rFonts w:cs="Helvetica"/>
            </w:rPr>
            <w:tab/>
          </w:r>
          <w:r w:rsidRPr="00F91CDF">
            <w:rPr>
              <w:rFonts w:cs="Helvetica"/>
            </w:rPr>
            <w:fldChar w:fldCharType="begin"/>
          </w:r>
          <w:r w:rsidRPr="00F91CDF">
            <w:rPr>
              <w:rFonts w:cs="Helvetica"/>
            </w:rPr>
            <w:instrText xml:space="preserve"> PAGEREF _Toc494469688 \h </w:instrText>
          </w:r>
          <w:r w:rsidRPr="00F91CDF">
            <w:rPr>
              <w:rFonts w:cs="Helvetica"/>
            </w:rPr>
          </w:r>
          <w:r w:rsidRPr="00F91CDF">
            <w:rPr>
              <w:rFonts w:cs="Helvetica"/>
            </w:rPr>
            <w:fldChar w:fldCharType="separate"/>
          </w:r>
          <w:r w:rsidRPr="00F91CDF">
            <w:rPr>
              <w:rFonts w:cs="Helvetica"/>
            </w:rPr>
            <w:t>18</w:t>
          </w:r>
          <w:r w:rsidRPr="00F91CDF">
            <w:rPr>
              <w:rFonts w:cs="Helvetica"/>
            </w:rPr>
            <w:fldChar w:fldCharType="end"/>
          </w:r>
        </w:p>
        <w:p w14:paraId="75A6B0C5" w14:textId="13386698" w:rsidR="00981F77" w:rsidRPr="00F91CDF" w:rsidRDefault="00981F77">
          <w:pPr>
            <w:pStyle w:val="TOC2"/>
            <w:rPr>
              <w:rFonts w:cs="Helvetica"/>
              <w:caps w:val="0"/>
              <w:spacing w:val="0"/>
              <w:kern w:val="0"/>
              <w:sz w:val="22"/>
              <w:szCs w:val="22"/>
              <w:lang w:eastAsia="en-GB"/>
            </w:rPr>
          </w:pPr>
          <w:r w:rsidRPr="00F91CDF">
            <w:rPr>
              <w:rFonts w:cs="Helvetica"/>
            </w:rPr>
            <w:t>16.</w:t>
          </w:r>
          <w:r w:rsidRPr="00F91CDF">
            <w:rPr>
              <w:rFonts w:cs="Helvetica"/>
              <w:caps w:val="0"/>
              <w:spacing w:val="0"/>
              <w:kern w:val="0"/>
              <w:sz w:val="22"/>
              <w:szCs w:val="22"/>
              <w:lang w:eastAsia="en-GB"/>
            </w:rPr>
            <w:tab/>
          </w:r>
          <w:r w:rsidRPr="00F91CDF">
            <w:rPr>
              <w:rFonts w:cs="Helvetica"/>
            </w:rPr>
            <w:t>DIVIDEND POLICY</w:t>
          </w:r>
          <w:r w:rsidRPr="00F91CDF">
            <w:rPr>
              <w:rFonts w:cs="Helvetica"/>
            </w:rPr>
            <w:tab/>
          </w:r>
          <w:r w:rsidRPr="00F91CDF">
            <w:rPr>
              <w:rFonts w:cs="Helvetica"/>
            </w:rPr>
            <w:fldChar w:fldCharType="begin"/>
          </w:r>
          <w:r w:rsidRPr="00F91CDF">
            <w:rPr>
              <w:rFonts w:cs="Helvetica"/>
            </w:rPr>
            <w:instrText xml:space="preserve"> PAGEREF _Toc494469689 \h </w:instrText>
          </w:r>
          <w:r w:rsidRPr="00F91CDF">
            <w:rPr>
              <w:rFonts w:cs="Helvetica"/>
            </w:rPr>
          </w:r>
          <w:r w:rsidRPr="00F91CDF">
            <w:rPr>
              <w:rFonts w:cs="Helvetica"/>
            </w:rPr>
            <w:fldChar w:fldCharType="separate"/>
          </w:r>
          <w:r w:rsidRPr="00F91CDF">
            <w:rPr>
              <w:rFonts w:cs="Helvetica"/>
            </w:rPr>
            <w:t>18</w:t>
          </w:r>
          <w:r w:rsidRPr="00F91CDF">
            <w:rPr>
              <w:rFonts w:cs="Helvetica"/>
            </w:rPr>
            <w:fldChar w:fldCharType="end"/>
          </w:r>
        </w:p>
        <w:p w14:paraId="16D85F11" w14:textId="03A1CA8E" w:rsidR="00981F77" w:rsidRPr="00F91CDF" w:rsidRDefault="00981F77">
          <w:pPr>
            <w:pStyle w:val="TOC1"/>
            <w:rPr>
              <w:rFonts w:cs="Helvetica"/>
              <w:b w:val="0"/>
              <w:bCs w:val="0"/>
              <w:caps w:val="0"/>
              <w:spacing w:val="0"/>
              <w:kern w:val="0"/>
              <w:szCs w:val="22"/>
              <w:u w:val="none"/>
              <w:lang w:eastAsia="en-GB"/>
            </w:rPr>
          </w:pPr>
          <w:r w:rsidRPr="00F91CDF">
            <w:rPr>
              <w:rFonts w:cs="Helvetica"/>
            </w:rPr>
            <w:t>PART 6 | TRANSFERS OF SHARES</w:t>
          </w:r>
          <w:r w:rsidRPr="00F91CDF">
            <w:rPr>
              <w:rFonts w:cs="Helvetica"/>
            </w:rPr>
            <w:tab/>
          </w:r>
          <w:r w:rsidRPr="00F91CDF">
            <w:rPr>
              <w:rFonts w:cs="Helvetica"/>
            </w:rPr>
            <w:fldChar w:fldCharType="begin"/>
          </w:r>
          <w:r w:rsidRPr="00F91CDF">
            <w:rPr>
              <w:rFonts w:cs="Helvetica"/>
            </w:rPr>
            <w:instrText xml:space="preserve"> PAGEREF _Toc494469690 \h </w:instrText>
          </w:r>
          <w:r w:rsidRPr="00F91CDF">
            <w:rPr>
              <w:rFonts w:cs="Helvetica"/>
            </w:rPr>
          </w:r>
          <w:r w:rsidRPr="00F91CDF">
            <w:rPr>
              <w:rFonts w:cs="Helvetica"/>
            </w:rPr>
            <w:fldChar w:fldCharType="separate"/>
          </w:r>
          <w:r w:rsidRPr="00F91CDF">
            <w:rPr>
              <w:rFonts w:cs="Helvetica"/>
            </w:rPr>
            <w:t>18</w:t>
          </w:r>
          <w:r w:rsidRPr="00F91CDF">
            <w:rPr>
              <w:rFonts w:cs="Helvetica"/>
            </w:rPr>
            <w:fldChar w:fldCharType="end"/>
          </w:r>
        </w:p>
        <w:p w14:paraId="05C3DF6E" w14:textId="277F78FF" w:rsidR="00981F77" w:rsidRPr="00F91CDF" w:rsidRDefault="00981F77">
          <w:pPr>
            <w:pStyle w:val="TOC2"/>
            <w:rPr>
              <w:rFonts w:cs="Helvetica"/>
              <w:caps w:val="0"/>
              <w:spacing w:val="0"/>
              <w:kern w:val="0"/>
              <w:sz w:val="22"/>
              <w:szCs w:val="22"/>
              <w:lang w:eastAsia="en-GB"/>
            </w:rPr>
          </w:pPr>
          <w:r w:rsidRPr="00F91CDF">
            <w:rPr>
              <w:rFonts w:cs="Helvetica"/>
            </w:rPr>
            <w:t>17.</w:t>
          </w:r>
          <w:r w:rsidRPr="00F91CDF">
            <w:rPr>
              <w:rFonts w:cs="Helvetica"/>
              <w:caps w:val="0"/>
              <w:spacing w:val="0"/>
              <w:kern w:val="0"/>
              <w:sz w:val="22"/>
              <w:szCs w:val="22"/>
              <w:lang w:eastAsia="en-GB"/>
            </w:rPr>
            <w:tab/>
          </w:r>
          <w:r w:rsidRPr="00F91CDF">
            <w:rPr>
              <w:rFonts w:cs="Helvetica"/>
            </w:rPr>
            <w:t>TRANSFER OF SHARES</w:t>
          </w:r>
          <w:r w:rsidRPr="00F91CDF">
            <w:rPr>
              <w:rFonts w:cs="Helvetica"/>
            </w:rPr>
            <w:tab/>
          </w:r>
          <w:r w:rsidRPr="00F91CDF">
            <w:rPr>
              <w:rFonts w:cs="Helvetica"/>
            </w:rPr>
            <w:fldChar w:fldCharType="begin"/>
          </w:r>
          <w:r w:rsidRPr="00F91CDF">
            <w:rPr>
              <w:rFonts w:cs="Helvetica"/>
            </w:rPr>
            <w:instrText xml:space="preserve"> PAGEREF _Toc494469691 \h </w:instrText>
          </w:r>
          <w:r w:rsidRPr="00F91CDF">
            <w:rPr>
              <w:rFonts w:cs="Helvetica"/>
            </w:rPr>
          </w:r>
          <w:r w:rsidRPr="00F91CDF">
            <w:rPr>
              <w:rFonts w:cs="Helvetica"/>
            </w:rPr>
            <w:fldChar w:fldCharType="separate"/>
          </w:r>
          <w:r w:rsidRPr="00F91CDF">
            <w:rPr>
              <w:rFonts w:cs="Helvetica"/>
            </w:rPr>
            <w:t>18</w:t>
          </w:r>
          <w:r w:rsidRPr="00F91CDF">
            <w:rPr>
              <w:rFonts w:cs="Helvetica"/>
            </w:rPr>
            <w:fldChar w:fldCharType="end"/>
          </w:r>
        </w:p>
        <w:p w14:paraId="465F20AE" w14:textId="50E975DB" w:rsidR="00981F77" w:rsidRPr="00F91CDF" w:rsidRDefault="00981F77">
          <w:pPr>
            <w:pStyle w:val="TOC2"/>
            <w:rPr>
              <w:rFonts w:cs="Helvetica"/>
              <w:caps w:val="0"/>
              <w:spacing w:val="0"/>
              <w:kern w:val="0"/>
              <w:sz w:val="22"/>
              <w:szCs w:val="22"/>
              <w:lang w:eastAsia="en-GB"/>
            </w:rPr>
          </w:pPr>
          <w:r w:rsidRPr="00F91CDF">
            <w:rPr>
              <w:rFonts w:cs="Helvetica"/>
            </w:rPr>
            <w:t>18.</w:t>
          </w:r>
          <w:r w:rsidRPr="00F91CDF">
            <w:rPr>
              <w:rFonts w:cs="Helvetica"/>
              <w:caps w:val="0"/>
              <w:spacing w:val="0"/>
              <w:kern w:val="0"/>
              <w:sz w:val="22"/>
              <w:szCs w:val="22"/>
              <w:lang w:eastAsia="en-GB"/>
            </w:rPr>
            <w:tab/>
          </w:r>
          <w:r w:rsidRPr="00F91CDF">
            <w:rPr>
              <w:rFonts w:cs="Helvetica"/>
            </w:rPr>
            <w:t>COMPULSORY TRANSFERS</w:t>
          </w:r>
          <w:r w:rsidRPr="00F91CDF">
            <w:rPr>
              <w:rFonts w:cs="Helvetica"/>
            </w:rPr>
            <w:tab/>
          </w:r>
          <w:r w:rsidRPr="00F91CDF">
            <w:rPr>
              <w:rFonts w:cs="Helvetica"/>
            </w:rPr>
            <w:fldChar w:fldCharType="begin"/>
          </w:r>
          <w:r w:rsidRPr="00F91CDF">
            <w:rPr>
              <w:rFonts w:cs="Helvetica"/>
            </w:rPr>
            <w:instrText xml:space="preserve"> PAGEREF _Toc494469692 \h </w:instrText>
          </w:r>
          <w:r w:rsidRPr="00F91CDF">
            <w:rPr>
              <w:rFonts w:cs="Helvetica"/>
            </w:rPr>
          </w:r>
          <w:r w:rsidRPr="00F91CDF">
            <w:rPr>
              <w:rFonts w:cs="Helvetica"/>
            </w:rPr>
            <w:fldChar w:fldCharType="separate"/>
          </w:r>
          <w:r w:rsidRPr="00F91CDF">
            <w:rPr>
              <w:rFonts w:cs="Helvetica"/>
            </w:rPr>
            <w:t>20</w:t>
          </w:r>
          <w:r w:rsidRPr="00F91CDF">
            <w:rPr>
              <w:rFonts w:cs="Helvetica"/>
            </w:rPr>
            <w:fldChar w:fldCharType="end"/>
          </w:r>
        </w:p>
        <w:p w14:paraId="4A758302" w14:textId="7AF2BDED" w:rsidR="00981F77" w:rsidRPr="00F91CDF" w:rsidRDefault="00981F77">
          <w:pPr>
            <w:pStyle w:val="TOC2"/>
            <w:rPr>
              <w:rFonts w:cs="Helvetica"/>
              <w:caps w:val="0"/>
              <w:spacing w:val="0"/>
              <w:kern w:val="0"/>
              <w:sz w:val="22"/>
              <w:szCs w:val="22"/>
              <w:lang w:eastAsia="en-GB"/>
            </w:rPr>
          </w:pPr>
          <w:r w:rsidRPr="00F91CDF">
            <w:rPr>
              <w:rFonts w:cs="Helvetica"/>
            </w:rPr>
            <w:t>19.</w:t>
          </w:r>
          <w:r w:rsidRPr="00F91CDF">
            <w:rPr>
              <w:rFonts w:cs="Helvetica"/>
              <w:caps w:val="0"/>
              <w:spacing w:val="0"/>
              <w:kern w:val="0"/>
              <w:sz w:val="22"/>
              <w:szCs w:val="22"/>
              <w:lang w:eastAsia="en-GB"/>
            </w:rPr>
            <w:tab/>
          </w:r>
          <w:r w:rsidRPr="00F91CDF">
            <w:rPr>
              <w:rFonts w:cs="Helvetica"/>
            </w:rPr>
            <w:t>TAG-ALONG RIGHT</w:t>
          </w:r>
          <w:r w:rsidRPr="00F91CDF">
            <w:rPr>
              <w:rFonts w:cs="Helvetica"/>
            </w:rPr>
            <w:tab/>
          </w:r>
          <w:r w:rsidRPr="00F91CDF">
            <w:rPr>
              <w:rFonts w:cs="Helvetica"/>
            </w:rPr>
            <w:fldChar w:fldCharType="begin"/>
          </w:r>
          <w:r w:rsidRPr="00F91CDF">
            <w:rPr>
              <w:rFonts w:cs="Helvetica"/>
            </w:rPr>
            <w:instrText xml:space="preserve"> PAGEREF _Toc494469693 \h </w:instrText>
          </w:r>
          <w:r w:rsidRPr="00F91CDF">
            <w:rPr>
              <w:rFonts w:cs="Helvetica"/>
            </w:rPr>
          </w:r>
          <w:r w:rsidRPr="00F91CDF">
            <w:rPr>
              <w:rFonts w:cs="Helvetica"/>
            </w:rPr>
            <w:fldChar w:fldCharType="separate"/>
          </w:r>
          <w:r w:rsidRPr="00F91CDF">
            <w:rPr>
              <w:rFonts w:cs="Helvetica"/>
            </w:rPr>
            <w:t>21</w:t>
          </w:r>
          <w:r w:rsidRPr="00F91CDF">
            <w:rPr>
              <w:rFonts w:cs="Helvetica"/>
            </w:rPr>
            <w:fldChar w:fldCharType="end"/>
          </w:r>
        </w:p>
        <w:p w14:paraId="192FCEBA" w14:textId="455C46E4" w:rsidR="00981F77" w:rsidRPr="00F91CDF" w:rsidRDefault="00981F77">
          <w:pPr>
            <w:pStyle w:val="TOC2"/>
            <w:rPr>
              <w:rFonts w:cs="Helvetica"/>
              <w:caps w:val="0"/>
              <w:spacing w:val="0"/>
              <w:kern w:val="0"/>
              <w:sz w:val="22"/>
              <w:szCs w:val="22"/>
              <w:lang w:eastAsia="en-GB"/>
            </w:rPr>
          </w:pPr>
          <w:r w:rsidRPr="00F91CDF">
            <w:rPr>
              <w:rFonts w:cs="Helvetica"/>
            </w:rPr>
            <w:lastRenderedPageBreak/>
            <w:t>20.</w:t>
          </w:r>
          <w:r w:rsidRPr="00F91CDF">
            <w:rPr>
              <w:rFonts w:cs="Helvetica"/>
              <w:caps w:val="0"/>
              <w:spacing w:val="0"/>
              <w:kern w:val="0"/>
              <w:sz w:val="22"/>
              <w:szCs w:val="22"/>
              <w:lang w:eastAsia="en-GB"/>
            </w:rPr>
            <w:tab/>
          </w:r>
          <w:r w:rsidRPr="00F91CDF">
            <w:rPr>
              <w:rFonts w:cs="Helvetica"/>
            </w:rPr>
            <w:t>DRAG-ALONG RIGHT (OPTIONAL)</w:t>
          </w:r>
          <w:r w:rsidRPr="00F91CDF">
            <w:rPr>
              <w:rFonts w:cs="Helvetica"/>
            </w:rPr>
            <w:tab/>
          </w:r>
          <w:r w:rsidRPr="00F91CDF">
            <w:rPr>
              <w:rFonts w:cs="Helvetica"/>
            </w:rPr>
            <w:fldChar w:fldCharType="begin"/>
          </w:r>
          <w:r w:rsidRPr="00F91CDF">
            <w:rPr>
              <w:rFonts w:cs="Helvetica"/>
            </w:rPr>
            <w:instrText xml:space="preserve"> PAGEREF _Toc494469694 \h </w:instrText>
          </w:r>
          <w:r w:rsidRPr="00F91CDF">
            <w:rPr>
              <w:rFonts w:cs="Helvetica"/>
            </w:rPr>
          </w:r>
          <w:r w:rsidRPr="00F91CDF">
            <w:rPr>
              <w:rFonts w:cs="Helvetica"/>
            </w:rPr>
            <w:fldChar w:fldCharType="separate"/>
          </w:r>
          <w:r w:rsidRPr="00F91CDF">
            <w:rPr>
              <w:rFonts w:cs="Helvetica"/>
            </w:rPr>
            <w:t>22</w:t>
          </w:r>
          <w:r w:rsidRPr="00F91CDF">
            <w:rPr>
              <w:rFonts w:cs="Helvetica"/>
            </w:rPr>
            <w:fldChar w:fldCharType="end"/>
          </w:r>
        </w:p>
        <w:p w14:paraId="5A1A77BB" w14:textId="7192F954" w:rsidR="00981F77" w:rsidRPr="00F91CDF" w:rsidRDefault="00981F77">
          <w:pPr>
            <w:pStyle w:val="TOC1"/>
            <w:rPr>
              <w:rFonts w:cs="Helvetica"/>
              <w:b w:val="0"/>
              <w:bCs w:val="0"/>
              <w:caps w:val="0"/>
              <w:spacing w:val="0"/>
              <w:kern w:val="0"/>
              <w:szCs w:val="22"/>
              <w:u w:val="none"/>
              <w:lang w:eastAsia="en-GB"/>
            </w:rPr>
          </w:pPr>
          <w:r w:rsidRPr="00F91CDF">
            <w:rPr>
              <w:rFonts w:cs="Helvetica"/>
            </w:rPr>
            <w:t>PART 7 | FURTHER SHARE ISSUANCES</w:t>
          </w:r>
          <w:r w:rsidRPr="00F91CDF">
            <w:rPr>
              <w:rFonts w:cs="Helvetica"/>
            </w:rPr>
            <w:tab/>
          </w:r>
          <w:r w:rsidRPr="00F91CDF">
            <w:rPr>
              <w:rFonts w:cs="Helvetica"/>
            </w:rPr>
            <w:fldChar w:fldCharType="begin"/>
          </w:r>
          <w:r w:rsidRPr="00F91CDF">
            <w:rPr>
              <w:rFonts w:cs="Helvetica"/>
            </w:rPr>
            <w:instrText xml:space="preserve"> PAGEREF _Toc494469695 \h </w:instrText>
          </w:r>
          <w:r w:rsidRPr="00F91CDF">
            <w:rPr>
              <w:rFonts w:cs="Helvetica"/>
            </w:rPr>
          </w:r>
          <w:r w:rsidRPr="00F91CDF">
            <w:rPr>
              <w:rFonts w:cs="Helvetica"/>
            </w:rPr>
            <w:fldChar w:fldCharType="separate"/>
          </w:r>
          <w:r w:rsidRPr="00F91CDF">
            <w:rPr>
              <w:rFonts w:cs="Helvetica"/>
            </w:rPr>
            <w:t>23</w:t>
          </w:r>
          <w:r w:rsidRPr="00F91CDF">
            <w:rPr>
              <w:rFonts w:cs="Helvetica"/>
            </w:rPr>
            <w:fldChar w:fldCharType="end"/>
          </w:r>
        </w:p>
        <w:p w14:paraId="447029AF" w14:textId="4E37AD10" w:rsidR="00981F77" w:rsidRPr="00F91CDF" w:rsidRDefault="00981F77">
          <w:pPr>
            <w:pStyle w:val="TOC2"/>
            <w:rPr>
              <w:rFonts w:cs="Helvetica"/>
              <w:caps w:val="0"/>
              <w:spacing w:val="0"/>
              <w:kern w:val="0"/>
              <w:sz w:val="22"/>
              <w:szCs w:val="22"/>
              <w:lang w:eastAsia="en-GB"/>
            </w:rPr>
          </w:pPr>
          <w:r w:rsidRPr="00F91CDF">
            <w:rPr>
              <w:rFonts w:cs="Helvetica"/>
            </w:rPr>
            <w:t>21.</w:t>
          </w:r>
          <w:r w:rsidRPr="00F91CDF">
            <w:rPr>
              <w:rFonts w:cs="Helvetica"/>
              <w:caps w:val="0"/>
              <w:spacing w:val="0"/>
              <w:kern w:val="0"/>
              <w:sz w:val="22"/>
              <w:szCs w:val="22"/>
              <w:lang w:eastAsia="en-GB"/>
            </w:rPr>
            <w:tab/>
          </w:r>
          <w:r w:rsidRPr="00F91CDF">
            <w:rPr>
              <w:rFonts w:cs="Helvetica"/>
            </w:rPr>
            <w:t>ISSUE OF FURTHER SHARES AND ANTI-DILUTION</w:t>
          </w:r>
          <w:r w:rsidRPr="00F91CDF">
            <w:rPr>
              <w:rFonts w:cs="Helvetica"/>
            </w:rPr>
            <w:tab/>
          </w:r>
          <w:r w:rsidRPr="00F91CDF">
            <w:rPr>
              <w:rFonts w:cs="Helvetica"/>
            </w:rPr>
            <w:fldChar w:fldCharType="begin"/>
          </w:r>
          <w:r w:rsidRPr="00F91CDF">
            <w:rPr>
              <w:rFonts w:cs="Helvetica"/>
            </w:rPr>
            <w:instrText xml:space="preserve"> PAGEREF _Toc494469696 \h </w:instrText>
          </w:r>
          <w:r w:rsidRPr="00F91CDF">
            <w:rPr>
              <w:rFonts w:cs="Helvetica"/>
            </w:rPr>
          </w:r>
          <w:r w:rsidRPr="00F91CDF">
            <w:rPr>
              <w:rFonts w:cs="Helvetica"/>
            </w:rPr>
            <w:fldChar w:fldCharType="separate"/>
          </w:r>
          <w:r w:rsidRPr="00F91CDF">
            <w:rPr>
              <w:rFonts w:cs="Helvetica"/>
            </w:rPr>
            <w:t>23</w:t>
          </w:r>
          <w:r w:rsidRPr="00F91CDF">
            <w:rPr>
              <w:rFonts w:cs="Helvetica"/>
            </w:rPr>
            <w:fldChar w:fldCharType="end"/>
          </w:r>
        </w:p>
        <w:p w14:paraId="1DFBF5DE" w14:textId="14FDCEE8" w:rsidR="00981F77" w:rsidRPr="00F91CDF" w:rsidRDefault="00981F77">
          <w:pPr>
            <w:pStyle w:val="TOC1"/>
            <w:rPr>
              <w:rFonts w:cs="Helvetica"/>
              <w:b w:val="0"/>
              <w:bCs w:val="0"/>
              <w:caps w:val="0"/>
              <w:spacing w:val="0"/>
              <w:kern w:val="0"/>
              <w:szCs w:val="22"/>
              <w:u w:val="none"/>
              <w:lang w:eastAsia="en-GB"/>
            </w:rPr>
          </w:pPr>
          <w:r w:rsidRPr="00F91CDF">
            <w:rPr>
              <w:rFonts w:cs="Helvetica"/>
            </w:rPr>
            <w:t>PART 8 | WARRANTIES</w:t>
          </w:r>
          <w:r w:rsidRPr="00F91CDF">
            <w:rPr>
              <w:rFonts w:cs="Helvetica"/>
            </w:rPr>
            <w:tab/>
          </w:r>
          <w:r w:rsidRPr="00F91CDF">
            <w:rPr>
              <w:rFonts w:cs="Helvetica"/>
            </w:rPr>
            <w:fldChar w:fldCharType="begin"/>
          </w:r>
          <w:r w:rsidRPr="00F91CDF">
            <w:rPr>
              <w:rFonts w:cs="Helvetica"/>
            </w:rPr>
            <w:instrText xml:space="preserve"> PAGEREF _Toc494469697 \h </w:instrText>
          </w:r>
          <w:r w:rsidRPr="00F91CDF">
            <w:rPr>
              <w:rFonts w:cs="Helvetica"/>
            </w:rPr>
          </w:r>
          <w:r w:rsidRPr="00F91CDF">
            <w:rPr>
              <w:rFonts w:cs="Helvetica"/>
            </w:rPr>
            <w:fldChar w:fldCharType="separate"/>
          </w:r>
          <w:r w:rsidRPr="00F91CDF">
            <w:rPr>
              <w:rFonts w:cs="Helvetica"/>
            </w:rPr>
            <w:t>23</w:t>
          </w:r>
          <w:r w:rsidRPr="00F91CDF">
            <w:rPr>
              <w:rFonts w:cs="Helvetica"/>
            </w:rPr>
            <w:fldChar w:fldCharType="end"/>
          </w:r>
        </w:p>
        <w:p w14:paraId="66141093" w14:textId="7649C2AF" w:rsidR="00981F77" w:rsidRPr="00F91CDF" w:rsidRDefault="00981F77">
          <w:pPr>
            <w:pStyle w:val="TOC2"/>
            <w:rPr>
              <w:rFonts w:cs="Helvetica"/>
              <w:caps w:val="0"/>
              <w:spacing w:val="0"/>
              <w:kern w:val="0"/>
              <w:sz w:val="22"/>
              <w:szCs w:val="22"/>
              <w:lang w:eastAsia="en-GB"/>
            </w:rPr>
          </w:pPr>
          <w:r w:rsidRPr="00F91CDF">
            <w:rPr>
              <w:rFonts w:cs="Helvetica"/>
            </w:rPr>
            <w:t>22.</w:t>
          </w:r>
          <w:r w:rsidRPr="00F91CDF">
            <w:rPr>
              <w:rFonts w:cs="Helvetica"/>
              <w:caps w:val="0"/>
              <w:spacing w:val="0"/>
              <w:kern w:val="0"/>
              <w:sz w:val="22"/>
              <w:szCs w:val="22"/>
              <w:lang w:eastAsia="en-GB"/>
            </w:rPr>
            <w:tab/>
          </w:r>
          <w:r w:rsidRPr="00F91CDF">
            <w:rPr>
              <w:rFonts w:cs="Helvetica"/>
            </w:rPr>
            <w:t>WARRANTIES</w:t>
          </w:r>
          <w:r w:rsidRPr="00F91CDF">
            <w:rPr>
              <w:rFonts w:cs="Helvetica"/>
            </w:rPr>
            <w:tab/>
          </w:r>
          <w:r w:rsidRPr="00F91CDF">
            <w:rPr>
              <w:rFonts w:cs="Helvetica"/>
            </w:rPr>
            <w:fldChar w:fldCharType="begin"/>
          </w:r>
          <w:r w:rsidRPr="00F91CDF">
            <w:rPr>
              <w:rFonts w:cs="Helvetica"/>
            </w:rPr>
            <w:instrText xml:space="preserve"> PAGEREF _Toc494469698 \h </w:instrText>
          </w:r>
          <w:r w:rsidRPr="00F91CDF">
            <w:rPr>
              <w:rFonts w:cs="Helvetica"/>
            </w:rPr>
          </w:r>
          <w:r w:rsidRPr="00F91CDF">
            <w:rPr>
              <w:rFonts w:cs="Helvetica"/>
            </w:rPr>
            <w:fldChar w:fldCharType="separate"/>
          </w:r>
          <w:r w:rsidRPr="00F91CDF">
            <w:rPr>
              <w:rFonts w:cs="Helvetica"/>
            </w:rPr>
            <w:t>23</w:t>
          </w:r>
          <w:r w:rsidRPr="00F91CDF">
            <w:rPr>
              <w:rFonts w:cs="Helvetica"/>
            </w:rPr>
            <w:fldChar w:fldCharType="end"/>
          </w:r>
        </w:p>
        <w:p w14:paraId="2ACCC9D2" w14:textId="242A7A5D" w:rsidR="00981F77" w:rsidRPr="00F91CDF" w:rsidRDefault="00981F77">
          <w:pPr>
            <w:pStyle w:val="TOC1"/>
            <w:rPr>
              <w:rFonts w:cs="Helvetica"/>
              <w:b w:val="0"/>
              <w:bCs w:val="0"/>
              <w:caps w:val="0"/>
              <w:spacing w:val="0"/>
              <w:kern w:val="0"/>
              <w:szCs w:val="22"/>
              <w:u w:val="none"/>
              <w:lang w:eastAsia="en-GB"/>
            </w:rPr>
          </w:pPr>
          <w:r w:rsidRPr="00F91CDF">
            <w:rPr>
              <w:rFonts w:cs="Helvetica"/>
            </w:rPr>
            <w:t>PART 9 | INDEMNITIES AND LIABILITY</w:t>
          </w:r>
          <w:r w:rsidRPr="00F91CDF">
            <w:rPr>
              <w:rFonts w:cs="Helvetica"/>
            </w:rPr>
            <w:tab/>
          </w:r>
          <w:r w:rsidRPr="00F91CDF">
            <w:rPr>
              <w:rFonts w:cs="Helvetica"/>
            </w:rPr>
            <w:fldChar w:fldCharType="begin"/>
          </w:r>
          <w:r w:rsidRPr="00F91CDF">
            <w:rPr>
              <w:rFonts w:cs="Helvetica"/>
            </w:rPr>
            <w:instrText xml:space="preserve"> PAGEREF _Toc494469699 \h </w:instrText>
          </w:r>
          <w:r w:rsidRPr="00F91CDF">
            <w:rPr>
              <w:rFonts w:cs="Helvetica"/>
            </w:rPr>
          </w:r>
          <w:r w:rsidRPr="00F91CDF">
            <w:rPr>
              <w:rFonts w:cs="Helvetica"/>
            </w:rPr>
            <w:fldChar w:fldCharType="separate"/>
          </w:r>
          <w:r w:rsidRPr="00F91CDF">
            <w:rPr>
              <w:rFonts w:cs="Helvetica"/>
            </w:rPr>
            <w:t>24</w:t>
          </w:r>
          <w:r w:rsidRPr="00F91CDF">
            <w:rPr>
              <w:rFonts w:cs="Helvetica"/>
            </w:rPr>
            <w:fldChar w:fldCharType="end"/>
          </w:r>
        </w:p>
        <w:p w14:paraId="0D673EC8" w14:textId="7D463155" w:rsidR="00981F77" w:rsidRPr="00F91CDF" w:rsidRDefault="00981F77">
          <w:pPr>
            <w:pStyle w:val="TOC2"/>
            <w:rPr>
              <w:rFonts w:cs="Helvetica"/>
              <w:caps w:val="0"/>
              <w:spacing w:val="0"/>
              <w:kern w:val="0"/>
              <w:sz w:val="22"/>
              <w:szCs w:val="22"/>
              <w:lang w:eastAsia="en-GB"/>
            </w:rPr>
          </w:pPr>
          <w:r w:rsidRPr="00F91CDF">
            <w:rPr>
              <w:rFonts w:cs="Helvetica"/>
            </w:rPr>
            <w:t>23.</w:t>
          </w:r>
          <w:r w:rsidRPr="00F91CDF">
            <w:rPr>
              <w:rFonts w:cs="Helvetica"/>
              <w:caps w:val="0"/>
              <w:spacing w:val="0"/>
              <w:kern w:val="0"/>
              <w:sz w:val="22"/>
              <w:szCs w:val="22"/>
              <w:lang w:eastAsia="en-GB"/>
            </w:rPr>
            <w:tab/>
          </w:r>
          <w:r w:rsidRPr="00F91CDF">
            <w:rPr>
              <w:rFonts w:cs="Helvetica"/>
            </w:rPr>
            <w:t>INDEMNITY</w:t>
          </w:r>
          <w:r w:rsidRPr="00F91CDF">
            <w:rPr>
              <w:rFonts w:cs="Helvetica"/>
            </w:rPr>
            <w:tab/>
          </w:r>
          <w:r w:rsidRPr="00F91CDF">
            <w:rPr>
              <w:rFonts w:cs="Helvetica"/>
            </w:rPr>
            <w:fldChar w:fldCharType="begin"/>
          </w:r>
          <w:r w:rsidRPr="00F91CDF">
            <w:rPr>
              <w:rFonts w:cs="Helvetica"/>
            </w:rPr>
            <w:instrText xml:space="preserve"> PAGEREF _Toc494469700 \h </w:instrText>
          </w:r>
          <w:r w:rsidRPr="00F91CDF">
            <w:rPr>
              <w:rFonts w:cs="Helvetica"/>
            </w:rPr>
          </w:r>
          <w:r w:rsidRPr="00F91CDF">
            <w:rPr>
              <w:rFonts w:cs="Helvetica"/>
            </w:rPr>
            <w:fldChar w:fldCharType="separate"/>
          </w:r>
          <w:r w:rsidRPr="00F91CDF">
            <w:rPr>
              <w:rFonts w:cs="Helvetica"/>
            </w:rPr>
            <w:t>24</w:t>
          </w:r>
          <w:r w:rsidRPr="00F91CDF">
            <w:rPr>
              <w:rFonts w:cs="Helvetica"/>
            </w:rPr>
            <w:fldChar w:fldCharType="end"/>
          </w:r>
        </w:p>
        <w:p w14:paraId="4CE028B1" w14:textId="1230CE45" w:rsidR="00981F77" w:rsidRPr="00F91CDF" w:rsidRDefault="00981F77">
          <w:pPr>
            <w:pStyle w:val="TOC2"/>
            <w:rPr>
              <w:rFonts w:cs="Helvetica"/>
              <w:caps w:val="0"/>
              <w:spacing w:val="0"/>
              <w:kern w:val="0"/>
              <w:sz w:val="22"/>
              <w:szCs w:val="22"/>
              <w:lang w:eastAsia="en-GB"/>
            </w:rPr>
          </w:pPr>
          <w:r w:rsidRPr="00F91CDF">
            <w:rPr>
              <w:rFonts w:cs="Helvetica"/>
            </w:rPr>
            <w:t>24.</w:t>
          </w:r>
          <w:r w:rsidRPr="00F91CDF">
            <w:rPr>
              <w:rFonts w:cs="Helvetica"/>
              <w:caps w:val="0"/>
              <w:spacing w:val="0"/>
              <w:kern w:val="0"/>
              <w:sz w:val="22"/>
              <w:szCs w:val="22"/>
              <w:lang w:eastAsia="en-GB"/>
            </w:rPr>
            <w:tab/>
          </w:r>
          <w:r w:rsidRPr="00F91CDF">
            <w:rPr>
              <w:rFonts w:cs="Helvetica"/>
            </w:rPr>
            <w:t>LIABILITY</w:t>
          </w:r>
          <w:r w:rsidRPr="00F91CDF">
            <w:rPr>
              <w:rFonts w:cs="Helvetica"/>
            </w:rPr>
            <w:tab/>
          </w:r>
          <w:r w:rsidRPr="00F91CDF">
            <w:rPr>
              <w:rFonts w:cs="Helvetica"/>
            </w:rPr>
            <w:fldChar w:fldCharType="begin"/>
          </w:r>
          <w:r w:rsidRPr="00F91CDF">
            <w:rPr>
              <w:rFonts w:cs="Helvetica"/>
            </w:rPr>
            <w:instrText xml:space="preserve"> PAGEREF _Toc494469704 \h </w:instrText>
          </w:r>
          <w:r w:rsidRPr="00F91CDF">
            <w:rPr>
              <w:rFonts w:cs="Helvetica"/>
            </w:rPr>
          </w:r>
          <w:r w:rsidRPr="00F91CDF">
            <w:rPr>
              <w:rFonts w:cs="Helvetica"/>
            </w:rPr>
            <w:fldChar w:fldCharType="separate"/>
          </w:r>
          <w:r w:rsidRPr="00F91CDF">
            <w:rPr>
              <w:rFonts w:cs="Helvetica"/>
            </w:rPr>
            <w:t>24</w:t>
          </w:r>
          <w:r w:rsidRPr="00F91CDF">
            <w:rPr>
              <w:rFonts w:cs="Helvetica"/>
            </w:rPr>
            <w:fldChar w:fldCharType="end"/>
          </w:r>
        </w:p>
        <w:p w14:paraId="4E85E451" w14:textId="7C1D5227" w:rsidR="00981F77" w:rsidRPr="00F91CDF" w:rsidRDefault="00981F77">
          <w:pPr>
            <w:pStyle w:val="TOC1"/>
            <w:rPr>
              <w:rFonts w:cs="Helvetica"/>
              <w:b w:val="0"/>
              <w:bCs w:val="0"/>
              <w:caps w:val="0"/>
              <w:spacing w:val="0"/>
              <w:kern w:val="0"/>
              <w:szCs w:val="22"/>
              <w:u w:val="none"/>
              <w:lang w:eastAsia="en-GB"/>
            </w:rPr>
          </w:pPr>
          <w:r w:rsidRPr="00F91CDF">
            <w:rPr>
              <w:rFonts w:cs="Helvetica"/>
            </w:rPr>
            <w:t>PART 10 | TERMINATION AND FORCE MAJEURE SCENARIOS</w:t>
          </w:r>
          <w:r w:rsidRPr="00F91CDF">
            <w:rPr>
              <w:rFonts w:cs="Helvetica"/>
            </w:rPr>
            <w:tab/>
          </w:r>
          <w:r w:rsidRPr="00F91CDF">
            <w:rPr>
              <w:rFonts w:cs="Helvetica"/>
            </w:rPr>
            <w:fldChar w:fldCharType="begin"/>
          </w:r>
          <w:r w:rsidRPr="00F91CDF">
            <w:rPr>
              <w:rFonts w:cs="Helvetica"/>
            </w:rPr>
            <w:instrText xml:space="preserve"> PAGEREF _Toc494469705 \h </w:instrText>
          </w:r>
          <w:r w:rsidRPr="00F91CDF">
            <w:rPr>
              <w:rFonts w:cs="Helvetica"/>
            </w:rPr>
          </w:r>
          <w:r w:rsidRPr="00F91CDF">
            <w:rPr>
              <w:rFonts w:cs="Helvetica"/>
            </w:rPr>
            <w:fldChar w:fldCharType="separate"/>
          </w:r>
          <w:r w:rsidRPr="00F91CDF">
            <w:rPr>
              <w:rFonts w:cs="Helvetica"/>
            </w:rPr>
            <w:t>25</w:t>
          </w:r>
          <w:r w:rsidRPr="00F91CDF">
            <w:rPr>
              <w:rFonts w:cs="Helvetica"/>
            </w:rPr>
            <w:fldChar w:fldCharType="end"/>
          </w:r>
        </w:p>
        <w:p w14:paraId="0194E55A" w14:textId="1475016B" w:rsidR="00981F77" w:rsidRPr="00F91CDF" w:rsidRDefault="00981F77">
          <w:pPr>
            <w:pStyle w:val="TOC2"/>
            <w:rPr>
              <w:rFonts w:cs="Helvetica"/>
              <w:caps w:val="0"/>
              <w:spacing w:val="0"/>
              <w:kern w:val="0"/>
              <w:sz w:val="22"/>
              <w:szCs w:val="22"/>
              <w:lang w:eastAsia="en-GB"/>
            </w:rPr>
          </w:pPr>
          <w:r w:rsidRPr="00F91CDF">
            <w:rPr>
              <w:rFonts w:cs="Helvetica"/>
            </w:rPr>
            <w:t>25.</w:t>
          </w:r>
          <w:r w:rsidRPr="00F91CDF">
            <w:rPr>
              <w:rFonts w:cs="Helvetica"/>
              <w:caps w:val="0"/>
              <w:spacing w:val="0"/>
              <w:kern w:val="0"/>
              <w:sz w:val="22"/>
              <w:szCs w:val="22"/>
              <w:lang w:eastAsia="en-GB"/>
            </w:rPr>
            <w:tab/>
          </w:r>
          <w:r w:rsidRPr="00F91CDF">
            <w:rPr>
              <w:rFonts w:cs="Helvetica"/>
            </w:rPr>
            <w:t>FORCE MAJEURE (OPTIONAL)</w:t>
          </w:r>
          <w:r w:rsidRPr="00F91CDF">
            <w:rPr>
              <w:rFonts w:cs="Helvetica"/>
            </w:rPr>
            <w:tab/>
          </w:r>
          <w:r w:rsidRPr="00F91CDF">
            <w:rPr>
              <w:rFonts w:cs="Helvetica"/>
            </w:rPr>
            <w:fldChar w:fldCharType="begin"/>
          </w:r>
          <w:r w:rsidRPr="00F91CDF">
            <w:rPr>
              <w:rFonts w:cs="Helvetica"/>
            </w:rPr>
            <w:instrText xml:space="preserve"> PAGEREF _Toc494469706 \h </w:instrText>
          </w:r>
          <w:r w:rsidRPr="00F91CDF">
            <w:rPr>
              <w:rFonts w:cs="Helvetica"/>
            </w:rPr>
          </w:r>
          <w:r w:rsidRPr="00F91CDF">
            <w:rPr>
              <w:rFonts w:cs="Helvetica"/>
            </w:rPr>
            <w:fldChar w:fldCharType="separate"/>
          </w:r>
          <w:r w:rsidRPr="00F91CDF">
            <w:rPr>
              <w:rFonts w:cs="Helvetica"/>
            </w:rPr>
            <w:t>25</w:t>
          </w:r>
          <w:r w:rsidRPr="00F91CDF">
            <w:rPr>
              <w:rFonts w:cs="Helvetica"/>
            </w:rPr>
            <w:fldChar w:fldCharType="end"/>
          </w:r>
        </w:p>
        <w:p w14:paraId="482F4CB7" w14:textId="606C74C6" w:rsidR="00981F77" w:rsidRPr="00F91CDF" w:rsidRDefault="00981F77">
          <w:pPr>
            <w:pStyle w:val="TOC2"/>
            <w:rPr>
              <w:rFonts w:cs="Helvetica"/>
              <w:caps w:val="0"/>
              <w:spacing w:val="0"/>
              <w:kern w:val="0"/>
              <w:sz w:val="22"/>
              <w:szCs w:val="22"/>
              <w:lang w:eastAsia="en-GB"/>
            </w:rPr>
          </w:pPr>
          <w:r w:rsidRPr="00F91CDF">
            <w:rPr>
              <w:rFonts w:cs="Helvetica"/>
            </w:rPr>
            <w:t>26.</w:t>
          </w:r>
          <w:r w:rsidRPr="00F91CDF">
            <w:rPr>
              <w:rFonts w:cs="Helvetica"/>
              <w:caps w:val="0"/>
              <w:spacing w:val="0"/>
              <w:kern w:val="0"/>
              <w:sz w:val="22"/>
              <w:szCs w:val="22"/>
              <w:lang w:eastAsia="en-GB"/>
            </w:rPr>
            <w:tab/>
          </w:r>
          <w:r w:rsidRPr="00F91CDF">
            <w:rPr>
              <w:rFonts w:cs="Helvetica"/>
            </w:rPr>
            <w:t>TERMINATION</w:t>
          </w:r>
          <w:r w:rsidRPr="00F91CDF">
            <w:rPr>
              <w:rFonts w:cs="Helvetica"/>
            </w:rPr>
            <w:tab/>
          </w:r>
          <w:r w:rsidRPr="00F91CDF">
            <w:rPr>
              <w:rFonts w:cs="Helvetica"/>
            </w:rPr>
            <w:fldChar w:fldCharType="begin"/>
          </w:r>
          <w:r w:rsidRPr="00F91CDF">
            <w:rPr>
              <w:rFonts w:cs="Helvetica"/>
            </w:rPr>
            <w:instrText xml:space="preserve"> PAGEREF _Toc494469707 \h </w:instrText>
          </w:r>
          <w:r w:rsidRPr="00F91CDF">
            <w:rPr>
              <w:rFonts w:cs="Helvetica"/>
            </w:rPr>
          </w:r>
          <w:r w:rsidRPr="00F91CDF">
            <w:rPr>
              <w:rFonts w:cs="Helvetica"/>
            </w:rPr>
            <w:fldChar w:fldCharType="separate"/>
          </w:r>
          <w:r w:rsidRPr="00F91CDF">
            <w:rPr>
              <w:rFonts w:cs="Helvetica"/>
            </w:rPr>
            <w:t>25</w:t>
          </w:r>
          <w:r w:rsidRPr="00F91CDF">
            <w:rPr>
              <w:rFonts w:cs="Helvetica"/>
            </w:rPr>
            <w:fldChar w:fldCharType="end"/>
          </w:r>
        </w:p>
        <w:p w14:paraId="599EE9F6" w14:textId="5C1FE7B1" w:rsidR="00981F77" w:rsidRPr="00F91CDF" w:rsidRDefault="00981F77">
          <w:pPr>
            <w:pStyle w:val="TOC2"/>
            <w:rPr>
              <w:rFonts w:cs="Helvetica"/>
              <w:caps w:val="0"/>
              <w:spacing w:val="0"/>
              <w:kern w:val="0"/>
              <w:sz w:val="22"/>
              <w:szCs w:val="22"/>
              <w:lang w:eastAsia="en-GB"/>
            </w:rPr>
          </w:pPr>
          <w:r w:rsidRPr="00F91CDF">
            <w:rPr>
              <w:rFonts w:cs="Helvetica"/>
            </w:rPr>
            <w:t>27.</w:t>
          </w:r>
          <w:r w:rsidRPr="00F91CDF">
            <w:rPr>
              <w:rFonts w:cs="Helvetica"/>
              <w:caps w:val="0"/>
              <w:spacing w:val="0"/>
              <w:kern w:val="0"/>
              <w:sz w:val="22"/>
              <w:szCs w:val="22"/>
              <w:lang w:eastAsia="en-GB"/>
            </w:rPr>
            <w:tab/>
          </w:r>
          <w:r w:rsidRPr="00F91CDF">
            <w:rPr>
              <w:rFonts w:cs="Helvetica"/>
            </w:rPr>
            <w:t>AUTOMATIC TERMINATION</w:t>
          </w:r>
          <w:r w:rsidRPr="00F91CDF">
            <w:rPr>
              <w:rFonts w:cs="Helvetica"/>
            </w:rPr>
            <w:tab/>
          </w:r>
          <w:r w:rsidRPr="00F91CDF">
            <w:rPr>
              <w:rFonts w:cs="Helvetica"/>
            </w:rPr>
            <w:fldChar w:fldCharType="begin"/>
          </w:r>
          <w:r w:rsidRPr="00F91CDF">
            <w:rPr>
              <w:rFonts w:cs="Helvetica"/>
            </w:rPr>
            <w:instrText xml:space="preserve"> PAGEREF _Toc494469708 \h </w:instrText>
          </w:r>
          <w:r w:rsidRPr="00F91CDF">
            <w:rPr>
              <w:rFonts w:cs="Helvetica"/>
            </w:rPr>
          </w:r>
          <w:r w:rsidRPr="00F91CDF">
            <w:rPr>
              <w:rFonts w:cs="Helvetica"/>
            </w:rPr>
            <w:fldChar w:fldCharType="separate"/>
          </w:r>
          <w:r w:rsidRPr="00F91CDF">
            <w:rPr>
              <w:rFonts w:cs="Helvetica"/>
            </w:rPr>
            <w:t>25</w:t>
          </w:r>
          <w:r w:rsidRPr="00F91CDF">
            <w:rPr>
              <w:rFonts w:cs="Helvetica"/>
            </w:rPr>
            <w:fldChar w:fldCharType="end"/>
          </w:r>
        </w:p>
        <w:p w14:paraId="408273BC" w14:textId="71DAF9B8" w:rsidR="00981F77" w:rsidRPr="00F91CDF" w:rsidRDefault="00981F77">
          <w:pPr>
            <w:pStyle w:val="TOC2"/>
            <w:rPr>
              <w:rFonts w:cs="Helvetica"/>
              <w:caps w:val="0"/>
              <w:spacing w:val="0"/>
              <w:kern w:val="0"/>
              <w:sz w:val="22"/>
              <w:szCs w:val="22"/>
              <w:lang w:eastAsia="en-GB"/>
            </w:rPr>
          </w:pPr>
          <w:r w:rsidRPr="00F91CDF">
            <w:rPr>
              <w:rFonts w:cs="Helvetica"/>
            </w:rPr>
            <w:t>28.</w:t>
          </w:r>
          <w:r w:rsidRPr="00F91CDF">
            <w:rPr>
              <w:rFonts w:cs="Helvetica"/>
              <w:caps w:val="0"/>
              <w:spacing w:val="0"/>
              <w:kern w:val="0"/>
              <w:sz w:val="22"/>
              <w:szCs w:val="22"/>
              <w:lang w:eastAsia="en-GB"/>
            </w:rPr>
            <w:tab/>
          </w:r>
          <w:r w:rsidRPr="00F91CDF">
            <w:rPr>
              <w:rFonts w:cs="Helvetica"/>
            </w:rPr>
            <w:t>CONSEQUENCES OF TERMINATION</w:t>
          </w:r>
          <w:r w:rsidRPr="00F91CDF">
            <w:rPr>
              <w:rFonts w:cs="Helvetica"/>
            </w:rPr>
            <w:tab/>
          </w:r>
          <w:r w:rsidRPr="00F91CDF">
            <w:rPr>
              <w:rFonts w:cs="Helvetica"/>
            </w:rPr>
            <w:fldChar w:fldCharType="begin"/>
          </w:r>
          <w:r w:rsidRPr="00F91CDF">
            <w:rPr>
              <w:rFonts w:cs="Helvetica"/>
            </w:rPr>
            <w:instrText xml:space="preserve"> PAGEREF _Toc494469709 \h </w:instrText>
          </w:r>
          <w:r w:rsidRPr="00F91CDF">
            <w:rPr>
              <w:rFonts w:cs="Helvetica"/>
            </w:rPr>
          </w:r>
          <w:r w:rsidRPr="00F91CDF">
            <w:rPr>
              <w:rFonts w:cs="Helvetica"/>
            </w:rPr>
            <w:fldChar w:fldCharType="separate"/>
          </w:r>
          <w:r w:rsidRPr="00F91CDF">
            <w:rPr>
              <w:rFonts w:cs="Helvetica"/>
            </w:rPr>
            <w:t>25</w:t>
          </w:r>
          <w:r w:rsidRPr="00F91CDF">
            <w:rPr>
              <w:rFonts w:cs="Helvetica"/>
            </w:rPr>
            <w:fldChar w:fldCharType="end"/>
          </w:r>
        </w:p>
        <w:p w14:paraId="679EC651" w14:textId="1C74F514" w:rsidR="00981F77" w:rsidRPr="00F91CDF" w:rsidRDefault="00981F77">
          <w:pPr>
            <w:pStyle w:val="TOC1"/>
            <w:rPr>
              <w:rFonts w:cs="Helvetica"/>
              <w:b w:val="0"/>
              <w:bCs w:val="0"/>
              <w:caps w:val="0"/>
              <w:spacing w:val="0"/>
              <w:kern w:val="0"/>
              <w:szCs w:val="22"/>
              <w:u w:val="none"/>
              <w:lang w:eastAsia="en-GB"/>
            </w:rPr>
          </w:pPr>
          <w:r w:rsidRPr="00F91CDF">
            <w:rPr>
              <w:rFonts w:cs="Helvetica"/>
            </w:rPr>
            <w:t>PART 11 | INTELLECTUAL PROPERTY RIGHTS</w:t>
          </w:r>
          <w:r w:rsidRPr="00F91CDF">
            <w:rPr>
              <w:rFonts w:cs="Helvetica"/>
            </w:rPr>
            <w:tab/>
          </w:r>
          <w:r w:rsidRPr="00F91CDF">
            <w:rPr>
              <w:rFonts w:cs="Helvetica"/>
            </w:rPr>
            <w:fldChar w:fldCharType="begin"/>
          </w:r>
          <w:r w:rsidRPr="00F91CDF">
            <w:rPr>
              <w:rFonts w:cs="Helvetica"/>
            </w:rPr>
            <w:instrText xml:space="preserve"> PAGEREF _Toc494469710 \h </w:instrText>
          </w:r>
          <w:r w:rsidRPr="00F91CDF">
            <w:rPr>
              <w:rFonts w:cs="Helvetica"/>
            </w:rPr>
          </w:r>
          <w:r w:rsidRPr="00F91CDF">
            <w:rPr>
              <w:rFonts w:cs="Helvetica"/>
            </w:rPr>
            <w:fldChar w:fldCharType="separate"/>
          </w:r>
          <w:r w:rsidRPr="00F91CDF">
            <w:rPr>
              <w:rFonts w:cs="Helvetica"/>
            </w:rPr>
            <w:t>26</w:t>
          </w:r>
          <w:r w:rsidRPr="00F91CDF">
            <w:rPr>
              <w:rFonts w:cs="Helvetica"/>
            </w:rPr>
            <w:fldChar w:fldCharType="end"/>
          </w:r>
        </w:p>
        <w:p w14:paraId="512AF528" w14:textId="7B0AAC11" w:rsidR="00981F77" w:rsidRPr="00F91CDF" w:rsidRDefault="00981F77">
          <w:pPr>
            <w:pStyle w:val="TOC2"/>
            <w:rPr>
              <w:rFonts w:cs="Helvetica"/>
              <w:caps w:val="0"/>
              <w:spacing w:val="0"/>
              <w:kern w:val="0"/>
              <w:sz w:val="22"/>
              <w:szCs w:val="22"/>
              <w:lang w:eastAsia="en-GB"/>
            </w:rPr>
          </w:pPr>
          <w:r w:rsidRPr="00F91CDF">
            <w:rPr>
              <w:rFonts w:cs="Helvetica"/>
            </w:rPr>
            <w:t>29.</w:t>
          </w:r>
          <w:r w:rsidRPr="00F91CDF">
            <w:rPr>
              <w:rFonts w:cs="Helvetica"/>
              <w:caps w:val="0"/>
              <w:spacing w:val="0"/>
              <w:kern w:val="0"/>
              <w:sz w:val="22"/>
              <w:szCs w:val="22"/>
              <w:lang w:eastAsia="en-GB"/>
            </w:rPr>
            <w:tab/>
          </w:r>
          <w:r w:rsidRPr="00F91CDF">
            <w:rPr>
              <w:rFonts w:cs="Helvetica"/>
            </w:rPr>
            <w:t>IPR</w:t>
          </w:r>
          <w:r w:rsidRPr="00F91CDF">
            <w:rPr>
              <w:rFonts w:cs="Helvetica"/>
            </w:rPr>
            <w:tab/>
          </w:r>
          <w:r w:rsidRPr="00F91CDF">
            <w:rPr>
              <w:rFonts w:cs="Helvetica"/>
            </w:rPr>
            <w:fldChar w:fldCharType="begin"/>
          </w:r>
          <w:r w:rsidRPr="00F91CDF">
            <w:rPr>
              <w:rFonts w:cs="Helvetica"/>
            </w:rPr>
            <w:instrText xml:space="preserve"> PAGEREF _Toc494469711 \h </w:instrText>
          </w:r>
          <w:r w:rsidRPr="00F91CDF">
            <w:rPr>
              <w:rFonts w:cs="Helvetica"/>
            </w:rPr>
          </w:r>
          <w:r w:rsidRPr="00F91CDF">
            <w:rPr>
              <w:rFonts w:cs="Helvetica"/>
            </w:rPr>
            <w:fldChar w:fldCharType="separate"/>
          </w:r>
          <w:r w:rsidRPr="00F91CDF">
            <w:rPr>
              <w:rFonts w:cs="Helvetica"/>
            </w:rPr>
            <w:t>26</w:t>
          </w:r>
          <w:r w:rsidRPr="00F91CDF">
            <w:rPr>
              <w:rFonts w:cs="Helvetica"/>
            </w:rPr>
            <w:fldChar w:fldCharType="end"/>
          </w:r>
        </w:p>
        <w:p w14:paraId="780BD04D" w14:textId="50631DEE" w:rsidR="00981F77" w:rsidRPr="00F91CDF" w:rsidRDefault="00981F77">
          <w:pPr>
            <w:pStyle w:val="TOC1"/>
            <w:rPr>
              <w:rFonts w:cs="Helvetica"/>
              <w:b w:val="0"/>
              <w:bCs w:val="0"/>
              <w:caps w:val="0"/>
              <w:spacing w:val="0"/>
              <w:kern w:val="0"/>
              <w:szCs w:val="22"/>
              <w:u w:val="none"/>
              <w:lang w:eastAsia="en-GB"/>
            </w:rPr>
          </w:pPr>
          <w:r w:rsidRPr="00F91CDF">
            <w:rPr>
              <w:rFonts w:cs="Helvetica"/>
            </w:rPr>
            <w:t>PART 12 | RESTRICTIVE COVENANTS</w:t>
          </w:r>
          <w:r w:rsidRPr="00F91CDF">
            <w:rPr>
              <w:rFonts w:cs="Helvetica"/>
            </w:rPr>
            <w:tab/>
          </w:r>
          <w:r w:rsidRPr="00F91CDF">
            <w:rPr>
              <w:rFonts w:cs="Helvetica"/>
            </w:rPr>
            <w:fldChar w:fldCharType="begin"/>
          </w:r>
          <w:r w:rsidRPr="00F91CDF">
            <w:rPr>
              <w:rFonts w:cs="Helvetica"/>
            </w:rPr>
            <w:instrText xml:space="preserve"> PAGEREF _Toc494469712 \h </w:instrText>
          </w:r>
          <w:r w:rsidRPr="00F91CDF">
            <w:rPr>
              <w:rFonts w:cs="Helvetica"/>
            </w:rPr>
          </w:r>
          <w:r w:rsidRPr="00F91CDF">
            <w:rPr>
              <w:rFonts w:cs="Helvetica"/>
            </w:rPr>
            <w:fldChar w:fldCharType="separate"/>
          </w:r>
          <w:r w:rsidRPr="00F91CDF">
            <w:rPr>
              <w:rFonts w:cs="Helvetica"/>
            </w:rPr>
            <w:t>26</w:t>
          </w:r>
          <w:r w:rsidRPr="00F91CDF">
            <w:rPr>
              <w:rFonts w:cs="Helvetica"/>
            </w:rPr>
            <w:fldChar w:fldCharType="end"/>
          </w:r>
        </w:p>
        <w:p w14:paraId="784312D4" w14:textId="57410A77" w:rsidR="00981F77" w:rsidRPr="00F91CDF" w:rsidRDefault="00981F77">
          <w:pPr>
            <w:pStyle w:val="TOC2"/>
            <w:rPr>
              <w:rFonts w:cs="Helvetica"/>
              <w:caps w:val="0"/>
              <w:spacing w:val="0"/>
              <w:kern w:val="0"/>
              <w:sz w:val="22"/>
              <w:szCs w:val="22"/>
              <w:lang w:eastAsia="en-GB"/>
            </w:rPr>
          </w:pPr>
          <w:r w:rsidRPr="00F91CDF">
            <w:rPr>
              <w:rFonts w:cs="Helvetica"/>
            </w:rPr>
            <w:t>30.</w:t>
          </w:r>
          <w:r w:rsidRPr="00F91CDF">
            <w:rPr>
              <w:rFonts w:cs="Helvetica"/>
              <w:caps w:val="0"/>
              <w:spacing w:val="0"/>
              <w:kern w:val="0"/>
              <w:sz w:val="22"/>
              <w:szCs w:val="22"/>
              <w:lang w:eastAsia="en-GB"/>
            </w:rPr>
            <w:tab/>
          </w:r>
          <w:r w:rsidRPr="00F91CDF">
            <w:rPr>
              <w:rFonts w:cs="Helvetica"/>
            </w:rPr>
            <w:t>NON-COMPETE AND NON-CIRCUMVENTION (OPTIONAL)</w:t>
          </w:r>
          <w:r w:rsidRPr="00F91CDF">
            <w:rPr>
              <w:rFonts w:cs="Helvetica"/>
            </w:rPr>
            <w:tab/>
          </w:r>
          <w:r w:rsidRPr="00F91CDF">
            <w:rPr>
              <w:rFonts w:cs="Helvetica"/>
            </w:rPr>
            <w:fldChar w:fldCharType="begin"/>
          </w:r>
          <w:r w:rsidRPr="00F91CDF">
            <w:rPr>
              <w:rFonts w:cs="Helvetica"/>
            </w:rPr>
            <w:instrText xml:space="preserve"> PAGEREF _Toc494469713 \h </w:instrText>
          </w:r>
          <w:r w:rsidRPr="00F91CDF">
            <w:rPr>
              <w:rFonts w:cs="Helvetica"/>
            </w:rPr>
          </w:r>
          <w:r w:rsidRPr="00F91CDF">
            <w:rPr>
              <w:rFonts w:cs="Helvetica"/>
            </w:rPr>
            <w:fldChar w:fldCharType="separate"/>
          </w:r>
          <w:r w:rsidRPr="00F91CDF">
            <w:rPr>
              <w:rFonts w:cs="Helvetica"/>
            </w:rPr>
            <w:t>26</w:t>
          </w:r>
          <w:r w:rsidRPr="00F91CDF">
            <w:rPr>
              <w:rFonts w:cs="Helvetica"/>
            </w:rPr>
            <w:fldChar w:fldCharType="end"/>
          </w:r>
        </w:p>
        <w:p w14:paraId="40364EC5" w14:textId="3F77D0AA" w:rsidR="00981F77" w:rsidRPr="00F91CDF" w:rsidRDefault="00981F77">
          <w:pPr>
            <w:pStyle w:val="TOC2"/>
            <w:rPr>
              <w:rFonts w:cs="Helvetica"/>
              <w:caps w:val="0"/>
              <w:spacing w:val="0"/>
              <w:kern w:val="0"/>
              <w:sz w:val="22"/>
              <w:szCs w:val="22"/>
              <w:lang w:eastAsia="en-GB"/>
            </w:rPr>
          </w:pPr>
          <w:r w:rsidRPr="00F91CDF">
            <w:rPr>
              <w:rFonts w:cs="Helvetica"/>
            </w:rPr>
            <w:t>31.</w:t>
          </w:r>
          <w:r w:rsidRPr="00F91CDF">
            <w:rPr>
              <w:rFonts w:cs="Helvetica"/>
              <w:caps w:val="0"/>
              <w:spacing w:val="0"/>
              <w:kern w:val="0"/>
              <w:sz w:val="22"/>
              <w:szCs w:val="22"/>
              <w:lang w:eastAsia="en-GB"/>
            </w:rPr>
            <w:tab/>
          </w:r>
          <w:r w:rsidRPr="00F91CDF">
            <w:rPr>
              <w:rFonts w:cs="Helvetica"/>
            </w:rPr>
            <w:t>NON-SOLICIT (OPTIONAL)</w:t>
          </w:r>
          <w:r w:rsidRPr="00F91CDF">
            <w:rPr>
              <w:rFonts w:cs="Helvetica"/>
            </w:rPr>
            <w:tab/>
          </w:r>
          <w:r w:rsidRPr="00F91CDF">
            <w:rPr>
              <w:rFonts w:cs="Helvetica"/>
            </w:rPr>
            <w:fldChar w:fldCharType="begin"/>
          </w:r>
          <w:r w:rsidRPr="00F91CDF">
            <w:rPr>
              <w:rFonts w:cs="Helvetica"/>
            </w:rPr>
            <w:instrText xml:space="preserve"> PAGEREF _Toc494469714 \h </w:instrText>
          </w:r>
          <w:r w:rsidRPr="00F91CDF">
            <w:rPr>
              <w:rFonts w:cs="Helvetica"/>
            </w:rPr>
          </w:r>
          <w:r w:rsidRPr="00F91CDF">
            <w:rPr>
              <w:rFonts w:cs="Helvetica"/>
            </w:rPr>
            <w:fldChar w:fldCharType="separate"/>
          </w:r>
          <w:r w:rsidRPr="00F91CDF">
            <w:rPr>
              <w:rFonts w:cs="Helvetica"/>
            </w:rPr>
            <w:t>26</w:t>
          </w:r>
          <w:r w:rsidRPr="00F91CDF">
            <w:rPr>
              <w:rFonts w:cs="Helvetica"/>
            </w:rPr>
            <w:fldChar w:fldCharType="end"/>
          </w:r>
        </w:p>
        <w:p w14:paraId="7E78A9DD" w14:textId="0662310C" w:rsidR="00981F77" w:rsidRPr="00F91CDF" w:rsidRDefault="00981F77">
          <w:pPr>
            <w:pStyle w:val="TOC1"/>
            <w:rPr>
              <w:rFonts w:cs="Helvetica"/>
              <w:b w:val="0"/>
              <w:bCs w:val="0"/>
              <w:caps w:val="0"/>
              <w:spacing w:val="0"/>
              <w:kern w:val="0"/>
              <w:szCs w:val="22"/>
              <w:u w:val="none"/>
              <w:lang w:eastAsia="en-GB"/>
            </w:rPr>
          </w:pPr>
          <w:r w:rsidRPr="00F91CDF">
            <w:rPr>
              <w:rFonts w:cs="Helvetica"/>
            </w:rPr>
            <w:t>PART 13 | DISPUTES</w:t>
          </w:r>
          <w:r w:rsidRPr="00F91CDF">
            <w:rPr>
              <w:rFonts w:cs="Helvetica"/>
            </w:rPr>
            <w:tab/>
          </w:r>
          <w:r w:rsidRPr="00F91CDF">
            <w:rPr>
              <w:rFonts w:cs="Helvetica"/>
            </w:rPr>
            <w:fldChar w:fldCharType="begin"/>
          </w:r>
          <w:r w:rsidRPr="00F91CDF">
            <w:rPr>
              <w:rFonts w:cs="Helvetica"/>
            </w:rPr>
            <w:instrText xml:space="preserve"> PAGEREF _Toc494469715 \h </w:instrText>
          </w:r>
          <w:r w:rsidRPr="00F91CDF">
            <w:rPr>
              <w:rFonts w:cs="Helvetica"/>
            </w:rPr>
          </w:r>
          <w:r w:rsidRPr="00F91CDF">
            <w:rPr>
              <w:rFonts w:cs="Helvetica"/>
            </w:rPr>
            <w:fldChar w:fldCharType="separate"/>
          </w:r>
          <w:r w:rsidRPr="00F91CDF">
            <w:rPr>
              <w:rFonts w:cs="Helvetica"/>
            </w:rPr>
            <w:t>27</w:t>
          </w:r>
          <w:r w:rsidRPr="00F91CDF">
            <w:rPr>
              <w:rFonts w:cs="Helvetica"/>
            </w:rPr>
            <w:fldChar w:fldCharType="end"/>
          </w:r>
        </w:p>
        <w:p w14:paraId="76197C5E" w14:textId="74FA9A41" w:rsidR="00981F77" w:rsidRPr="00F91CDF" w:rsidRDefault="00981F77">
          <w:pPr>
            <w:pStyle w:val="TOC2"/>
            <w:rPr>
              <w:rFonts w:cs="Helvetica"/>
              <w:caps w:val="0"/>
              <w:spacing w:val="0"/>
              <w:kern w:val="0"/>
              <w:sz w:val="22"/>
              <w:szCs w:val="22"/>
              <w:lang w:eastAsia="en-GB"/>
            </w:rPr>
          </w:pPr>
          <w:r w:rsidRPr="00F91CDF">
            <w:rPr>
              <w:rFonts w:cs="Helvetica"/>
            </w:rPr>
            <w:t>32.</w:t>
          </w:r>
          <w:r w:rsidRPr="00F91CDF">
            <w:rPr>
              <w:rFonts w:cs="Helvetica"/>
              <w:caps w:val="0"/>
              <w:spacing w:val="0"/>
              <w:kern w:val="0"/>
              <w:sz w:val="22"/>
              <w:szCs w:val="22"/>
              <w:lang w:eastAsia="en-GB"/>
            </w:rPr>
            <w:tab/>
          </w:r>
          <w:r w:rsidRPr="00F91CDF">
            <w:rPr>
              <w:rFonts w:cs="Helvetica"/>
            </w:rPr>
            <w:t>DISPUTES</w:t>
          </w:r>
          <w:r w:rsidRPr="00F91CDF">
            <w:rPr>
              <w:rFonts w:cs="Helvetica"/>
            </w:rPr>
            <w:tab/>
          </w:r>
          <w:r w:rsidRPr="00F91CDF">
            <w:rPr>
              <w:rFonts w:cs="Helvetica"/>
            </w:rPr>
            <w:fldChar w:fldCharType="begin"/>
          </w:r>
          <w:r w:rsidRPr="00F91CDF">
            <w:rPr>
              <w:rFonts w:cs="Helvetica"/>
            </w:rPr>
            <w:instrText xml:space="preserve"> PAGEREF _Toc494469716 \h </w:instrText>
          </w:r>
          <w:r w:rsidRPr="00F91CDF">
            <w:rPr>
              <w:rFonts w:cs="Helvetica"/>
            </w:rPr>
          </w:r>
          <w:r w:rsidRPr="00F91CDF">
            <w:rPr>
              <w:rFonts w:cs="Helvetica"/>
            </w:rPr>
            <w:fldChar w:fldCharType="separate"/>
          </w:r>
          <w:r w:rsidRPr="00F91CDF">
            <w:rPr>
              <w:rFonts w:cs="Helvetica"/>
            </w:rPr>
            <w:t>27</w:t>
          </w:r>
          <w:r w:rsidRPr="00F91CDF">
            <w:rPr>
              <w:rFonts w:cs="Helvetica"/>
            </w:rPr>
            <w:fldChar w:fldCharType="end"/>
          </w:r>
        </w:p>
        <w:p w14:paraId="4AC5105E" w14:textId="0C906C76" w:rsidR="00981F77" w:rsidRPr="00F91CDF" w:rsidRDefault="00981F77">
          <w:pPr>
            <w:pStyle w:val="TOC2"/>
            <w:rPr>
              <w:rFonts w:cs="Helvetica"/>
              <w:caps w:val="0"/>
              <w:spacing w:val="0"/>
              <w:kern w:val="0"/>
              <w:sz w:val="22"/>
              <w:szCs w:val="22"/>
              <w:lang w:eastAsia="en-GB"/>
            </w:rPr>
          </w:pPr>
          <w:r w:rsidRPr="00F91CDF">
            <w:rPr>
              <w:rFonts w:cs="Helvetica"/>
            </w:rPr>
            <w:t>33.</w:t>
          </w:r>
          <w:r w:rsidRPr="00F91CDF">
            <w:rPr>
              <w:rFonts w:cs="Helvetica"/>
              <w:caps w:val="0"/>
              <w:spacing w:val="0"/>
              <w:kern w:val="0"/>
              <w:sz w:val="22"/>
              <w:szCs w:val="22"/>
              <w:lang w:eastAsia="en-GB"/>
            </w:rPr>
            <w:tab/>
          </w:r>
          <w:r w:rsidRPr="00F91CDF">
            <w:rPr>
              <w:rFonts w:cs="Helvetica"/>
            </w:rPr>
            <w:t>RIGHTS AND REMEDIES</w:t>
          </w:r>
          <w:r w:rsidRPr="00F91CDF">
            <w:rPr>
              <w:rFonts w:cs="Helvetica"/>
            </w:rPr>
            <w:tab/>
          </w:r>
          <w:r w:rsidRPr="00F91CDF">
            <w:rPr>
              <w:rFonts w:cs="Helvetica"/>
            </w:rPr>
            <w:fldChar w:fldCharType="begin"/>
          </w:r>
          <w:r w:rsidRPr="00F91CDF">
            <w:rPr>
              <w:rFonts w:cs="Helvetica"/>
            </w:rPr>
            <w:instrText xml:space="preserve"> PAGEREF _Toc494469717 \h </w:instrText>
          </w:r>
          <w:r w:rsidRPr="00F91CDF">
            <w:rPr>
              <w:rFonts w:cs="Helvetica"/>
            </w:rPr>
          </w:r>
          <w:r w:rsidRPr="00F91CDF">
            <w:rPr>
              <w:rFonts w:cs="Helvetica"/>
            </w:rPr>
            <w:fldChar w:fldCharType="separate"/>
          </w:r>
          <w:r w:rsidRPr="00F91CDF">
            <w:rPr>
              <w:rFonts w:cs="Helvetica"/>
            </w:rPr>
            <w:t>27</w:t>
          </w:r>
          <w:r w:rsidRPr="00F91CDF">
            <w:rPr>
              <w:rFonts w:cs="Helvetica"/>
            </w:rPr>
            <w:fldChar w:fldCharType="end"/>
          </w:r>
        </w:p>
        <w:p w14:paraId="0511C77C" w14:textId="35CE9912" w:rsidR="00981F77" w:rsidRPr="00F91CDF" w:rsidRDefault="00981F77">
          <w:pPr>
            <w:pStyle w:val="TOC2"/>
            <w:rPr>
              <w:rFonts w:cs="Helvetica"/>
              <w:caps w:val="0"/>
              <w:spacing w:val="0"/>
              <w:kern w:val="0"/>
              <w:sz w:val="22"/>
              <w:szCs w:val="22"/>
              <w:lang w:eastAsia="en-GB"/>
            </w:rPr>
          </w:pPr>
          <w:r w:rsidRPr="00F91CDF">
            <w:rPr>
              <w:rFonts w:cs="Helvetica"/>
            </w:rPr>
            <w:t>34.</w:t>
          </w:r>
          <w:r w:rsidRPr="00F91CDF">
            <w:rPr>
              <w:rFonts w:cs="Helvetica"/>
              <w:caps w:val="0"/>
              <w:spacing w:val="0"/>
              <w:kern w:val="0"/>
              <w:sz w:val="22"/>
              <w:szCs w:val="22"/>
              <w:lang w:eastAsia="en-GB"/>
            </w:rPr>
            <w:tab/>
          </w:r>
          <w:r w:rsidRPr="00F91CDF">
            <w:rPr>
              <w:rFonts w:cs="Helvetica"/>
            </w:rPr>
            <w:t>SPECIFIC PERFORMANCE</w:t>
          </w:r>
          <w:r w:rsidRPr="00F91CDF">
            <w:rPr>
              <w:rFonts w:cs="Helvetica"/>
            </w:rPr>
            <w:tab/>
          </w:r>
          <w:r w:rsidRPr="00F91CDF">
            <w:rPr>
              <w:rFonts w:cs="Helvetica"/>
            </w:rPr>
            <w:fldChar w:fldCharType="begin"/>
          </w:r>
          <w:r w:rsidRPr="00F91CDF">
            <w:rPr>
              <w:rFonts w:cs="Helvetica"/>
            </w:rPr>
            <w:instrText xml:space="preserve"> PAGEREF _Toc494469718 \h </w:instrText>
          </w:r>
          <w:r w:rsidRPr="00F91CDF">
            <w:rPr>
              <w:rFonts w:cs="Helvetica"/>
            </w:rPr>
          </w:r>
          <w:r w:rsidRPr="00F91CDF">
            <w:rPr>
              <w:rFonts w:cs="Helvetica"/>
            </w:rPr>
            <w:fldChar w:fldCharType="separate"/>
          </w:r>
          <w:r w:rsidRPr="00F91CDF">
            <w:rPr>
              <w:rFonts w:cs="Helvetica"/>
            </w:rPr>
            <w:t>27</w:t>
          </w:r>
          <w:r w:rsidRPr="00F91CDF">
            <w:rPr>
              <w:rFonts w:cs="Helvetica"/>
            </w:rPr>
            <w:fldChar w:fldCharType="end"/>
          </w:r>
        </w:p>
        <w:p w14:paraId="161E91A7" w14:textId="38A47775" w:rsidR="00981F77" w:rsidRPr="00F91CDF" w:rsidRDefault="00981F77">
          <w:pPr>
            <w:pStyle w:val="TOC1"/>
            <w:rPr>
              <w:rFonts w:cs="Helvetica"/>
              <w:b w:val="0"/>
              <w:bCs w:val="0"/>
              <w:caps w:val="0"/>
              <w:spacing w:val="0"/>
              <w:kern w:val="0"/>
              <w:szCs w:val="22"/>
              <w:u w:val="none"/>
              <w:lang w:eastAsia="en-GB"/>
            </w:rPr>
          </w:pPr>
          <w:r w:rsidRPr="00F91CDF">
            <w:rPr>
              <w:rFonts w:cs="Helvetica"/>
            </w:rPr>
            <w:t>PART 14 | PRIVACY</w:t>
          </w:r>
          <w:r w:rsidRPr="00F91CDF">
            <w:rPr>
              <w:rFonts w:cs="Helvetica"/>
            </w:rPr>
            <w:tab/>
          </w:r>
          <w:r w:rsidRPr="00F91CDF">
            <w:rPr>
              <w:rFonts w:cs="Helvetica"/>
            </w:rPr>
            <w:fldChar w:fldCharType="begin"/>
          </w:r>
          <w:r w:rsidRPr="00F91CDF">
            <w:rPr>
              <w:rFonts w:cs="Helvetica"/>
            </w:rPr>
            <w:instrText xml:space="preserve"> PAGEREF _Toc494469719 \h </w:instrText>
          </w:r>
          <w:r w:rsidRPr="00F91CDF">
            <w:rPr>
              <w:rFonts w:cs="Helvetica"/>
            </w:rPr>
          </w:r>
          <w:r w:rsidRPr="00F91CDF">
            <w:rPr>
              <w:rFonts w:cs="Helvetica"/>
            </w:rPr>
            <w:fldChar w:fldCharType="separate"/>
          </w:r>
          <w:r w:rsidRPr="00F91CDF">
            <w:rPr>
              <w:rFonts w:cs="Helvetica"/>
            </w:rPr>
            <w:t>28</w:t>
          </w:r>
          <w:r w:rsidRPr="00F91CDF">
            <w:rPr>
              <w:rFonts w:cs="Helvetica"/>
            </w:rPr>
            <w:fldChar w:fldCharType="end"/>
          </w:r>
        </w:p>
        <w:p w14:paraId="2DC67096" w14:textId="67A26C08" w:rsidR="00981F77" w:rsidRPr="00F91CDF" w:rsidRDefault="00981F77">
          <w:pPr>
            <w:pStyle w:val="TOC2"/>
            <w:rPr>
              <w:rFonts w:cs="Helvetica"/>
              <w:caps w:val="0"/>
              <w:spacing w:val="0"/>
              <w:kern w:val="0"/>
              <w:sz w:val="22"/>
              <w:szCs w:val="22"/>
              <w:lang w:eastAsia="en-GB"/>
            </w:rPr>
          </w:pPr>
          <w:r w:rsidRPr="00F91CDF">
            <w:rPr>
              <w:rFonts w:cs="Helvetica"/>
            </w:rPr>
            <w:t>35.</w:t>
          </w:r>
          <w:r w:rsidRPr="00F91CDF">
            <w:rPr>
              <w:rFonts w:cs="Helvetica"/>
              <w:caps w:val="0"/>
              <w:spacing w:val="0"/>
              <w:kern w:val="0"/>
              <w:sz w:val="22"/>
              <w:szCs w:val="22"/>
              <w:lang w:eastAsia="en-GB"/>
            </w:rPr>
            <w:tab/>
          </w:r>
          <w:r w:rsidRPr="00F91CDF">
            <w:rPr>
              <w:rFonts w:cs="Helvetica"/>
            </w:rPr>
            <w:t>CONFIDENTIALITY</w:t>
          </w:r>
          <w:r w:rsidRPr="00F91CDF">
            <w:rPr>
              <w:rFonts w:cs="Helvetica"/>
            </w:rPr>
            <w:tab/>
          </w:r>
          <w:r w:rsidRPr="00F91CDF">
            <w:rPr>
              <w:rFonts w:cs="Helvetica"/>
            </w:rPr>
            <w:fldChar w:fldCharType="begin"/>
          </w:r>
          <w:r w:rsidRPr="00F91CDF">
            <w:rPr>
              <w:rFonts w:cs="Helvetica"/>
            </w:rPr>
            <w:instrText xml:space="preserve"> PAGEREF _Toc494469720 \h </w:instrText>
          </w:r>
          <w:r w:rsidRPr="00F91CDF">
            <w:rPr>
              <w:rFonts w:cs="Helvetica"/>
            </w:rPr>
          </w:r>
          <w:r w:rsidRPr="00F91CDF">
            <w:rPr>
              <w:rFonts w:cs="Helvetica"/>
            </w:rPr>
            <w:fldChar w:fldCharType="separate"/>
          </w:r>
          <w:r w:rsidRPr="00F91CDF">
            <w:rPr>
              <w:rFonts w:cs="Helvetica"/>
            </w:rPr>
            <w:t>28</w:t>
          </w:r>
          <w:r w:rsidRPr="00F91CDF">
            <w:rPr>
              <w:rFonts w:cs="Helvetica"/>
            </w:rPr>
            <w:fldChar w:fldCharType="end"/>
          </w:r>
        </w:p>
        <w:p w14:paraId="30D9F7D2" w14:textId="3C37621E" w:rsidR="00981F77" w:rsidRPr="00F91CDF" w:rsidRDefault="00981F77">
          <w:pPr>
            <w:pStyle w:val="TOC2"/>
            <w:rPr>
              <w:rFonts w:cs="Helvetica"/>
              <w:caps w:val="0"/>
              <w:spacing w:val="0"/>
              <w:kern w:val="0"/>
              <w:sz w:val="22"/>
              <w:szCs w:val="22"/>
              <w:lang w:eastAsia="en-GB"/>
            </w:rPr>
          </w:pPr>
          <w:r w:rsidRPr="00F91CDF">
            <w:rPr>
              <w:rFonts w:cs="Helvetica"/>
            </w:rPr>
            <w:t>36.</w:t>
          </w:r>
          <w:r w:rsidRPr="00F91CDF">
            <w:rPr>
              <w:rFonts w:cs="Helvetica"/>
              <w:caps w:val="0"/>
              <w:spacing w:val="0"/>
              <w:kern w:val="0"/>
              <w:sz w:val="22"/>
              <w:szCs w:val="22"/>
              <w:lang w:eastAsia="en-GB"/>
            </w:rPr>
            <w:tab/>
          </w:r>
          <w:r w:rsidRPr="00F91CDF">
            <w:rPr>
              <w:rFonts w:cs="Helvetica"/>
            </w:rPr>
            <w:t>NO ANNOUNCEMENTS, STATEMENTS OR PUBLICITY</w:t>
          </w:r>
          <w:r w:rsidRPr="00F91CDF">
            <w:rPr>
              <w:rFonts w:cs="Helvetica"/>
            </w:rPr>
            <w:tab/>
          </w:r>
          <w:r w:rsidRPr="00F91CDF">
            <w:rPr>
              <w:rFonts w:cs="Helvetica"/>
            </w:rPr>
            <w:fldChar w:fldCharType="begin"/>
          </w:r>
          <w:r w:rsidRPr="00F91CDF">
            <w:rPr>
              <w:rFonts w:cs="Helvetica"/>
            </w:rPr>
            <w:instrText xml:space="preserve"> PAGEREF _Toc494469721 \h </w:instrText>
          </w:r>
          <w:r w:rsidRPr="00F91CDF">
            <w:rPr>
              <w:rFonts w:cs="Helvetica"/>
            </w:rPr>
          </w:r>
          <w:r w:rsidRPr="00F91CDF">
            <w:rPr>
              <w:rFonts w:cs="Helvetica"/>
            </w:rPr>
            <w:fldChar w:fldCharType="separate"/>
          </w:r>
          <w:r w:rsidRPr="00F91CDF">
            <w:rPr>
              <w:rFonts w:cs="Helvetica"/>
            </w:rPr>
            <w:t>28</w:t>
          </w:r>
          <w:r w:rsidRPr="00F91CDF">
            <w:rPr>
              <w:rFonts w:cs="Helvetica"/>
            </w:rPr>
            <w:fldChar w:fldCharType="end"/>
          </w:r>
        </w:p>
        <w:p w14:paraId="3504F826" w14:textId="27F8BC8D" w:rsidR="00981F77" w:rsidRPr="00F91CDF" w:rsidRDefault="00981F77">
          <w:pPr>
            <w:pStyle w:val="TOC2"/>
            <w:rPr>
              <w:rFonts w:cs="Helvetica"/>
              <w:caps w:val="0"/>
              <w:spacing w:val="0"/>
              <w:kern w:val="0"/>
              <w:sz w:val="22"/>
              <w:szCs w:val="22"/>
              <w:lang w:eastAsia="en-GB"/>
            </w:rPr>
          </w:pPr>
          <w:r w:rsidRPr="00F91CDF">
            <w:rPr>
              <w:rFonts w:cs="Helvetica"/>
            </w:rPr>
            <w:t>37.</w:t>
          </w:r>
          <w:r w:rsidRPr="00F91CDF">
            <w:rPr>
              <w:rFonts w:cs="Helvetica"/>
              <w:caps w:val="0"/>
              <w:spacing w:val="0"/>
              <w:kern w:val="0"/>
              <w:sz w:val="22"/>
              <w:szCs w:val="22"/>
              <w:lang w:eastAsia="en-GB"/>
            </w:rPr>
            <w:tab/>
          </w:r>
          <w:r w:rsidRPr="00F91CDF">
            <w:rPr>
              <w:rFonts w:cs="Helvetica"/>
            </w:rPr>
            <w:t>DATA PROTECTION (OPTIONAL)</w:t>
          </w:r>
          <w:r w:rsidRPr="00F91CDF">
            <w:rPr>
              <w:rFonts w:cs="Helvetica"/>
            </w:rPr>
            <w:tab/>
          </w:r>
          <w:r w:rsidRPr="00F91CDF">
            <w:rPr>
              <w:rFonts w:cs="Helvetica"/>
            </w:rPr>
            <w:fldChar w:fldCharType="begin"/>
          </w:r>
          <w:r w:rsidRPr="00F91CDF">
            <w:rPr>
              <w:rFonts w:cs="Helvetica"/>
            </w:rPr>
            <w:instrText xml:space="preserve"> PAGEREF _Toc494469722 \h </w:instrText>
          </w:r>
          <w:r w:rsidRPr="00F91CDF">
            <w:rPr>
              <w:rFonts w:cs="Helvetica"/>
            </w:rPr>
          </w:r>
          <w:r w:rsidRPr="00F91CDF">
            <w:rPr>
              <w:rFonts w:cs="Helvetica"/>
            </w:rPr>
            <w:fldChar w:fldCharType="separate"/>
          </w:r>
          <w:r w:rsidRPr="00F91CDF">
            <w:rPr>
              <w:rFonts w:cs="Helvetica"/>
            </w:rPr>
            <w:t>29</w:t>
          </w:r>
          <w:r w:rsidRPr="00F91CDF">
            <w:rPr>
              <w:rFonts w:cs="Helvetica"/>
            </w:rPr>
            <w:fldChar w:fldCharType="end"/>
          </w:r>
        </w:p>
        <w:p w14:paraId="1AB0A0E0" w14:textId="5FA95CCB" w:rsidR="00981F77" w:rsidRPr="00F91CDF" w:rsidRDefault="00981F77">
          <w:pPr>
            <w:pStyle w:val="TOC1"/>
            <w:rPr>
              <w:rFonts w:cs="Helvetica"/>
              <w:b w:val="0"/>
              <w:bCs w:val="0"/>
              <w:caps w:val="0"/>
              <w:spacing w:val="0"/>
              <w:kern w:val="0"/>
              <w:szCs w:val="22"/>
              <w:u w:val="none"/>
              <w:lang w:eastAsia="en-GB"/>
            </w:rPr>
          </w:pPr>
          <w:r w:rsidRPr="00F91CDF">
            <w:rPr>
              <w:rFonts w:cs="Helvetica"/>
            </w:rPr>
            <w:t>PART 15 | CONTRACT MANAGEMENT</w:t>
          </w:r>
          <w:r w:rsidRPr="00F91CDF">
            <w:rPr>
              <w:rFonts w:cs="Helvetica"/>
            </w:rPr>
            <w:tab/>
          </w:r>
          <w:r w:rsidRPr="00F91CDF">
            <w:rPr>
              <w:rFonts w:cs="Helvetica"/>
            </w:rPr>
            <w:fldChar w:fldCharType="begin"/>
          </w:r>
          <w:r w:rsidRPr="00F91CDF">
            <w:rPr>
              <w:rFonts w:cs="Helvetica"/>
            </w:rPr>
            <w:instrText xml:space="preserve"> PAGEREF _Toc494469723 \h </w:instrText>
          </w:r>
          <w:r w:rsidRPr="00F91CDF">
            <w:rPr>
              <w:rFonts w:cs="Helvetica"/>
            </w:rPr>
          </w:r>
          <w:r w:rsidRPr="00F91CDF">
            <w:rPr>
              <w:rFonts w:cs="Helvetica"/>
            </w:rPr>
            <w:fldChar w:fldCharType="separate"/>
          </w:r>
          <w:r w:rsidRPr="00F91CDF">
            <w:rPr>
              <w:rFonts w:cs="Helvetica"/>
            </w:rPr>
            <w:t>29</w:t>
          </w:r>
          <w:r w:rsidRPr="00F91CDF">
            <w:rPr>
              <w:rFonts w:cs="Helvetica"/>
            </w:rPr>
            <w:fldChar w:fldCharType="end"/>
          </w:r>
        </w:p>
        <w:p w14:paraId="05186767" w14:textId="0F196A91" w:rsidR="00981F77" w:rsidRPr="00F91CDF" w:rsidRDefault="00981F77">
          <w:pPr>
            <w:pStyle w:val="TOC2"/>
            <w:rPr>
              <w:rFonts w:cs="Helvetica"/>
              <w:caps w:val="0"/>
              <w:spacing w:val="0"/>
              <w:kern w:val="0"/>
              <w:sz w:val="22"/>
              <w:szCs w:val="22"/>
              <w:lang w:eastAsia="en-GB"/>
            </w:rPr>
          </w:pPr>
          <w:r w:rsidRPr="00F91CDF">
            <w:rPr>
              <w:rFonts w:cs="Helvetica"/>
            </w:rPr>
            <w:t>38.</w:t>
          </w:r>
          <w:r w:rsidRPr="00F91CDF">
            <w:rPr>
              <w:rFonts w:cs="Helvetica"/>
              <w:caps w:val="0"/>
              <w:spacing w:val="0"/>
              <w:kern w:val="0"/>
              <w:sz w:val="22"/>
              <w:szCs w:val="22"/>
              <w:lang w:eastAsia="en-GB"/>
            </w:rPr>
            <w:tab/>
          </w:r>
          <w:r w:rsidRPr="00F91CDF">
            <w:rPr>
              <w:rFonts w:cs="Helvetica"/>
            </w:rPr>
            <w:t>AUTHORISED REPRESENTATIVES</w:t>
          </w:r>
          <w:r w:rsidRPr="00F91CDF">
            <w:rPr>
              <w:rFonts w:cs="Helvetica"/>
            </w:rPr>
            <w:tab/>
          </w:r>
          <w:r w:rsidRPr="00F91CDF">
            <w:rPr>
              <w:rFonts w:cs="Helvetica"/>
            </w:rPr>
            <w:fldChar w:fldCharType="begin"/>
          </w:r>
          <w:r w:rsidRPr="00F91CDF">
            <w:rPr>
              <w:rFonts w:cs="Helvetica"/>
            </w:rPr>
            <w:instrText xml:space="preserve"> PAGEREF _Toc494469724 \h </w:instrText>
          </w:r>
          <w:r w:rsidRPr="00F91CDF">
            <w:rPr>
              <w:rFonts w:cs="Helvetica"/>
            </w:rPr>
          </w:r>
          <w:r w:rsidRPr="00F91CDF">
            <w:rPr>
              <w:rFonts w:cs="Helvetica"/>
            </w:rPr>
            <w:fldChar w:fldCharType="separate"/>
          </w:r>
          <w:r w:rsidRPr="00F91CDF">
            <w:rPr>
              <w:rFonts w:cs="Helvetica"/>
            </w:rPr>
            <w:t>29</w:t>
          </w:r>
          <w:r w:rsidRPr="00F91CDF">
            <w:rPr>
              <w:rFonts w:cs="Helvetica"/>
            </w:rPr>
            <w:fldChar w:fldCharType="end"/>
          </w:r>
        </w:p>
        <w:p w14:paraId="14438C79" w14:textId="1EED0CDD" w:rsidR="00981F77" w:rsidRPr="00F91CDF" w:rsidRDefault="00981F77">
          <w:pPr>
            <w:pStyle w:val="TOC1"/>
            <w:rPr>
              <w:rFonts w:cs="Helvetica"/>
              <w:b w:val="0"/>
              <w:bCs w:val="0"/>
              <w:caps w:val="0"/>
              <w:spacing w:val="0"/>
              <w:kern w:val="0"/>
              <w:szCs w:val="22"/>
              <w:u w:val="none"/>
              <w:lang w:eastAsia="en-GB"/>
            </w:rPr>
          </w:pPr>
          <w:r w:rsidRPr="00F91CDF">
            <w:rPr>
              <w:rFonts w:cs="Helvetica"/>
            </w:rPr>
            <w:lastRenderedPageBreak/>
            <w:t>PART 16 | CORPORATE CONDUCT MATTERS</w:t>
          </w:r>
          <w:r w:rsidRPr="00F91CDF">
            <w:rPr>
              <w:rFonts w:cs="Helvetica"/>
            </w:rPr>
            <w:tab/>
          </w:r>
          <w:r w:rsidRPr="00F91CDF">
            <w:rPr>
              <w:rFonts w:cs="Helvetica"/>
            </w:rPr>
            <w:fldChar w:fldCharType="begin"/>
          </w:r>
          <w:r w:rsidRPr="00F91CDF">
            <w:rPr>
              <w:rFonts w:cs="Helvetica"/>
            </w:rPr>
            <w:instrText xml:space="preserve"> PAGEREF _Toc494469725 \h </w:instrText>
          </w:r>
          <w:r w:rsidRPr="00F91CDF">
            <w:rPr>
              <w:rFonts w:cs="Helvetica"/>
            </w:rPr>
          </w:r>
          <w:r w:rsidRPr="00F91CDF">
            <w:rPr>
              <w:rFonts w:cs="Helvetica"/>
            </w:rPr>
            <w:fldChar w:fldCharType="separate"/>
          </w:r>
          <w:r w:rsidRPr="00F91CDF">
            <w:rPr>
              <w:rFonts w:cs="Helvetica"/>
            </w:rPr>
            <w:t>29</w:t>
          </w:r>
          <w:r w:rsidRPr="00F91CDF">
            <w:rPr>
              <w:rFonts w:cs="Helvetica"/>
            </w:rPr>
            <w:fldChar w:fldCharType="end"/>
          </w:r>
        </w:p>
        <w:p w14:paraId="7E70BE51" w14:textId="2D5D4CBC" w:rsidR="00981F77" w:rsidRPr="00F91CDF" w:rsidRDefault="00981F77">
          <w:pPr>
            <w:pStyle w:val="TOC2"/>
            <w:rPr>
              <w:rFonts w:cs="Helvetica"/>
              <w:caps w:val="0"/>
              <w:spacing w:val="0"/>
              <w:kern w:val="0"/>
              <w:sz w:val="22"/>
              <w:szCs w:val="22"/>
              <w:lang w:eastAsia="en-GB"/>
            </w:rPr>
          </w:pPr>
          <w:r w:rsidRPr="00F91CDF">
            <w:rPr>
              <w:rFonts w:cs="Helvetica"/>
            </w:rPr>
            <w:t>39.</w:t>
          </w:r>
          <w:r w:rsidRPr="00F91CDF">
            <w:rPr>
              <w:rFonts w:cs="Helvetica"/>
              <w:caps w:val="0"/>
              <w:spacing w:val="0"/>
              <w:kern w:val="0"/>
              <w:sz w:val="22"/>
              <w:szCs w:val="22"/>
              <w:lang w:eastAsia="en-GB"/>
            </w:rPr>
            <w:tab/>
          </w:r>
          <w:r w:rsidRPr="00F91CDF">
            <w:rPr>
              <w:rFonts w:cs="Helvetica"/>
            </w:rPr>
            <w:t>ANTI-BRIBERY AND ANTI-CORRUPTION (OPTIONAL)</w:t>
          </w:r>
          <w:r w:rsidRPr="00F91CDF">
            <w:rPr>
              <w:rFonts w:cs="Helvetica"/>
            </w:rPr>
            <w:tab/>
          </w:r>
          <w:r w:rsidRPr="00F91CDF">
            <w:rPr>
              <w:rFonts w:cs="Helvetica"/>
            </w:rPr>
            <w:fldChar w:fldCharType="begin"/>
          </w:r>
          <w:r w:rsidRPr="00F91CDF">
            <w:rPr>
              <w:rFonts w:cs="Helvetica"/>
            </w:rPr>
            <w:instrText xml:space="preserve"> PAGEREF _Toc494469726 \h </w:instrText>
          </w:r>
          <w:r w:rsidRPr="00F91CDF">
            <w:rPr>
              <w:rFonts w:cs="Helvetica"/>
            </w:rPr>
          </w:r>
          <w:r w:rsidRPr="00F91CDF">
            <w:rPr>
              <w:rFonts w:cs="Helvetica"/>
            </w:rPr>
            <w:fldChar w:fldCharType="separate"/>
          </w:r>
          <w:r w:rsidRPr="00F91CDF">
            <w:rPr>
              <w:rFonts w:cs="Helvetica"/>
            </w:rPr>
            <w:t>29</w:t>
          </w:r>
          <w:r w:rsidRPr="00F91CDF">
            <w:rPr>
              <w:rFonts w:cs="Helvetica"/>
            </w:rPr>
            <w:fldChar w:fldCharType="end"/>
          </w:r>
        </w:p>
        <w:p w14:paraId="46422AC1" w14:textId="306F121E" w:rsidR="00981F77" w:rsidRPr="00F91CDF" w:rsidRDefault="00981F77">
          <w:pPr>
            <w:pStyle w:val="TOC1"/>
            <w:rPr>
              <w:rFonts w:cs="Helvetica"/>
              <w:b w:val="0"/>
              <w:bCs w:val="0"/>
              <w:caps w:val="0"/>
              <w:spacing w:val="0"/>
              <w:kern w:val="0"/>
              <w:szCs w:val="22"/>
              <w:u w:val="none"/>
              <w:lang w:eastAsia="en-GB"/>
            </w:rPr>
          </w:pPr>
          <w:r w:rsidRPr="00F91CDF">
            <w:rPr>
              <w:rFonts w:cs="Helvetica"/>
            </w:rPr>
            <w:t>PART 17 |AGREEMENT, ASSIGNMENT, WAIVER AND SEVERABILITY</w:t>
          </w:r>
          <w:r w:rsidRPr="00F91CDF">
            <w:rPr>
              <w:rFonts w:cs="Helvetica"/>
            </w:rPr>
            <w:tab/>
          </w:r>
          <w:r w:rsidRPr="00F91CDF">
            <w:rPr>
              <w:rFonts w:cs="Helvetica"/>
            </w:rPr>
            <w:fldChar w:fldCharType="begin"/>
          </w:r>
          <w:r w:rsidRPr="00F91CDF">
            <w:rPr>
              <w:rFonts w:cs="Helvetica"/>
            </w:rPr>
            <w:instrText xml:space="preserve"> PAGEREF _Toc494469727 \h </w:instrText>
          </w:r>
          <w:r w:rsidRPr="00F91CDF">
            <w:rPr>
              <w:rFonts w:cs="Helvetica"/>
            </w:rPr>
          </w:r>
          <w:r w:rsidRPr="00F91CDF">
            <w:rPr>
              <w:rFonts w:cs="Helvetica"/>
            </w:rPr>
            <w:fldChar w:fldCharType="separate"/>
          </w:r>
          <w:r w:rsidRPr="00F91CDF">
            <w:rPr>
              <w:rFonts w:cs="Helvetica"/>
            </w:rPr>
            <w:t>30</w:t>
          </w:r>
          <w:r w:rsidRPr="00F91CDF">
            <w:rPr>
              <w:rFonts w:cs="Helvetica"/>
            </w:rPr>
            <w:fldChar w:fldCharType="end"/>
          </w:r>
        </w:p>
        <w:p w14:paraId="736EF55E" w14:textId="2A397A90" w:rsidR="00981F77" w:rsidRPr="00F91CDF" w:rsidRDefault="00981F77">
          <w:pPr>
            <w:pStyle w:val="TOC2"/>
            <w:rPr>
              <w:rFonts w:cs="Helvetica"/>
              <w:caps w:val="0"/>
              <w:spacing w:val="0"/>
              <w:kern w:val="0"/>
              <w:sz w:val="22"/>
              <w:szCs w:val="22"/>
              <w:lang w:eastAsia="en-GB"/>
            </w:rPr>
          </w:pPr>
          <w:r w:rsidRPr="00F91CDF">
            <w:rPr>
              <w:rFonts w:cs="Helvetica"/>
            </w:rPr>
            <w:t>40.</w:t>
          </w:r>
          <w:r w:rsidRPr="00F91CDF">
            <w:rPr>
              <w:rFonts w:cs="Helvetica"/>
              <w:caps w:val="0"/>
              <w:spacing w:val="0"/>
              <w:kern w:val="0"/>
              <w:sz w:val="22"/>
              <w:szCs w:val="22"/>
              <w:lang w:eastAsia="en-GB"/>
            </w:rPr>
            <w:tab/>
          </w:r>
          <w:r w:rsidRPr="00F91CDF">
            <w:rPr>
              <w:rFonts w:cs="Helvetica"/>
            </w:rPr>
            <w:t>ENTIRE AGREEMENT AND COUNTERPARTS</w:t>
          </w:r>
          <w:r w:rsidRPr="00F91CDF">
            <w:rPr>
              <w:rFonts w:cs="Helvetica"/>
            </w:rPr>
            <w:tab/>
          </w:r>
          <w:r w:rsidRPr="00F91CDF">
            <w:rPr>
              <w:rFonts w:cs="Helvetica"/>
            </w:rPr>
            <w:fldChar w:fldCharType="begin"/>
          </w:r>
          <w:r w:rsidRPr="00F91CDF">
            <w:rPr>
              <w:rFonts w:cs="Helvetica"/>
            </w:rPr>
            <w:instrText xml:space="preserve"> PAGEREF _Toc494469728 \h </w:instrText>
          </w:r>
          <w:r w:rsidRPr="00F91CDF">
            <w:rPr>
              <w:rFonts w:cs="Helvetica"/>
            </w:rPr>
          </w:r>
          <w:r w:rsidRPr="00F91CDF">
            <w:rPr>
              <w:rFonts w:cs="Helvetica"/>
            </w:rPr>
            <w:fldChar w:fldCharType="separate"/>
          </w:r>
          <w:r w:rsidRPr="00F91CDF">
            <w:rPr>
              <w:rFonts w:cs="Helvetica"/>
            </w:rPr>
            <w:t>30</w:t>
          </w:r>
          <w:r w:rsidRPr="00F91CDF">
            <w:rPr>
              <w:rFonts w:cs="Helvetica"/>
            </w:rPr>
            <w:fldChar w:fldCharType="end"/>
          </w:r>
        </w:p>
        <w:p w14:paraId="02C80D64" w14:textId="26FFB912" w:rsidR="00981F77" w:rsidRPr="00F91CDF" w:rsidRDefault="00981F77">
          <w:pPr>
            <w:pStyle w:val="TOC2"/>
            <w:rPr>
              <w:rFonts w:cs="Helvetica"/>
              <w:caps w:val="0"/>
              <w:spacing w:val="0"/>
              <w:kern w:val="0"/>
              <w:sz w:val="22"/>
              <w:szCs w:val="22"/>
              <w:lang w:eastAsia="en-GB"/>
            </w:rPr>
          </w:pPr>
          <w:r w:rsidRPr="00F91CDF">
            <w:rPr>
              <w:rFonts w:cs="Helvetica"/>
            </w:rPr>
            <w:t>41.</w:t>
          </w:r>
          <w:r w:rsidRPr="00F91CDF">
            <w:rPr>
              <w:rFonts w:cs="Helvetica"/>
              <w:caps w:val="0"/>
              <w:spacing w:val="0"/>
              <w:kern w:val="0"/>
              <w:sz w:val="22"/>
              <w:szCs w:val="22"/>
              <w:lang w:eastAsia="en-GB"/>
            </w:rPr>
            <w:tab/>
          </w:r>
          <w:r w:rsidRPr="00F91CDF">
            <w:rPr>
              <w:rFonts w:cs="Helvetica"/>
            </w:rPr>
            <w:t>ASSIGNMENT AND OTHER DEALINGS</w:t>
          </w:r>
          <w:r w:rsidRPr="00F91CDF">
            <w:rPr>
              <w:rFonts w:cs="Helvetica"/>
            </w:rPr>
            <w:tab/>
          </w:r>
          <w:r w:rsidRPr="00F91CDF">
            <w:rPr>
              <w:rFonts w:cs="Helvetica"/>
            </w:rPr>
            <w:fldChar w:fldCharType="begin"/>
          </w:r>
          <w:r w:rsidRPr="00F91CDF">
            <w:rPr>
              <w:rFonts w:cs="Helvetica"/>
            </w:rPr>
            <w:instrText xml:space="preserve"> PAGEREF _Toc494469729 \h </w:instrText>
          </w:r>
          <w:r w:rsidRPr="00F91CDF">
            <w:rPr>
              <w:rFonts w:cs="Helvetica"/>
            </w:rPr>
          </w:r>
          <w:r w:rsidRPr="00F91CDF">
            <w:rPr>
              <w:rFonts w:cs="Helvetica"/>
            </w:rPr>
            <w:fldChar w:fldCharType="separate"/>
          </w:r>
          <w:r w:rsidRPr="00F91CDF">
            <w:rPr>
              <w:rFonts w:cs="Helvetica"/>
            </w:rPr>
            <w:t>30</w:t>
          </w:r>
          <w:r w:rsidRPr="00F91CDF">
            <w:rPr>
              <w:rFonts w:cs="Helvetica"/>
            </w:rPr>
            <w:fldChar w:fldCharType="end"/>
          </w:r>
        </w:p>
        <w:p w14:paraId="4FB65AB7" w14:textId="0AFAB5D2" w:rsidR="00981F77" w:rsidRPr="00F91CDF" w:rsidRDefault="00981F77">
          <w:pPr>
            <w:pStyle w:val="TOC2"/>
            <w:rPr>
              <w:rFonts w:cs="Helvetica"/>
              <w:caps w:val="0"/>
              <w:spacing w:val="0"/>
              <w:kern w:val="0"/>
              <w:sz w:val="22"/>
              <w:szCs w:val="22"/>
              <w:lang w:eastAsia="en-GB"/>
            </w:rPr>
          </w:pPr>
          <w:r w:rsidRPr="00F91CDF">
            <w:rPr>
              <w:rFonts w:cs="Helvetica"/>
            </w:rPr>
            <w:t>42.</w:t>
          </w:r>
          <w:r w:rsidRPr="00F91CDF">
            <w:rPr>
              <w:rFonts w:cs="Helvetica"/>
              <w:caps w:val="0"/>
              <w:spacing w:val="0"/>
              <w:kern w:val="0"/>
              <w:sz w:val="22"/>
              <w:szCs w:val="22"/>
              <w:lang w:eastAsia="en-GB"/>
            </w:rPr>
            <w:tab/>
          </w:r>
          <w:r w:rsidRPr="00F91CDF">
            <w:rPr>
              <w:rFonts w:cs="Helvetica"/>
            </w:rPr>
            <w:t>WAIVER</w:t>
          </w:r>
          <w:r w:rsidRPr="00F91CDF">
            <w:rPr>
              <w:rFonts w:cs="Helvetica"/>
            </w:rPr>
            <w:tab/>
          </w:r>
          <w:r w:rsidRPr="00F91CDF">
            <w:rPr>
              <w:rFonts w:cs="Helvetica"/>
            </w:rPr>
            <w:fldChar w:fldCharType="begin"/>
          </w:r>
          <w:r w:rsidRPr="00F91CDF">
            <w:rPr>
              <w:rFonts w:cs="Helvetica"/>
            </w:rPr>
            <w:instrText xml:space="preserve"> PAGEREF _Toc494469730 \h </w:instrText>
          </w:r>
          <w:r w:rsidRPr="00F91CDF">
            <w:rPr>
              <w:rFonts w:cs="Helvetica"/>
            </w:rPr>
          </w:r>
          <w:r w:rsidRPr="00F91CDF">
            <w:rPr>
              <w:rFonts w:cs="Helvetica"/>
            </w:rPr>
            <w:fldChar w:fldCharType="separate"/>
          </w:r>
          <w:r w:rsidRPr="00F91CDF">
            <w:rPr>
              <w:rFonts w:cs="Helvetica"/>
            </w:rPr>
            <w:t>30</w:t>
          </w:r>
          <w:r w:rsidRPr="00F91CDF">
            <w:rPr>
              <w:rFonts w:cs="Helvetica"/>
            </w:rPr>
            <w:fldChar w:fldCharType="end"/>
          </w:r>
        </w:p>
        <w:p w14:paraId="21C310D3" w14:textId="160FBBB5" w:rsidR="00981F77" w:rsidRPr="00F91CDF" w:rsidRDefault="00981F77">
          <w:pPr>
            <w:pStyle w:val="TOC2"/>
            <w:rPr>
              <w:rFonts w:cs="Helvetica"/>
              <w:caps w:val="0"/>
              <w:spacing w:val="0"/>
              <w:kern w:val="0"/>
              <w:sz w:val="22"/>
              <w:szCs w:val="22"/>
              <w:lang w:eastAsia="en-GB"/>
            </w:rPr>
          </w:pPr>
          <w:r w:rsidRPr="00F91CDF">
            <w:rPr>
              <w:rFonts w:cs="Helvetica"/>
            </w:rPr>
            <w:t>43.</w:t>
          </w:r>
          <w:r w:rsidRPr="00F91CDF">
            <w:rPr>
              <w:rFonts w:cs="Helvetica"/>
              <w:caps w:val="0"/>
              <w:spacing w:val="0"/>
              <w:kern w:val="0"/>
              <w:sz w:val="22"/>
              <w:szCs w:val="22"/>
              <w:lang w:eastAsia="en-GB"/>
            </w:rPr>
            <w:tab/>
          </w:r>
          <w:r w:rsidRPr="00F91CDF">
            <w:rPr>
              <w:rFonts w:cs="Helvetica"/>
            </w:rPr>
            <w:t>SEVERABILITY</w:t>
          </w:r>
          <w:r w:rsidRPr="00F91CDF">
            <w:rPr>
              <w:rFonts w:cs="Helvetica"/>
            </w:rPr>
            <w:tab/>
          </w:r>
          <w:r w:rsidRPr="00F91CDF">
            <w:rPr>
              <w:rFonts w:cs="Helvetica"/>
            </w:rPr>
            <w:fldChar w:fldCharType="begin"/>
          </w:r>
          <w:r w:rsidRPr="00F91CDF">
            <w:rPr>
              <w:rFonts w:cs="Helvetica"/>
            </w:rPr>
            <w:instrText xml:space="preserve"> PAGEREF _Toc494469731 \h </w:instrText>
          </w:r>
          <w:r w:rsidRPr="00F91CDF">
            <w:rPr>
              <w:rFonts w:cs="Helvetica"/>
            </w:rPr>
          </w:r>
          <w:r w:rsidRPr="00F91CDF">
            <w:rPr>
              <w:rFonts w:cs="Helvetica"/>
            </w:rPr>
            <w:fldChar w:fldCharType="separate"/>
          </w:r>
          <w:r w:rsidRPr="00F91CDF">
            <w:rPr>
              <w:rFonts w:cs="Helvetica"/>
            </w:rPr>
            <w:t>30</w:t>
          </w:r>
          <w:r w:rsidRPr="00F91CDF">
            <w:rPr>
              <w:rFonts w:cs="Helvetica"/>
            </w:rPr>
            <w:fldChar w:fldCharType="end"/>
          </w:r>
        </w:p>
        <w:p w14:paraId="5369402C" w14:textId="325767EA" w:rsidR="00981F77" w:rsidRPr="00F91CDF" w:rsidRDefault="00981F77">
          <w:pPr>
            <w:pStyle w:val="TOC1"/>
            <w:rPr>
              <w:rFonts w:cs="Helvetica"/>
              <w:b w:val="0"/>
              <w:bCs w:val="0"/>
              <w:caps w:val="0"/>
              <w:spacing w:val="0"/>
              <w:kern w:val="0"/>
              <w:szCs w:val="22"/>
              <w:u w:val="none"/>
              <w:lang w:eastAsia="en-GB"/>
            </w:rPr>
          </w:pPr>
          <w:r w:rsidRPr="00F91CDF">
            <w:rPr>
              <w:rFonts w:cs="Helvetica"/>
            </w:rPr>
            <w:t>PART 18 | NATURE OF DEALING</w:t>
          </w:r>
          <w:r w:rsidRPr="00F91CDF">
            <w:rPr>
              <w:rFonts w:cs="Helvetica"/>
            </w:rPr>
            <w:tab/>
          </w:r>
          <w:r w:rsidRPr="00F91CDF">
            <w:rPr>
              <w:rFonts w:cs="Helvetica"/>
            </w:rPr>
            <w:fldChar w:fldCharType="begin"/>
          </w:r>
          <w:r w:rsidRPr="00F91CDF">
            <w:rPr>
              <w:rFonts w:cs="Helvetica"/>
            </w:rPr>
            <w:instrText xml:space="preserve"> PAGEREF _Toc494469732 \h </w:instrText>
          </w:r>
          <w:r w:rsidRPr="00F91CDF">
            <w:rPr>
              <w:rFonts w:cs="Helvetica"/>
            </w:rPr>
          </w:r>
          <w:r w:rsidRPr="00F91CDF">
            <w:rPr>
              <w:rFonts w:cs="Helvetica"/>
            </w:rPr>
            <w:fldChar w:fldCharType="separate"/>
          </w:r>
          <w:r w:rsidRPr="00F91CDF">
            <w:rPr>
              <w:rFonts w:cs="Helvetica"/>
            </w:rPr>
            <w:t>31</w:t>
          </w:r>
          <w:r w:rsidRPr="00F91CDF">
            <w:rPr>
              <w:rFonts w:cs="Helvetica"/>
            </w:rPr>
            <w:fldChar w:fldCharType="end"/>
          </w:r>
        </w:p>
        <w:p w14:paraId="07CFC9CE" w14:textId="293B7E3C" w:rsidR="00981F77" w:rsidRPr="00F91CDF" w:rsidRDefault="00981F77">
          <w:pPr>
            <w:pStyle w:val="TOC2"/>
            <w:rPr>
              <w:rFonts w:cs="Helvetica"/>
              <w:caps w:val="0"/>
              <w:spacing w:val="0"/>
              <w:kern w:val="0"/>
              <w:sz w:val="22"/>
              <w:szCs w:val="22"/>
              <w:lang w:eastAsia="en-GB"/>
            </w:rPr>
          </w:pPr>
          <w:r w:rsidRPr="00F91CDF">
            <w:rPr>
              <w:rFonts w:cs="Helvetica"/>
            </w:rPr>
            <w:t>44.</w:t>
          </w:r>
          <w:r w:rsidRPr="00F91CDF">
            <w:rPr>
              <w:rFonts w:cs="Helvetica"/>
              <w:caps w:val="0"/>
              <w:spacing w:val="0"/>
              <w:kern w:val="0"/>
              <w:sz w:val="22"/>
              <w:szCs w:val="22"/>
              <w:lang w:eastAsia="en-GB"/>
            </w:rPr>
            <w:tab/>
          </w:r>
          <w:r w:rsidRPr="00F91CDF">
            <w:rPr>
              <w:rFonts w:cs="Helvetica"/>
            </w:rPr>
            <w:t>NO PARTNERSHIP OR AGENCY</w:t>
          </w:r>
          <w:r w:rsidRPr="00F91CDF">
            <w:rPr>
              <w:rFonts w:cs="Helvetica"/>
            </w:rPr>
            <w:tab/>
          </w:r>
          <w:r w:rsidRPr="00F91CDF">
            <w:rPr>
              <w:rFonts w:cs="Helvetica"/>
            </w:rPr>
            <w:fldChar w:fldCharType="begin"/>
          </w:r>
          <w:r w:rsidRPr="00F91CDF">
            <w:rPr>
              <w:rFonts w:cs="Helvetica"/>
            </w:rPr>
            <w:instrText xml:space="preserve"> PAGEREF _Toc494469733 \h </w:instrText>
          </w:r>
          <w:r w:rsidRPr="00F91CDF">
            <w:rPr>
              <w:rFonts w:cs="Helvetica"/>
            </w:rPr>
          </w:r>
          <w:r w:rsidRPr="00F91CDF">
            <w:rPr>
              <w:rFonts w:cs="Helvetica"/>
            </w:rPr>
            <w:fldChar w:fldCharType="separate"/>
          </w:r>
          <w:r w:rsidRPr="00F91CDF">
            <w:rPr>
              <w:rFonts w:cs="Helvetica"/>
            </w:rPr>
            <w:t>31</w:t>
          </w:r>
          <w:r w:rsidRPr="00F91CDF">
            <w:rPr>
              <w:rFonts w:cs="Helvetica"/>
            </w:rPr>
            <w:fldChar w:fldCharType="end"/>
          </w:r>
        </w:p>
        <w:p w14:paraId="497D93F1" w14:textId="242CFCB8" w:rsidR="00981F77" w:rsidRPr="00F91CDF" w:rsidRDefault="00981F77">
          <w:pPr>
            <w:pStyle w:val="TOC2"/>
            <w:rPr>
              <w:rFonts w:cs="Helvetica"/>
              <w:caps w:val="0"/>
              <w:spacing w:val="0"/>
              <w:kern w:val="0"/>
              <w:sz w:val="22"/>
              <w:szCs w:val="22"/>
              <w:lang w:eastAsia="en-GB"/>
            </w:rPr>
          </w:pPr>
          <w:r w:rsidRPr="00F91CDF">
            <w:rPr>
              <w:rFonts w:cs="Helvetica"/>
            </w:rPr>
            <w:t>45.</w:t>
          </w:r>
          <w:r w:rsidRPr="00F91CDF">
            <w:rPr>
              <w:rFonts w:cs="Helvetica"/>
              <w:caps w:val="0"/>
              <w:spacing w:val="0"/>
              <w:kern w:val="0"/>
              <w:sz w:val="22"/>
              <w:szCs w:val="22"/>
              <w:lang w:eastAsia="en-GB"/>
            </w:rPr>
            <w:tab/>
          </w:r>
          <w:r w:rsidRPr="00F91CDF">
            <w:rPr>
              <w:rFonts w:cs="Helvetica"/>
            </w:rPr>
            <w:t>THIRD PARTY RIGHTS</w:t>
          </w:r>
          <w:r w:rsidRPr="00F91CDF">
            <w:rPr>
              <w:rFonts w:cs="Helvetica"/>
            </w:rPr>
            <w:tab/>
          </w:r>
          <w:r w:rsidRPr="00F91CDF">
            <w:rPr>
              <w:rFonts w:cs="Helvetica"/>
            </w:rPr>
            <w:fldChar w:fldCharType="begin"/>
          </w:r>
          <w:r w:rsidRPr="00F91CDF">
            <w:rPr>
              <w:rFonts w:cs="Helvetica"/>
            </w:rPr>
            <w:instrText xml:space="preserve"> PAGEREF _Toc494469734 \h </w:instrText>
          </w:r>
          <w:r w:rsidRPr="00F91CDF">
            <w:rPr>
              <w:rFonts w:cs="Helvetica"/>
            </w:rPr>
          </w:r>
          <w:r w:rsidRPr="00F91CDF">
            <w:rPr>
              <w:rFonts w:cs="Helvetica"/>
            </w:rPr>
            <w:fldChar w:fldCharType="separate"/>
          </w:r>
          <w:r w:rsidRPr="00F91CDF">
            <w:rPr>
              <w:rFonts w:cs="Helvetica"/>
            </w:rPr>
            <w:t>31</w:t>
          </w:r>
          <w:r w:rsidRPr="00F91CDF">
            <w:rPr>
              <w:rFonts w:cs="Helvetica"/>
            </w:rPr>
            <w:fldChar w:fldCharType="end"/>
          </w:r>
        </w:p>
        <w:p w14:paraId="71A14F8D" w14:textId="6D2A497C" w:rsidR="00981F77" w:rsidRPr="00F91CDF" w:rsidRDefault="00981F77">
          <w:pPr>
            <w:pStyle w:val="TOC1"/>
            <w:rPr>
              <w:rFonts w:cs="Helvetica"/>
              <w:b w:val="0"/>
              <w:bCs w:val="0"/>
              <w:caps w:val="0"/>
              <w:spacing w:val="0"/>
              <w:kern w:val="0"/>
              <w:szCs w:val="22"/>
              <w:u w:val="none"/>
              <w:lang w:eastAsia="en-GB"/>
            </w:rPr>
          </w:pPr>
          <w:r w:rsidRPr="00F91CDF">
            <w:rPr>
              <w:rFonts w:cs="Helvetica"/>
            </w:rPr>
            <w:t>PART 19 | CONTRACT ADMINISTRATION</w:t>
          </w:r>
          <w:r w:rsidRPr="00F91CDF">
            <w:rPr>
              <w:rFonts w:cs="Helvetica"/>
            </w:rPr>
            <w:tab/>
          </w:r>
          <w:r w:rsidRPr="00F91CDF">
            <w:rPr>
              <w:rFonts w:cs="Helvetica"/>
            </w:rPr>
            <w:fldChar w:fldCharType="begin"/>
          </w:r>
          <w:r w:rsidRPr="00F91CDF">
            <w:rPr>
              <w:rFonts w:cs="Helvetica"/>
            </w:rPr>
            <w:instrText xml:space="preserve"> PAGEREF _Toc494469735 \h </w:instrText>
          </w:r>
          <w:r w:rsidRPr="00F91CDF">
            <w:rPr>
              <w:rFonts w:cs="Helvetica"/>
            </w:rPr>
          </w:r>
          <w:r w:rsidRPr="00F91CDF">
            <w:rPr>
              <w:rFonts w:cs="Helvetica"/>
            </w:rPr>
            <w:fldChar w:fldCharType="separate"/>
          </w:r>
          <w:r w:rsidRPr="00F91CDF">
            <w:rPr>
              <w:rFonts w:cs="Helvetica"/>
            </w:rPr>
            <w:t>31</w:t>
          </w:r>
          <w:r w:rsidRPr="00F91CDF">
            <w:rPr>
              <w:rFonts w:cs="Helvetica"/>
            </w:rPr>
            <w:fldChar w:fldCharType="end"/>
          </w:r>
        </w:p>
        <w:p w14:paraId="5475CD9B" w14:textId="09A604E6" w:rsidR="00981F77" w:rsidRPr="00F91CDF" w:rsidRDefault="00981F77">
          <w:pPr>
            <w:pStyle w:val="TOC2"/>
            <w:rPr>
              <w:rFonts w:cs="Helvetica"/>
              <w:caps w:val="0"/>
              <w:spacing w:val="0"/>
              <w:kern w:val="0"/>
              <w:sz w:val="22"/>
              <w:szCs w:val="22"/>
              <w:lang w:eastAsia="en-GB"/>
            </w:rPr>
          </w:pPr>
          <w:r w:rsidRPr="00F91CDF">
            <w:rPr>
              <w:rFonts w:cs="Helvetica"/>
            </w:rPr>
            <w:t>46.</w:t>
          </w:r>
          <w:r w:rsidRPr="00F91CDF">
            <w:rPr>
              <w:rFonts w:cs="Helvetica"/>
              <w:caps w:val="0"/>
              <w:spacing w:val="0"/>
              <w:kern w:val="0"/>
              <w:sz w:val="22"/>
              <w:szCs w:val="22"/>
              <w:lang w:eastAsia="en-GB"/>
            </w:rPr>
            <w:tab/>
          </w:r>
          <w:r w:rsidRPr="00F91CDF">
            <w:rPr>
              <w:rFonts w:cs="Helvetica"/>
            </w:rPr>
            <w:t>GOOD FAITH</w:t>
          </w:r>
          <w:r w:rsidRPr="00F91CDF">
            <w:rPr>
              <w:rFonts w:cs="Helvetica"/>
            </w:rPr>
            <w:tab/>
          </w:r>
          <w:r w:rsidRPr="00F91CDF">
            <w:rPr>
              <w:rFonts w:cs="Helvetica"/>
            </w:rPr>
            <w:fldChar w:fldCharType="begin"/>
          </w:r>
          <w:r w:rsidRPr="00F91CDF">
            <w:rPr>
              <w:rFonts w:cs="Helvetica"/>
            </w:rPr>
            <w:instrText xml:space="preserve"> PAGEREF _Toc494469736 \h </w:instrText>
          </w:r>
          <w:r w:rsidRPr="00F91CDF">
            <w:rPr>
              <w:rFonts w:cs="Helvetica"/>
            </w:rPr>
          </w:r>
          <w:r w:rsidRPr="00F91CDF">
            <w:rPr>
              <w:rFonts w:cs="Helvetica"/>
            </w:rPr>
            <w:fldChar w:fldCharType="separate"/>
          </w:r>
          <w:r w:rsidRPr="00F91CDF">
            <w:rPr>
              <w:rFonts w:cs="Helvetica"/>
            </w:rPr>
            <w:t>31</w:t>
          </w:r>
          <w:r w:rsidRPr="00F91CDF">
            <w:rPr>
              <w:rFonts w:cs="Helvetica"/>
            </w:rPr>
            <w:fldChar w:fldCharType="end"/>
          </w:r>
        </w:p>
        <w:p w14:paraId="465D970A" w14:textId="4B3AE961" w:rsidR="00981F77" w:rsidRPr="00F91CDF" w:rsidRDefault="00981F77">
          <w:pPr>
            <w:pStyle w:val="TOC2"/>
            <w:rPr>
              <w:rFonts w:cs="Helvetica"/>
              <w:caps w:val="0"/>
              <w:spacing w:val="0"/>
              <w:kern w:val="0"/>
              <w:sz w:val="22"/>
              <w:szCs w:val="22"/>
              <w:lang w:eastAsia="en-GB"/>
            </w:rPr>
          </w:pPr>
          <w:r w:rsidRPr="00F91CDF">
            <w:rPr>
              <w:rFonts w:cs="Helvetica"/>
            </w:rPr>
            <w:t>47.</w:t>
          </w:r>
          <w:r w:rsidRPr="00F91CDF">
            <w:rPr>
              <w:rFonts w:cs="Helvetica"/>
              <w:caps w:val="0"/>
              <w:spacing w:val="0"/>
              <w:kern w:val="0"/>
              <w:sz w:val="22"/>
              <w:szCs w:val="22"/>
              <w:lang w:eastAsia="en-GB"/>
            </w:rPr>
            <w:tab/>
          </w:r>
          <w:r w:rsidRPr="00F91CDF">
            <w:rPr>
              <w:rFonts w:cs="Helvetica"/>
            </w:rPr>
            <w:t>COSTS</w:t>
          </w:r>
          <w:r w:rsidRPr="00F91CDF">
            <w:rPr>
              <w:rFonts w:cs="Helvetica"/>
            </w:rPr>
            <w:tab/>
          </w:r>
          <w:r w:rsidRPr="00F91CDF">
            <w:rPr>
              <w:rFonts w:cs="Helvetica"/>
            </w:rPr>
            <w:fldChar w:fldCharType="begin"/>
          </w:r>
          <w:r w:rsidRPr="00F91CDF">
            <w:rPr>
              <w:rFonts w:cs="Helvetica"/>
            </w:rPr>
            <w:instrText xml:space="preserve"> PAGEREF _Toc494469737 \h </w:instrText>
          </w:r>
          <w:r w:rsidRPr="00F91CDF">
            <w:rPr>
              <w:rFonts w:cs="Helvetica"/>
            </w:rPr>
          </w:r>
          <w:r w:rsidRPr="00F91CDF">
            <w:rPr>
              <w:rFonts w:cs="Helvetica"/>
            </w:rPr>
            <w:fldChar w:fldCharType="separate"/>
          </w:r>
          <w:r w:rsidRPr="00F91CDF">
            <w:rPr>
              <w:rFonts w:cs="Helvetica"/>
            </w:rPr>
            <w:t>31</w:t>
          </w:r>
          <w:r w:rsidRPr="00F91CDF">
            <w:rPr>
              <w:rFonts w:cs="Helvetica"/>
            </w:rPr>
            <w:fldChar w:fldCharType="end"/>
          </w:r>
        </w:p>
        <w:p w14:paraId="0F782B69" w14:textId="176CB7A3" w:rsidR="00981F77" w:rsidRPr="00F91CDF" w:rsidRDefault="00981F77">
          <w:pPr>
            <w:pStyle w:val="TOC2"/>
            <w:rPr>
              <w:rFonts w:cs="Helvetica"/>
              <w:caps w:val="0"/>
              <w:spacing w:val="0"/>
              <w:kern w:val="0"/>
              <w:sz w:val="22"/>
              <w:szCs w:val="22"/>
              <w:lang w:eastAsia="en-GB"/>
            </w:rPr>
          </w:pPr>
          <w:r w:rsidRPr="00F91CDF">
            <w:rPr>
              <w:rFonts w:cs="Helvetica"/>
            </w:rPr>
            <w:t>48.</w:t>
          </w:r>
          <w:r w:rsidRPr="00F91CDF">
            <w:rPr>
              <w:rFonts w:cs="Helvetica"/>
              <w:caps w:val="0"/>
              <w:spacing w:val="0"/>
              <w:kern w:val="0"/>
              <w:sz w:val="22"/>
              <w:szCs w:val="22"/>
              <w:lang w:eastAsia="en-GB"/>
            </w:rPr>
            <w:tab/>
          </w:r>
          <w:r w:rsidRPr="00F91CDF">
            <w:rPr>
              <w:rFonts w:cs="Helvetica"/>
            </w:rPr>
            <w:t>AGENT FOR SERVICE OF PROCESS (OPTIONAL)</w:t>
          </w:r>
          <w:r w:rsidRPr="00F91CDF">
            <w:rPr>
              <w:rFonts w:cs="Helvetica"/>
            </w:rPr>
            <w:tab/>
          </w:r>
          <w:r w:rsidRPr="00F91CDF">
            <w:rPr>
              <w:rFonts w:cs="Helvetica"/>
            </w:rPr>
            <w:fldChar w:fldCharType="begin"/>
          </w:r>
          <w:r w:rsidRPr="00F91CDF">
            <w:rPr>
              <w:rFonts w:cs="Helvetica"/>
            </w:rPr>
            <w:instrText xml:space="preserve"> PAGEREF _Toc494469738 \h </w:instrText>
          </w:r>
          <w:r w:rsidRPr="00F91CDF">
            <w:rPr>
              <w:rFonts w:cs="Helvetica"/>
            </w:rPr>
          </w:r>
          <w:r w:rsidRPr="00F91CDF">
            <w:rPr>
              <w:rFonts w:cs="Helvetica"/>
            </w:rPr>
            <w:fldChar w:fldCharType="separate"/>
          </w:r>
          <w:r w:rsidRPr="00F91CDF">
            <w:rPr>
              <w:rFonts w:cs="Helvetica"/>
            </w:rPr>
            <w:t>31</w:t>
          </w:r>
          <w:r w:rsidRPr="00F91CDF">
            <w:rPr>
              <w:rFonts w:cs="Helvetica"/>
            </w:rPr>
            <w:fldChar w:fldCharType="end"/>
          </w:r>
        </w:p>
        <w:p w14:paraId="10260748" w14:textId="4A2E160B" w:rsidR="00981F77" w:rsidRPr="00F91CDF" w:rsidRDefault="00981F77">
          <w:pPr>
            <w:pStyle w:val="TOC2"/>
            <w:rPr>
              <w:rFonts w:cs="Helvetica"/>
              <w:caps w:val="0"/>
              <w:spacing w:val="0"/>
              <w:kern w:val="0"/>
              <w:sz w:val="22"/>
              <w:szCs w:val="22"/>
              <w:lang w:eastAsia="en-GB"/>
            </w:rPr>
          </w:pPr>
          <w:r w:rsidRPr="00F91CDF">
            <w:rPr>
              <w:rFonts w:cs="Helvetica"/>
            </w:rPr>
            <w:t>49.</w:t>
          </w:r>
          <w:r w:rsidRPr="00F91CDF">
            <w:rPr>
              <w:rFonts w:cs="Helvetica"/>
              <w:caps w:val="0"/>
              <w:spacing w:val="0"/>
              <w:kern w:val="0"/>
              <w:sz w:val="22"/>
              <w:szCs w:val="22"/>
              <w:lang w:eastAsia="en-GB"/>
            </w:rPr>
            <w:tab/>
          </w:r>
          <w:r w:rsidRPr="00F91CDF">
            <w:rPr>
              <w:rFonts w:cs="Helvetica"/>
            </w:rPr>
            <w:t>FURTHER ASSURANCE</w:t>
          </w:r>
          <w:r w:rsidRPr="00F91CDF">
            <w:rPr>
              <w:rFonts w:cs="Helvetica"/>
            </w:rPr>
            <w:tab/>
          </w:r>
          <w:r w:rsidRPr="00F91CDF">
            <w:rPr>
              <w:rFonts w:cs="Helvetica"/>
            </w:rPr>
            <w:fldChar w:fldCharType="begin"/>
          </w:r>
          <w:r w:rsidRPr="00F91CDF">
            <w:rPr>
              <w:rFonts w:cs="Helvetica"/>
            </w:rPr>
            <w:instrText xml:space="preserve"> PAGEREF _Toc494469739 \h </w:instrText>
          </w:r>
          <w:r w:rsidRPr="00F91CDF">
            <w:rPr>
              <w:rFonts w:cs="Helvetica"/>
            </w:rPr>
          </w:r>
          <w:r w:rsidRPr="00F91CDF">
            <w:rPr>
              <w:rFonts w:cs="Helvetica"/>
            </w:rPr>
            <w:fldChar w:fldCharType="separate"/>
          </w:r>
          <w:r w:rsidRPr="00F91CDF">
            <w:rPr>
              <w:rFonts w:cs="Helvetica"/>
            </w:rPr>
            <w:t>32</w:t>
          </w:r>
          <w:r w:rsidRPr="00F91CDF">
            <w:rPr>
              <w:rFonts w:cs="Helvetica"/>
            </w:rPr>
            <w:fldChar w:fldCharType="end"/>
          </w:r>
        </w:p>
        <w:p w14:paraId="1DF2081C" w14:textId="5B9EC1C9" w:rsidR="00981F77" w:rsidRPr="00F91CDF" w:rsidRDefault="00981F77">
          <w:pPr>
            <w:pStyle w:val="TOC2"/>
            <w:rPr>
              <w:rFonts w:cs="Helvetica"/>
              <w:caps w:val="0"/>
              <w:spacing w:val="0"/>
              <w:kern w:val="0"/>
              <w:sz w:val="22"/>
              <w:szCs w:val="22"/>
              <w:lang w:eastAsia="en-GB"/>
            </w:rPr>
          </w:pPr>
          <w:r w:rsidRPr="00F91CDF">
            <w:rPr>
              <w:rFonts w:cs="Helvetica"/>
            </w:rPr>
            <w:t>50.</w:t>
          </w:r>
          <w:r w:rsidRPr="00F91CDF">
            <w:rPr>
              <w:rFonts w:cs="Helvetica"/>
              <w:caps w:val="0"/>
              <w:spacing w:val="0"/>
              <w:kern w:val="0"/>
              <w:sz w:val="22"/>
              <w:szCs w:val="22"/>
              <w:lang w:eastAsia="en-GB"/>
            </w:rPr>
            <w:tab/>
          </w:r>
          <w:r w:rsidRPr="00F91CDF">
            <w:rPr>
              <w:rFonts w:cs="Helvetica"/>
            </w:rPr>
            <w:t>NOTICES</w:t>
          </w:r>
          <w:r w:rsidRPr="00F91CDF">
            <w:rPr>
              <w:rFonts w:cs="Helvetica"/>
            </w:rPr>
            <w:tab/>
          </w:r>
          <w:r w:rsidRPr="00F91CDF">
            <w:rPr>
              <w:rFonts w:cs="Helvetica"/>
            </w:rPr>
            <w:fldChar w:fldCharType="begin"/>
          </w:r>
          <w:r w:rsidRPr="00F91CDF">
            <w:rPr>
              <w:rFonts w:cs="Helvetica"/>
            </w:rPr>
            <w:instrText xml:space="preserve"> PAGEREF _Toc494469740 \h </w:instrText>
          </w:r>
          <w:r w:rsidRPr="00F91CDF">
            <w:rPr>
              <w:rFonts w:cs="Helvetica"/>
            </w:rPr>
          </w:r>
          <w:r w:rsidRPr="00F91CDF">
            <w:rPr>
              <w:rFonts w:cs="Helvetica"/>
            </w:rPr>
            <w:fldChar w:fldCharType="separate"/>
          </w:r>
          <w:r w:rsidRPr="00F91CDF">
            <w:rPr>
              <w:rFonts w:cs="Helvetica"/>
            </w:rPr>
            <w:t>32</w:t>
          </w:r>
          <w:r w:rsidRPr="00F91CDF">
            <w:rPr>
              <w:rFonts w:cs="Helvetica"/>
            </w:rPr>
            <w:fldChar w:fldCharType="end"/>
          </w:r>
        </w:p>
        <w:p w14:paraId="692DE16D" w14:textId="2FE3DF08" w:rsidR="00981F77" w:rsidRPr="00F91CDF" w:rsidRDefault="00981F77">
          <w:pPr>
            <w:pStyle w:val="TOC2"/>
            <w:rPr>
              <w:rFonts w:cs="Helvetica"/>
              <w:caps w:val="0"/>
              <w:spacing w:val="0"/>
              <w:kern w:val="0"/>
              <w:sz w:val="22"/>
              <w:szCs w:val="22"/>
              <w:lang w:eastAsia="en-GB"/>
            </w:rPr>
          </w:pPr>
          <w:r w:rsidRPr="00F91CDF">
            <w:rPr>
              <w:rFonts w:cs="Helvetica"/>
            </w:rPr>
            <w:t>51.</w:t>
          </w:r>
          <w:r w:rsidRPr="00F91CDF">
            <w:rPr>
              <w:rFonts w:cs="Helvetica"/>
              <w:caps w:val="0"/>
              <w:spacing w:val="0"/>
              <w:kern w:val="0"/>
              <w:sz w:val="22"/>
              <w:szCs w:val="22"/>
              <w:lang w:eastAsia="en-GB"/>
            </w:rPr>
            <w:tab/>
          </w:r>
          <w:r w:rsidRPr="00F91CDF">
            <w:rPr>
              <w:rFonts w:cs="Helvetica"/>
            </w:rPr>
            <w:t>VARIATION</w:t>
          </w:r>
          <w:r w:rsidRPr="00F91CDF">
            <w:rPr>
              <w:rFonts w:cs="Helvetica"/>
            </w:rPr>
            <w:tab/>
          </w:r>
          <w:r w:rsidRPr="00F91CDF">
            <w:rPr>
              <w:rFonts w:cs="Helvetica"/>
            </w:rPr>
            <w:fldChar w:fldCharType="begin"/>
          </w:r>
          <w:r w:rsidRPr="00F91CDF">
            <w:rPr>
              <w:rFonts w:cs="Helvetica"/>
            </w:rPr>
            <w:instrText xml:space="preserve"> PAGEREF _Toc494469741 \h </w:instrText>
          </w:r>
          <w:r w:rsidRPr="00F91CDF">
            <w:rPr>
              <w:rFonts w:cs="Helvetica"/>
            </w:rPr>
          </w:r>
          <w:r w:rsidRPr="00F91CDF">
            <w:rPr>
              <w:rFonts w:cs="Helvetica"/>
            </w:rPr>
            <w:fldChar w:fldCharType="separate"/>
          </w:r>
          <w:r w:rsidRPr="00F91CDF">
            <w:rPr>
              <w:rFonts w:cs="Helvetica"/>
            </w:rPr>
            <w:t>33</w:t>
          </w:r>
          <w:r w:rsidRPr="00F91CDF">
            <w:rPr>
              <w:rFonts w:cs="Helvetica"/>
            </w:rPr>
            <w:fldChar w:fldCharType="end"/>
          </w:r>
        </w:p>
        <w:p w14:paraId="202E08D6" w14:textId="2CCBD61B" w:rsidR="00981F77" w:rsidRPr="00F91CDF" w:rsidRDefault="00981F77">
          <w:pPr>
            <w:pStyle w:val="TOC2"/>
            <w:rPr>
              <w:rFonts w:cs="Helvetica"/>
              <w:caps w:val="0"/>
              <w:spacing w:val="0"/>
              <w:kern w:val="0"/>
              <w:sz w:val="22"/>
              <w:szCs w:val="22"/>
              <w:lang w:eastAsia="en-GB"/>
            </w:rPr>
          </w:pPr>
          <w:r w:rsidRPr="00F91CDF">
            <w:rPr>
              <w:rFonts w:cs="Helvetica"/>
            </w:rPr>
            <w:t>52.</w:t>
          </w:r>
          <w:r w:rsidRPr="00F91CDF">
            <w:rPr>
              <w:rFonts w:cs="Helvetica"/>
              <w:caps w:val="0"/>
              <w:spacing w:val="0"/>
              <w:kern w:val="0"/>
              <w:sz w:val="22"/>
              <w:szCs w:val="22"/>
              <w:lang w:eastAsia="en-GB"/>
            </w:rPr>
            <w:tab/>
          </w:r>
          <w:r w:rsidRPr="00F91CDF">
            <w:rPr>
              <w:rFonts w:cs="Helvetica"/>
            </w:rPr>
            <w:t>LANGUAGE</w:t>
          </w:r>
          <w:r w:rsidRPr="00F91CDF">
            <w:rPr>
              <w:rFonts w:cs="Helvetica"/>
            </w:rPr>
            <w:tab/>
          </w:r>
          <w:r w:rsidRPr="00F91CDF">
            <w:rPr>
              <w:rFonts w:cs="Helvetica"/>
            </w:rPr>
            <w:fldChar w:fldCharType="begin"/>
          </w:r>
          <w:r w:rsidRPr="00F91CDF">
            <w:rPr>
              <w:rFonts w:cs="Helvetica"/>
            </w:rPr>
            <w:instrText xml:space="preserve"> PAGEREF _Toc494469742 \h </w:instrText>
          </w:r>
          <w:r w:rsidRPr="00F91CDF">
            <w:rPr>
              <w:rFonts w:cs="Helvetica"/>
            </w:rPr>
          </w:r>
          <w:r w:rsidRPr="00F91CDF">
            <w:rPr>
              <w:rFonts w:cs="Helvetica"/>
            </w:rPr>
            <w:fldChar w:fldCharType="separate"/>
          </w:r>
          <w:r w:rsidRPr="00F91CDF">
            <w:rPr>
              <w:rFonts w:cs="Helvetica"/>
            </w:rPr>
            <w:t>33</w:t>
          </w:r>
          <w:r w:rsidRPr="00F91CDF">
            <w:rPr>
              <w:rFonts w:cs="Helvetica"/>
            </w:rPr>
            <w:fldChar w:fldCharType="end"/>
          </w:r>
        </w:p>
        <w:p w14:paraId="2115C559" w14:textId="5EE25CE1" w:rsidR="00981F77" w:rsidRPr="00F91CDF" w:rsidRDefault="00981F77">
          <w:pPr>
            <w:pStyle w:val="TOC1"/>
            <w:rPr>
              <w:rFonts w:cs="Helvetica"/>
              <w:b w:val="0"/>
              <w:bCs w:val="0"/>
              <w:caps w:val="0"/>
              <w:spacing w:val="0"/>
              <w:kern w:val="0"/>
              <w:szCs w:val="22"/>
              <w:u w:val="none"/>
              <w:lang w:eastAsia="en-GB"/>
            </w:rPr>
          </w:pPr>
          <w:r w:rsidRPr="00F91CDF">
            <w:rPr>
              <w:rFonts w:cs="Helvetica"/>
            </w:rPr>
            <w:t>PART 20 | GOVERNING LAW AND AGREEMENT STATUS</w:t>
          </w:r>
          <w:r w:rsidRPr="00F91CDF">
            <w:rPr>
              <w:rFonts w:cs="Helvetica"/>
            </w:rPr>
            <w:tab/>
          </w:r>
          <w:r w:rsidRPr="00F91CDF">
            <w:rPr>
              <w:rFonts w:cs="Helvetica"/>
            </w:rPr>
            <w:fldChar w:fldCharType="begin"/>
          </w:r>
          <w:r w:rsidRPr="00F91CDF">
            <w:rPr>
              <w:rFonts w:cs="Helvetica"/>
            </w:rPr>
            <w:instrText xml:space="preserve"> PAGEREF _Toc494469743 \h </w:instrText>
          </w:r>
          <w:r w:rsidRPr="00F91CDF">
            <w:rPr>
              <w:rFonts w:cs="Helvetica"/>
            </w:rPr>
          </w:r>
          <w:r w:rsidRPr="00F91CDF">
            <w:rPr>
              <w:rFonts w:cs="Helvetica"/>
            </w:rPr>
            <w:fldChar w:fldCharType="separate"/>
          </w:r>
          <w:r w:rsidRPr="00F91CDF">
            <w:rPr>
              <w:rFonts w:cs="Helvetica"/>
            </w:rPr>
            <w:t>33</w:t>
          </w:r>
          <w:r w:rsidRPr="00F91CDF">
            <w:rPr>
              <w:rFonts w:cs="Helvetica"/>
            </w:rPr>
            <w:fldChar w:fldCharType="end"/>
          </w:r>
        </w:p>
        <w:p w14:paraId="5B40A55F" w14:textId="7CE46C63" w:rsidR="00981F77" w:rsidRPr="00F91CDF" w:rsidRDefault="00981F77">
          <w:pPr>
            <w:pStyle w:val="TOC2"/>
            <w:rPr>
              <w:rFonts w:cs="Helvetica"/>
              <w:caps w:val="0"/>
              <w:spacing w:val="0"/>
              <w:kern w:val="0"/>
              <w:sz w:val="22"/>
              <w:szCs w:val="22"/>
              <w:lang w:eastAsia="en-GB"/>
            </w:rPr>
          </w:pPr>
          <w:r w:rsidRPr="00F91CDF">
            <w:rPr>
              <w:rFonts w:cs="Helvetica"/>
            </w:rPr>
            <w:t>53.</w:t>
          </w:r>
          <w:r w:rsidRPr="00F91CDF">
            <w:rPr>
              <w:rFonts w:cs="Helvetica"/>
              <w:caps w:val="0"/>
              <w:spacing w:val="0"/>
              <w:kern w:val="0"/>
              <w:sz w:val="22"/>
              <w:szCs w:val="22"/>
              <w:lang w:eastAsia="en-GB"/>
            </w:rPr>
            <w:tab/>
          </w:r>
          <w:r w:rsidRPr="00F91CDF">
            <w:rPr>
              <w:rFonts w:cs="Helvetica"/>
            </w:rPr>
            <w:t>INDEPENDENCE</w:t>
          </w:r>
          <w:r w:rsidRPr="00F91CDF">
            <w:rPr>
              <w:rFonts w:cs="Helvetica"/>
            </w:rPr>
            <w:tab/>
          </w:r>
          <w:r w:rsidRPr="00F91CDF">
            <w:rPr>
              <w:rFonts w:cs="Helvetica"/>
            </w:rPr>
            <w:fldChar w:fldCharType="begin"/>
          </w:r>
          <w:r w:rsidRPr="00F91CDF">
            <w:rPr>
              <w:rFonts w:cs="Helvetica"/>
            </w:rPr>
            <w:instrText xml:space="preserve"> PAGEREF _Toc494469744 \h </w:instrText>
          </w:r>
          <w:r w:rsidRPr="00F91CDF">
            <w:rPr>
              <w:rFonts w:cs="Helvetica"/>
            </w:rPr>
          </w:r>
          <w:r w:rsidRPr="00F91CDF">
            <w:rPr>
              <w:rFonts w:cs="Helvetica"/>
            </w:rPr>
            <w:fldChar w:fldCharType="separate"/>
          </w:r>
          <w:r w:rsidRPr="00F91CDF">
            <w:rPr>
              <w:rFonts w:cs="Helvetica"/>
            </w:rPr>
            <w:t>33</w:t>
          </w:r>
          <w:r w:rsidRPr="00F91CDF">
            <w:rPr>
              <w:rFonts w:cs="Helvetica"/>
            </w:rPr>
            <w:fldChar w:fldCharType="end"/>
          </w:r>
        </w:p>
        <w:p w14:paraId="5A1516A3" w14:textId="7099FE27" w:rsidR="00981F77" w:rsidRPr="00F91CDF" w:rsidRDefault="00981F77">
          <w:pPr>
            <w:pStyle w:val="TOC2"/>
            <w:rPr>
              <w:rFonts w:cs="Helvetica"/>
              <w:caps w:val="0"/>
              <w:spacing w:val="0"/>
              <w:kern w:val="0"/>
              <w:sz w:val="22"/>
              <w:szCs w:val="22"/>
              <w:lang w:eastAsia="en-GB"/>
            </w:rPr>
          </w:pPr>
          <w:r w:rsidRPr="00F91CDF">
            <w:rPr>
              <w:rFonts w:cs="Helvetica"/>
            </w:rPr>
            <w:t>54.</w:t>
          </w:r>
          <w:r w:rsidRPr="00F91CDF">
            <w:rPr>
              <w:rFonts w:cs="Helvetica"/>
              <w:caps w:val="0"/>
              <w:spacing w:val="0"/>
              <w:kern w:val="0"/>
              <w:sz w:val="22"/>
              <w:szCs w:val="22"/>
              <w:lang w:eastAsia="en-GB"/>
            </w:rPr>
            <w:tab/>
          </w:r>
          <w:r w:rsidRPr="00F91CDF">
            <w:rPr>
              <w:rFonts w:cs="Helvetica"/>
            </w:rPr>
            <w:t>STATUS OF THE AGREEMENT</w:t>
          </w:r>
          <w:r w:rsidRPr="00F91CDF">
            <w:rPr>
              <w:rFonts w:cs="Helvetica"/>
            </w:rPr>
            <w:tab/>
          </w:r>
          <w:r w:rsidRPr="00F91CDF">
            <w:rPr>
              <w:rFonts w:cs="Helvetica"/>
            </w:rPr>
            <w:fldChar w:fldCharType="begin"/>
          </w:r>
          <w:r w:rsidRPr="00F91CDF">
            <w:rPr>
              <w:rFonts w:cs="Helvetica"/>
            </w:rPr>
            <w:instrText xml:space="preserve"> PAGEREF _Toc494469745 \h </w:instrText>
          </w:r>
          <w:r w:rsidRPr="00F91CDF">
            <w:rPr>
              <w:rFonts w:cs="Helvetica"/>
            </w:rPr>
          </w:r>
          <w:r w:rsidRPr="00F91CDF">
            <w:rPr>
              <w:rFonts w:cs="Helvetica"/>
            </w:rPr>
            <w:fldChar w:fldCharType="separate"/>
          </w:r>
          <w:r w:rsidRPr="00F91CDF">
            <w:rPr>
              <w:rFonts w:cs="Helvetica"/>
            </w:rPr>
            <w:t>33</w:t>
          </w:r>
          <w:r w:rsidRPr="00F91CDF">
            <w:rPr>
              <w:rFonts w:cs="Helvetica"/>
            </w:rPr>
            <w:fldChar w:fldCharType="end"/>
          </w:r>
        </w:p>
        <w:p w14:paraId="76123EFB" w14:textId="7BA5ABDB" w:rsidR="00981F77" w:rsidRPr="00F91CDF" w:rsidRDefault="00981F77">
          <w:pPr>
            <w:pStyle w:val="TOC2"/>
            <w:rPr>
              <w:rFonts w:cs="Helvetica"/>
              <w:caps w:val="0"/>
              <w:spacing w:val="0"/>
              <w:kern w:val="0"/>
              <w:sz w:val="22"/>
              <w:szCs w:val="22"/>
              <w:lang w:eastAsia="en-GB"/>
            </w:rPr>
          </w:pPr>
          <w:r w:rsidRPr="00F91CDF">
            <w:rPr>
              <w:rFonts w:cs="Helvetica"/>
            </w:rPr>
            <w:t>55.</w:t>
          </w:r>
          <w:r w:rsidRPr="00F91CDF">
            <w:rPr>
              <w:rFonts w:cs="Helvetica"/>
              <w:caps w:val="0"/>
              <w:spacing w:val="0"/>
              <w:kern w:val="0"/>
              <w:sz w:val="22"/>
              <w:szCs w:val="22"/>
              <w:lang w:eastAsia="en-GB"/>
            </w:rPr>
            <w:tab/>
          </w:r>
          <w:r w:rsidRPr="00F91CDF">
            <w:rPr>
              <w:rFonts w:cs="Helvetica"/>
            </w:rPr>
            <w:t>GOVERNING LAW AND JURISDICTION</w:t>
          </w:r>
          <w:r w:rsidRPr="00F91CDF">
            <w:rPr>
              <w:rFonts w:cs="Helvetica"/>
            </w:rPr>
            <w:tab/>
          </w:r>
          <w:r w:rsidRPr="00F91CDF">
            <w:rPr>
              <w:rFonts w:cs="Helvetica"/>
            </w:rPr>
            <w:fldChar w:fldCharType="begin"/>
          </w:r>
          <w:r w:rsidRPr="00F91CDF">
            <w:rPr>
              <w:rFonts w:cs="Helvetica"/>
            </w:rPr>
            <w:instrText xml:space="preserve"> PAGEREF _Toc494469746 \h </w:instrText>
          </w:r>
          <w:r w:rsidRPr="00F91CDF">
            <w:rPr>
              <w:rFonts w:cs="Helvetica"/>
            </w:rPr>
          </w:r>
          <w:r w:rsidRPr="00F91CDF">
            <w:rPr>
              <w:rFonts w:cs="Helvetica"/>
            </w:rPr>
            <w:fldChar w:fldCharType="separate"/>
          </w:r>
          <w:r w:rsidRPr="00F91CDF">
            <w:rPr>
              <w:rFonts w:cs="Helvetica"/>
            </w:rPr>
            <w:t>33</w:t>
          </w:r>
          <w:r w:rsidRPr="00F91CDF">
            <w:rPr>
              <w:rFonts w:cs="Helvetica"/>
            </w:rPr>
            <w:fldChar w:fldCharType="end"/>
          </w:r>
        </w:p>
        <w:p w14:paraId="3507263C" w14:textId="659A717A" w:rsidR="00981F77" w:rsidRPr="00F91CDF" w:rsidRDefault="00981F77">
          <w:pPr>
            <w:pStyle w:val="TOC2"/>
            <w:rPr>
              <w:rFonts w:cs="Helvetica"/>
              <w:caps w:val="0"/>
              <w:spacing w:val="0"/>
              <w:kern w:val="0"/>
              <w:sz w:val="22"/>
              <w:szCs w:val="22"/>
              <w:lang w:eastAsia="en-GB"/>
            </w:rPr>
          </w:pPr>
          <w:r w:rsidRPr="00F91CDF">
            <w:rPr>
              <w:rFonts w:cs="Helvetica"/>
            </w:rPr>
            <w:t>56.</w:t>
          </w:r>
          <w:r w:rsidRPr="00F91CDF">
            <w:rPr>
              <w:rFonts w:cs="Helvetica"/>
              <w:caps w:val="0"/>
              <w:spacing w:val="0"/>
              <w:kern w:val="0"/>
              <w:sz w:val="22"/>
              <w:szCs w:val="22"/>
              <w:lang w:eastAsia="en-GB"/>
            </w:rPr>
            <w:tab/>
          </w:r>
          <w:r w:rsidRPr="00F91CDF">
            <w:rPr>
              <w:rFonts w:cs="Helvetica"/>
            </w:rPr>
            <w:t>CHANGE IN LAW</w:t>
          </w:r>
          <w:r w:rsidRPr="00F91CDF">
            <w:rPr>
              <w:rFonts w:cs="Helvetica"/>
            </w:rPr>
            <w:tab/>
          </w:r>
          <w:r w:rsidRPr="00F91CDF">
            <w:rPr>
              <w:rFonts w:cs="Helvetica"/>
            </w:rPr>
            <w:fldChar w:fldCharType="begin"/>
          </w:r>
          <w:r w:rsidRPr="00F91CDF">
            <w:rPr>
              <w:rFonts w:cs="Helvetica"/>
            </w:rPr>
            <w:instrText xml:space="preserve"> PAGEREF _Toc494469747 \h </w:instrText>
          </w:r>
          <w:r w:rsidRPr="00F91CDF">
            <w:rPr>
              <w:rFonts w:cs="Helvetica"/>
            </w:rPr>
          </w:r>
          <w:r w:rsidRPr="00F91CDF">
            <w:rPr>
              <w:rFonts w:cs="Helvetica"/>
            </w:rPr>
            <w:fldChar w:fldCharType="separate"/>
          </w:r>
          <w:r w:rsidRPr="00F91CDF">
            <w:rPr>
              <w:rFonts w:cs="Helvetica"/>
            </w:rPr>
            <w:t>34</w:t>
          </w:r>
          <w:r w:rsidRPr="00F91CDF">
            <w:rPr>
              <w:rFonts w:cs="Helvetica"/>
            </w:rPr>
            <w:fldChar w:fldCharType="end"/>
          </w:r>
        </w:p>
        <w:p w14:paraId="6E5299CB" w14:textId="37A6132C" w:rsidR="00981F77" w:rsidRPr="00F91CDF" w:rsidRDefault="00981F77">
          <w:pPr>
            <w:pStyle w:val="TOC1"/>
            <w:rPr>
              <w:rFonts w:cs="Helvetica"/>
              <w:b w:val="0"/>
              <w:bCs w:val="0"/>
              <w:caps w:val="0"/>
              <w:spacing w:val="0"/>
              <w:kern w:val="0"/>
              <w:szCs w:val="22"/>
              <w:u w:val="none"/>
              <w:lang w:eastAsia="en-GB"/>
            </w:rPr>
          </w:pPr>
          <w:r w:rsidRPr="00F91CDF">
            <w:rPr>
              <w:rFonts w:cs="Helvetica"/>
            </w:rPr>
            <w:t>SCHEDULE 1 | DEFINITIONS</w:t>
          </w:r>
          <w:r w:rsidRPr="00F91CDF">
            <w:rPr>
              <w:rFonts w:cs="Helvetica"/>
            </w:rPr>
            <w:tab/>
          </w:r>
          <w:r w:rsidRPr="00F91CDF">
            <w:rPr>
              <w:rFonts w:cs="Helvetica"/>
            </w:rPr>
            <w:fldChar w:fldCharType="begin"/>
          </w:r>
          <w:r w:rsidRPr="00F91CDF">
            <w:rPr>
              <w:rFonts w:cs="Helvetica"/>
            </w:rPr>
            <w:instrText xml:space="preserve"> PAGEREF _Toc494469748 \h </w:instrText>
          </w:r>
          <w:r w:rsidRPr="00F91CDF">
            <w:rPr>
              <w:rFonts w:cs="Helvetica"/>
            </w:rPr>
          </w:r>
          <w:r w:rsidRPr="00F91CDF">
            <w:rPr>
              <w:rFonts w:cs="Helvetica"/>
            </w:rPr>
            <w:fldChar w:fldCharType="separate"/>
          </w:r>
          <w:r w:rsidRPr="00F91CDF">
            <w:rPr>
              <w:rFonts w:cs="Helvetica"/>
            </w:rPr>
            <w:t>36</w:t>
          </w:r>
          <w:r w:rsidRPr="00F91CDF">
            <w:rPr>
              <w:rFonts w:cs="Helvetica"/>
            </w:rPr>
            <w:fldChar w:fldCharType="end"/>
          </w:r>
        </w:p>
        <w:p w14:paraId="71E30451" w14:textId="3FDCBF09" w:rsidR="00981F77" w:rsidRPr="00F91CDF" w:rsidRDefault="00981F77">
          <w:pPr>
            <w:pStyle w:val="TOC1"/>
            <w:rPr>
              <w:rFonts w:cs="Helvetica"/>
              <w:b w:val="0"/>
              <w:bCs w:val="0"/>
              <w:caps w:val="0"/>
              <w:spacing w:val="0"/>
              <w:kern w:val="0"/>
              <w:szCs w:val="22"/>
              <w:u w:val="none"/>
              <w:lang w:eastAsia="en-GB"/>
            </w:rPr>
          </w:pPr>
          <w:r w:rsidRPr="00F91CDF">
            <w:rPr>
              <w:rFonts w:cs="Helvetica"/>
            </w:rPr>
            <w:t>SCHEDULE 2 | SHAREHOLDING DETAILS</w:t>
          </w:r>
          <w:r w:rsidRPr="00F91CDF">
            <w:rPr>
              <w:rFonts w:cs="Helvetica"/>
            </w:rPr>
            <w:tab/>
          </w:r>
          <w:r w:rsidRPr="00F91CDF">
            <w:rPr>
              <w:rFonts w:cs="Helvetica"/>
            </w:rPr>
            <w:fldChar w:fldCharType="begin"/>
          </w:r>
          <w:r w:rsidRPr="00F91CDF">
            <w:rPr>
              <w:rFonts w:cs="Helvetica"/>
            </w:rPr>
            <w:instrText xml:space="preserve"> PAGEREF _Toc494469749 \h </w:instrText>
          </w:r>
          <w:r w:rsidRPr="00F91CDF">
            <w:rPr>
              <w:rFonts w:cs="Helvetica"/>
            </w:rPr>
          </w:r>
          <w:r w:rsidRPr="00F91CDF">
            <w:rPr>
              <w:rFonts w:cs="Helvetica"/>
            </w:rPr>
            <w:fldChar w:fldCharType="separate"/>
          </w:r>
          <w:r w:rsidRPr="00F91CDF">
            <w:rPr>
              <w:rFonts w:cs="Helvetica"/>
            </w:rPr>
            <w:t>44</w:t>
          </w:r>
          <w:r w:rsidRPr="00F91CDF">
            <w:rPr>
              <w:rFonts w:cs="Helvetica"/>
            </w:rPr>
            <w:fldChar w:fldCharType="end"/>
          </w:r>
        </w:p>
        <w:p w14:paraId="2D299622" w14:textId="06FE9ABE" w:rsidR="00981F77" w:rsidRPr="00F91CDF" w:rsidRDefault="00981F77">
          <w:pPr>
            <w:pStyle w:val="TOC1"/>
            <w:rPr>
              <w:rFonts w:cs="Helvetica"/>
              <w:b w:val="0"/>
              <w:bCs w:val="0"/>
              <w:caps w:val="0"/>
              <w:spacing w:val="0"/>
              <w:kern w:val="0"/>
              <w:szCs w:val="22"/>
              <w:u w:val="none"/>
              <w:lang w:eastAsia="en-GB"/>
            </w:rPr>
          </w:pPr>
          <w:r w:rsidRPr="00F91CDF">
            <w:rPr>
              <w:rFonts w:cs="Helvetica"/>
            </w:rPr>
            <w:t>SCHEDULE 3 | SHAREHOLDER RESERVED MATTERS</w:t>
          </w:r>
          <w:r w:rsidRPr="00F91CDF">
            <w:rPr>
              <w:rFonts w:cs="Helvetica"/>
            </w:rPr>
            <w:tab/>
          </w:r>
          <w:r w:rsidRPr="00F91CDF">
            <w:rPr>
              <w:rFonts w:cs="Helvetica"/>
            </w:rPr>
            <w:fldChar w:fldCharType="begin"/>
          </w:r>
          <w:r w:rsidRPr="00F91CDF">
            <w:rPr>
              <w:rFonts w:cs="Helvetica"/>
            </w:rPr>
            <w:instrText xml:space="preserve"> PAGEREF _Toc494469750 \h </w:instrText>
          </w:r>
          <w:r w:rsidRPr="00F91CDF">
            <w:rPr>
              <w:rFonts w:cs="Helvetica"/>
            </w:rPr>
          </w:r>
          <w:r w:rsidRPr="00F91CDF">
            <w:rPr>
              <w:rFonts w:cs="Helvetica"/>
            </w:rPr>
            <w:fldChar w:fldCharType="separate"/>
          </w:r>
          <w:r w:rsidRPr="00F91CDF">
            <w:rPr>
              <w:rFonts w:cs="Helvetica"/>
            </w:rPr>
            <w:t>45</w:t>
          </w:r>
          <w:r w:rsidRPr="00F91CDF">
            <w:rPr>
              <w:rFonts w:cs="Helvetica"/>
            </w:rPr>
            <w:fldChar w:fldCharType="end"/>
          </w:r>
        </w:p>
        <w:p w14:paraId="2F714FD3" w14:textId="64F3D7C8" w:rsidR="00981F77" w:rsidRPr="00F91CDF" w:rsidRDefault="00981F77">
          <w:pPr>
            <w:pStyle w:val="TOC1"/>
            <w:rPr>
              <w:rFonts w:cs="Helvetica"/>
              <w:b w:val="0"/>
              <w:bCs w:val="0"/>
              <w:caps w:val="0"/>
              <w:spacing w:val="0"/>
              <w:kern w:val="0"/>
              <w:szCs w:val="22"/>
              <w:u w:val="none"/>
              <w:lang w:eastAsia="en-GB"/>
            </w:rPr>
          </w:pPr>
          <w:r w:rsidRPr="00F91CDF">
            <w:rPr>
              <w:rFonts w:cs="Helvetica"/>
            </w:rPr>
            <w:t>SCHEDULE 4 | VALUATION MECHANISM</w:t>
          </w:r>
          <w:r w:rsidRPr="00F91CDF">
            <w:rPr>
              <w:rFonts w:cs="Helvetica"/>
            </w:rPr>
            <w:tab/>
          </w:r>
          <w:r w:rsidRPr="00F91CDF">
            <w:rPr>
              <w:rFonts w:cs="Helvetica"/>
            </w:rPr>
            <w:fldChar w:fldCharType="begin"/>
          </w:r>
          <w:r w:rsidRPr="00F91CDF">
            <w:rPr>
              <w:rFonts w:cs="Helvetica"/>
            </w:rPr>
            <w:instrText xml:space="preserve"> PAGEREF _Toc494469751 \h </w:instrText>
          </w:r>
          <w:r w:rsidRPr="00F91CDF">
            <w:rPr>
              <w:rFonts w:cs="Helvetica"/>
            </w:rPr>
          </w:r>
          <w:r w:rsidRPr="00F91CDF">
            <w:rPr>
              <w:rFonts w:cs="Helvetica"/>
            </w:rPr>
            <w:fldChar w:fldCharType="separate"/>
          </w:r>
          <w:r w:rsidRPr="00F91CDF">
            <w:rPr>
              <w:rFonts w:cs="Helvetica"/>
            </w:rPr>
            <w:t>46</w:t>
          </w:r>
          <w:r w:rsidRPr="00F91CDF">
            <w:rPr>
              <w:rFonts w:cs="Helvetica"/>
            </w:rPr>
            <w:fldChar w:fldCharType="end"/>
          </w:r>
        </w:p>
        <w:p w14:paraId="29101158" w14:textId="74C34FA0" w:rsidR="00981F77" w:rsidRPr="00F91CDF" w:rsidRDefault="00981F77">
          <w:pPr>
            <w:pStyle w:val="TOC1"/>
            <w:rPr>
              <w:rFonts w:cs="Helvetica"/>
              <w:b w:val="0"/>
              <w:bCs w:val="0"/>
              <w:caps w:val="0"/>
              <w:spacing w:val="0"/>
              <w:kern w:val="0"/>
              <w:szCs w:val="22"/>
              <w:u w:val="none"/>
              <w:lang w:eastAsia="en-GB"/>
            </w:rPr>
          </w:pPr>
          <w:r w:rsidRPr="00F91CDF">
            <w:rPr>
              <w:rFonts w:cs="Helvetica"/>
            </w:rPr>
            <w:lastRenderedPageBreak/>
            <w:t>SCHEDULE 5 | AGREED ACCOUNTING PRACTICES AND POLICIES (OPTIONAL)</w:t>
          </w:r>
          <w:r w:rsidRPr="00F91CDF">
            <w:rPr>
              <w:rFonts w:cs="Helvetica"/>
            </w:rPr>
            <w:tab/>
          </w:r>
          <w:r w:rsidRPr="00F91CDF">
            <w:rPr>
              <w:rFonts w:cs="Helvetica"/>
            </w:rPr>
            <w:fldChar w:fldCharType="begin"/>
          </w:r>
          <w:r w:rsidRPr="00F91CDF">
            <w:rPr>
              <w:rFonts w:cs="Helvetica"/>
            </w:rPr>
            <w:instrText xml:space="preserve"> PAGEREF _Toc494469752 \h </w:instrText>
          </w:r>
          <w:r w:rsidRPr="00F91CDF">
            <w:rPr>
              <w:rFonts w:cs="Helvetica"/>
            </w:rPr>
          </w:r>
          <w:r w:rsidRPr="00F91CDF">
            <w:rPr>
              <w:rFonts w:cs="Helvetica"/>
            </w:rPr>
            <w:fldChar w:fldCharType="separate"/>
          </w:r>
          <w:r w:rsidRPr="00F91CDF">
            <w:rPr>
              <w:rFonts w:cs="Helvetica"/>
            </w:rPr>
            <w:t>47</w:t>
          </w:r>
          <w:r w:rsidRPr="00F91CDF">
            <w:rPr>
              <w:rFonts w:cs="Helvetica"/>
            </w:rPr>
            <w:fldChar w:fldCharType="end"/>
          </w:r>
        </w:p>
        <w:p w14:paraId="68761F94" w14:textId="5238BC8C" w:rsidR="00981F77" w:rsidRPr="00F91CDF" w:rsidRDefault="00981F77">
          <w:pPr>
            <w:pStyle w:val="TOC1"/>
            <w:rPr>
              <w:rFonts w:cs="Helvetica"/>
              <w:b w:val="0"/>
              <w:bCs w:val="0"/>
              <w:caps w:val="0"/>
              <w:spacing w:val="0"/>
              <w:kern w:val="0"/>
              <w:szCs w:val="22"/>
              <w:u w:val="none"/>
              <w:lang w:eastAsia="en-GB"/>
            </w:rPr>
          </w:pPr>
          <w:r w:rsidRPr="00F91CDF">
            <w:rPr>
              <w:rFonts w:cs="Helvetica"/>
            </w:rPr>
            <w:t>AGREED DRAFT A | RESOLUTIONS</w:t>
          </w:r>
          <w:r w:rsidRPr="00F91CDF">
            <w:rPr>
              <w:rFonts w:cs="Helvetica"/>
            </w:rPr>
            <w:tab/>
          </w:r>
          <w:r w:rsidRPr="00F91CDF">
            <w:rPr>
              <w:rFonts w:cs="Helvetica"/>
            </w:rPr>
            <w:fldChar w:fldCharType="begin"/>
          </w:r>
          <w:r w:rsidRPr="00F91CDF">
            <w:rPr>
              <w:rFonts w:cs="Helvetica"/>
            </w:rPr>
            <w:instrText xml:space="preserve"> PAGEREF _Toc494469753 \h </w:instrText>
          </w:r>
          <w:r w:rsidRPr="00F91CDF">
            <w:rPr>
              <w:rFonts w:cs="Helvetica"/>
            </w:rPr>
          </w:r>
          <w:r w:rsidRPr="00F91CDF">
            <w:rPr>
              <w:rFonts w:cs="Helvetica"/>
            </w:rPr>
            <w:fldChar w:fldCharType="separate"/>
          </w:r>
          <w:r w:rsidRPr="00F91CDF">
            <w:rPr>
              <w:rFonts w:cs="Helvetica"/>
            </w:rPr>
            <w:t>48</w:t>
          </w:r>
          <w:r w:rsidRPr="00F91CDF">
            <w:rPr>
              <w:rFonts w:cs="Helvetica"/>
            </w:rPr>
            <w:fldChar w:fldCharType="end"/>
          </w:r>
        </w:p>
        <w:p w14:paraId="16A65CF7" w14:textId="104FFC54" w:rsidR="00981F77" w:rsidRPr="00F91CDF" w:rsidRDefault="00981F77">
          <w:pPr>
            <w:pStyle w:val="TOC1"/>
            <w:rPr>
              <w:rFonts w:cs="Helvetica"/>
              <w:b w:val="0"/>
              <w:bCs w:val="0"/>
              <w:caps w:val="0"/>
              <w:spacing w:val="0"/>
              <w:kern w:val="0"/>
              <w:szCs w:val="22"/>
              <w:u w:val="none"/>
              <w:lang w:eastAsia="en-GB"/>
            </w:rPr>
          </w:pPr>
          <w:r w:rsidRPr="00F91CDF">
            <w:rPr>
              <w:rFonts w:cs="Helvetica"/>
            </w:rPr>
            <w:t>AGREED DRAFT B | ARTICLES</w:t>
          </w:r>
          <w:r w:rsidRPr="00F91CDF">
            <w:rPr>
              <w:rFonts w:cs="Helvetica"/>
            </w:rPr>
            <w:tab/>
          </w:r>
          <w:r w:rsidRPr="00F91CDF">
            <w:rPr>
              <w:rFonts w:cs="Helvetica"/>
            </w:rPr>
            <w:fldChar w:fldCharType="begin"/>
          </w:r>
          <w:r w:rsidRPr="00F91CDF">
            <w:rPr>
              <w:rFonts w:cs="Helvetica"/>
            </w:rPr>
            <w:instrText xml:space="preserve"> PAGEREF _Toc494469754 \h </w:instrText>
          </w:r>
          <w:r w:rsidRPr="00F91CDF">
            <w:rPr>
              <w:rFonts w:cs="Helvetica"/>
            </w:rPr>
          </w:r>
          <w:r w:rsidRPr="00F91CDF">
            <w:rPr>
              <w:rFonts w:cs="Helvetica"/>
            </w:rPr>
            <w:fldChar w:fldCharType="separate"/>
          </w:r>
          <w:r w:rsidRPr="00F91CDF">
            <w:rPr>
              <w:rFonts w:cs="Helvetica"/>
            </w:rPr>
            <w:t>49</w:t>
          </w:r>
          <w:r w:rsidRPr="00F91CDF">
            <w:rPr>
              <w:rFonts w:cs="Helvetica"/>
            </w:rPr>
            <w:fldChar w:fldCharType="end"/>
          </w:r>
        </w:p>
        <w:p w14:paraId="07492E4D" w14:textId="126505CD" w:rsidR="00981F77" w:rsidRPr="00F91CDF" w:rsidRDefault="00981F77">
          <w:pPr>
            <w:pStyle w:val="TOC1"/>
            <w:rPr>
              <w:rFonts w:cs="Helvetica"/>
              <w:b w:val="0"/>
              <w:bCs w:val="0"/>
              <w:caps w:val="0"/>
              <w:spacing w:val="0"/>
              <w:kern w:val="0"/>
              <w:szCs w:val="22"/>
              <w:u w:val="none"/>
              <w:lang w:eastAsia="en-GB"/>
            </w:rPr>
          </w:pPr>
          <w:r w:rsidRPr="00F91CDF">
            <w:rPr>
              <w:rFonts w:cs="Helvetica"/>
            </w:rPr>
            <w:t>AGREED DRAFT C | DEED OF ADHERENCE</w:t>
          </w:r>
          <w:r w:rsidRPr="00F91CDF">
            <w:rPr>
              <w:rFonts w:cs="Helvetica"/>
            </w:rPr>
            <w:tab/>
          </w:r>
          <w:r w:rsidRPr="00F91CDF">
            <w:rPr>
              <w:rFonts w:cs="Helvetica"/>
            </w:rPr>
            <w:fldChar w:fldCharType="begin"/>
          </w:r>
          <w:r w:rsidRPr="00F91CDF">
            <w:rPr>
              <w:rFonts w:cs="Helvetica"/>
            </w:rPr>
            <w:instrText xml:space="preserve"> PAGEREF _Toc494469755 \h </w:instrText>
          </w:r>
          <w:r w:rsidRPr="00F91CDF">
            <w:rPr>
              <w:rFonts w:cs="Helvetica"/>
            </w:rPr>
          </w:r>
          <w:r w:rsidRPr="00F91CDF">
            <w:rPr>
              <w:rFonts w:cs="Helvetica"/>
            </w:rPr>
            <w:fldChar w:fldCharType="separate"/>
          </w:r>
          <w:r w:rsidRPr="00F91CDF">
            <w:rPr>
              <w:rFonts w:cs="Helvetica"/>
            </w:rPr>
            <w:t>50</w:t>
          </w:r>
          <w:r w:rsidRPr="00F91CDF">
            <w:rPr>
              <w:rFonts w:cs="Helvetica"/>
            </w:rPr>
            <w:fldChar w:fldCharType="end"/>
          </w:r>
        </w:p>
        <w:p w14:paraId="1D81E6CA" w14:textId="1D31CA0A" w:rsidR="00981F77" w:rsidRPr="00F91CDF" w:rsidRDefault="00981F77">
          <w:pPr>
            <w:pStyle w:val="TOC1"/>
            <w:rPr>
              <w:rFonts w:cs="Helvetica"/>
              <w:b w:val="0"/>
              <w:bCs w:val="0"/>
              <w:caps w:val="0"/>
              <w:spacing w:val="0"/>
              <w:kern w:val="0"/>
              <w:szCs w:val="22"/>
              <w:u w:val="none"/>
              <w:lang w:eastAsia="en-GB"/>
            </w:rPr>
          </w:pPr>
          <w:r w:rsidRPr="00F91CDF">
            <w:rPr>
              <w:rFonts w:cs="Helvetica"/>
            </w:rPr>
            <w:t>AGREED DRAFT D | POWER OF ATTORNEY</w:t>
          </w:r>
          <w:r w:rsidRPr="00F91CDF">
            <w:rPr>
              <w:rFonts w:cs="Helvetica"/>
            </w:rPr>
            <w:tab/>
          </w:r>
          <w:r w:rsidRPr="00F91CDF">
            <w:rPr>
              <w:rFonts w:cs="Helvetica"/>
            </w:rPr>
            <w:fldChar w:fldCharType="begin"/>
          </w:r>
          <w:r w:rsidRPr="00F91CDF">
            <w:rPr>
              <w:rFonts w:cs="Helvetica"/>
            </w:rPr>
            <w:instrText xml:space="preserve"> PAGEREF _Toc494469756 \h </w:instrText>
          </w:r>
          <w:r w:rsidRPr="00F91CDF">
            <w:rPr>
              <w:rFonts w:cs="Helvetica"/>
            </w:rPr>
          </w:r>
          <w:r w:rsidRPr="00F91CDF">
            <w:rPr>
              <w:rFonts w:cs="Helvetica"/>
            </w:rPr>
            <w:fldChar w:fldCharType="separate"/>
          </w:r>
          <w:r w:rsidRPr="00F91CDF">
            <w:rPr>
              <w:rFonts w:cs="Helvetica"/>
            </w:rPr>
            <w:t>51</w:t>
          </w:r>
          <w:r w:rsidRPr="00F91CDF">
            <w:rPr>
              <w:rFonts w:cs="Helvetica"/>
            </w:rPr>
            <w:fldChar w:fldCharType="end"/>
          </w:r>
        </w:p>
        <w:p w14:paraId="19D26BD4" w14:textId="5B78B7F3" w:rsidR="008E6432" w:rsidRPr="00F91CDF" w:rsidRDefault="00CF68F0" w:rsidP="002B6E86">
          <w:pPr>
            <w:rPr>
              <w:rFonts w:cs="Helvetica"/>
              <w:sz w:val="22"/>
              <w:szCs w:val="22"/>
            </w:rPr>
          </w:pPr>
          <w:r w:rsidRPr="00F91CDF">
            <w:rPr>
              <w:rFonts w:cs="Helvetica"/>
              <w:b/>
              <w:bCs/>
              <w:caps/>
              <w:noProof/>
              <w:spacing w:val="10"/>
              <w:kern w:val="22"/>
              <w:sz w:val="22"/>
              <w:szCs w:val="22"/>
              <w:u w:val="single"/>
            </w:rPr>
            <w:fldChar w:fldCharType="end"/>
          </w:r>
        </w:p>
      </w:sdtContent>
    </w:sdt>
    <w:p w14:paraId="387F5552" w14:textId="77777777" w:rsidR="001F4FDF" w:rsidRPr="00F91CDF" w:rsidRDefault="001F4FDF">
      <w:pPr>
        <w:spacing w:after="0" w:line="240" w:lineRule="auto"/>
        <w:rPr>
          <w:rFonts w:cs="Helvetica"/>
          <w:b/>
        </w:rPr>
      </w:pPr>
    </w:p>
    <w:p w14:paraId="07F8F233" w14:textId="77777777" w:rsidR="00FB6368" w:rsidRPr="00F91CDF" w:rsidRDefault="00FB6368">
      <w:pPr>
        <w:spacing w:after="0" w:line="240" w:lineRule="auto"/>
        <w:rPr>
          <w:rFonts w:cs="Helvetica"/>
          <w:b/>
        </w:rPr>
      </w:pPr>
      <w:r w:rsidRPr="00F91CDF">
        <w:rPr>
          <w:rFonts w:cs="Helvetica"/>
          <w:b/>
        </w:rPr>
        <w:br w:type="page"/>
      </w:r>
    </w:p>
    <w:p w14:paraId="22E79C39" w14:textId="7E8ECFA1" w:rsidR="003109E0" w:rsidRPr="00C74898" w:rsidRDefault="003109E0" w:rsidP="003401EB">
      <w:pPr>
        <w:rPr>
          <w:rFonts w:cs="Helvetica"/>
          <w:highlight w:val="yellow"/>
        </w:rPr>
      </w:pPr>
      <w:r w:rsidRPr="00C74898">
        <w:rPr>
          <w:rFonts w:cs="Helvetica"/>
          <w:b/>
          <w:highlight w:val="yellow"/>
        </w:rPr>
        <w:lastRenderedPageBreak/>
        <w:t>PRECEDENT USAGE ASSUMPTIONS</w:t>
      </w:r>
    </w:p>
    <w:p w14:paraId="585AB811" w14:textId="54987B46" w:rsidR="003109E0" w:rsidRPr="00C74898" w:rsidRDefault="003109E0" w:rsidP="003109E0">
      <w:pPr>
        <w:rPr>
          <w:rFonts w:cs="Helvetica"/>
          <w:highlight w:val="yellow"/>
        </w:rPr>
      </w:pPr>
      <w:r w:rsidRPr="00C74898">
        <w:rPr>
          <w:rFonts w:cs="Helvetica"/>
          <w:highlight w:val="yellow"/>
        </w:rPr>
        <w:t>This precedent is subject to the following default usage assumptions:</w:t>
      </w:r>
    </w:p>
    <w:p w14:paraId="274A18C1" w14:textId="49B24D9C" w:rsidR="00695940" w:rsidRPr="00C74898" w:rsidRDefault="00695940" w:rsidP="003401EB">
      <w:pPr>
        <w:pStyle w:val="ListParagraph"/>
        <w:numPr>
          <w:ilvl w:val="0"/>
          <w:numId w:val="74"/>
        </w:numPr>
        <w:rPr>
          <w:rFonts w:cs="Helvetica"/>
          <w:i/>
          <w:highlight w:val="yellow"/>
        </w:rPr>
      </w:pPr>
      <w:r w:rsidRPr="00C74898">
        <w:rPr>
          <w:rFonts w:cs="Helvetica"/>
          <w:i/>
          <w:highlight w:val="yellow"/>
        </w:rPr>
        <w:t>This is a vanilla SHA which will apply in 80% of shareholder relationship scenarios.</w:t>
      </w:r>
    </w:p>
    <w:p w14:paraId="7E39CC7B" w14:textId="054AF9AA" w:rsidR="00AC7E68" w:rsidRPr="00C74898" w:rsidRDefault="00AC7E68" w:rsidP="00AC7E68">
      <w:pPr>
        <w:pStyle w:val="ListParagraph"/>
        <w:numPr>
          <w:ilvl w:val="0"/>
          <w:numId w:val="74"/>
        </w:numPr>
        <w:rPr>
          <w:rFonts w:cs="Helvetica"/>
          <w:i/>
          <w:highlight w:val="yellow"/>
        </w:rPr>
      </w:pPr>
      <w:r w:rsidRPr="00C74898">
        <w:rPr>
          <w:rFonts w:cs="Helvetica"/>
          <w:i/>
          <w:highlight w:val="yellow"/>
        </w:rPr>
        <w:t xml:space="preserve">The </w:t>
      </w:r>
      <w:r w:rsidR="0088031E" w:rsidRPr="00C74898">
        <w:rPr>
          <w:rFonts w:cs="Helvetica"/>
          <w:i/>
          <w:highlight w:val="yellow"/>
        </w:rPr>
        <w:t>C</w:t>
      </w:r>
      <w:r w:rsidRPr="00C74898">
        <w:rPr>
          <w:rFonts w:cs="Helvetica"/>
          <w:i/>
          <w:highlight w:val="yellow"/>
        </w:rPr>
        <w:t xml:space="preserve">ompany has been </w:t>
      </w:r>
      <w:proofErr w:type="gramStart"/>
      <w:r w:rsidRPr="00C74898">
        <w:rPr>
          <w:rFonts w:cs="Helvetica"/>
          <w:i/>
          <w:highlight w:val="yellow"/>
        </w:rPr>
        <w:t>made</w:t>
      </w:r>
      <w:proofErr w:type="gramEnd"/>
      <w:r w:rsidRPr="00C74898">
        <w:rPr>
          <w:rFonts w:cs="Helvetica"/>
          <w:i/>
          <w:highlight w:val="yellow"/>
        </w:rPr>
        <w:t xml:space="preserve"> a party to this SHA because the agreement contains provisions which impose obligations both between each </w:t>
      </w:r>
      <w:r w:rsidR="00E70B2E" w:rsidRPr="00C74898">
        <w:rPr>
          <w:rFonts w:cs="Helvetica"/>
          <w:i/>
          <w:highlight w:val="yellow"/>
        </w:rPr>
        <w:t>S</w:t>
      </w:r>
      <w:r w:rsidRPr="00C74898">
        <w:rPr>
          <w:rFonts w:cs="Helvetica"/>
          <w:i/>
          <w:highlight w:val="yellow"/>
        </w:rPr>
        <w:t xml:space="preserve">hareholder and the </w:t>
      </w:r>
      <w:r w:rsidR="00E70B2E" w:rsidRPr="00C74898">
        <w:rPr>
          <w:rFonts w:cs="Helvetica"/>
          <w:i/>
          <w:highlight w:val="yellow"/>
        </w:rPr>
        <w:t>C</w:t>
      </w:r>
      <w:r w:rsidRPr="00C74898">
        <w:rPr>
          <w:rFonts w:cs="Helvetica"/>
          <w:i/>
          <w:highlight w:val="yellow"/>
        </w:rPr>
        <w:t xml:space="preserve">ompany, as well as among the </w:t>
      </w:r>
      <w:r w:rsidR="00E70B2E" w:rsidRPr="00C74898">
        <w:rPr>
          <w:rFonts w:cs="Helvetica"/>
          <w:i/>
          <w:highlight w:val="yellow"/>
        </w:rPr>
        <w:t>S</w:t>
      </w:r>
      <w:r w:rsidRPr="00C74898">
        <w:rPr>
          <w:rFonts w:cs="Helvetica"/>
          <w:i/>
          <w:highlight w:val="yellow"/>
        </w:rPr>
        <w:t xml:space="preserve">hareholders themselves.   </w:t>
      </w:r>
    </w:p>
    <w:p w14:paraId="78BE0F7B" w14:textId="224E0CB4" w:rsidR="00D95A8E" w:rsidRPr="00C74898" w:rsidRDefault="00D95A8E" w:rsidP="003401EB">
      <w:pPr>
        <w:pStyle w:val="ListParagraph"/>
        <w:numPr>
          <w:ilvl w:val="0"/>
          <w:numId w:val="74"/>
        </w:numPr>
        <w:rPr>
          <w:rFonts w:cs="Helvetica"/>
          <w:i/>
          <w:highlight w:val="yellow"/>
        </w:rPr>
      </w:pPr>
      <w:r w:rsidRPr="00C74898">
        <w:rPr>
          <w:rFonts w:cs="Helvetica"/>
          <w:i/>
          <w:highlight w:val="yellow"/>
        </w:rPr>
        <w:t>The Company to which the SHA applies has already been incorporated</w:t>
      </w:r>
      <w:r w:rsidR="008E1D4B" w:rsidRPr="00C74898">
        <w:rPr>
          <w:rFonts w:cs="Helvetica"/>
          <w:i/>
          <w:highlight w:val="yellow"/>
        </w:rPr>
        <w:t xml:space="preserve"> and capitalised by the Shareholders.</w:t>
      </w:r>
    </w:p>
    <w:p w14:paraId="60B25BA5" w14:textId="4ED849E2" w:rsidR="008E1D4B" w:rsidRPr="00C74898" w:rsidRDefault="008E1D4B" w:rsidP="003401EB">
      <w:pPr>
        <w:pStyle w:val="ListParagraph"/>
        <w:numPr>
          <w:ilvl w:val="0"/>
          <w:numId w:val="74"/>
        </w:numPr>
        <w:rPr>
          <w:rFonts w:cs="Helvetica"/>
          <w:i/>
          <w:highlight w:val="yellow"/>
        </w:rPr>
      </w:pPr>
      <w:r w:rsidRPr="00C74898">
        <w:rPr>
          <w:rFonts w:cs="Helvetica"/>
          <w:i/>
          <w:highlight w:val="yellow"/>
        </w:rPr>
        <w:t>Provisions and procedure relating to re-capitalisation or future subscription of shares in the Company shall be dealt with under the Share Subscription Agreement.</w:t>
      </w:r>
    </w:p>
    <w:p w14:paraId="47C04E72" w14:textId="5E0F4C86" w:rsidR="003109E0" w:rsidRPr="00C74898" w:rsidRDefault="00EA6BBE" w:rsidP="003401EB">
      <w:pPr>
        <w:pStyle w:val="ListParagraph"/>
        <w:numPr>
          <w:ilvl w:val="0"/>
          <w:numId w:val="74"/>
        </w:numPr>
        <w:rPr>
          <w:rFonts w:cs="Helvetica"/>
          <w:i/>
          <w:highlight w:val="yellow"/>
        </w:rPr>
      </w:pPr>
      <w:r w:rsidRPr="00C74898">
        <w:rPr>
          <w:rFonts w:cs="Helvetica"/>
          <w:i/>
          <w:highlight w:val="yellow"/>
        </w:rPr>
        <w:t xml:space="preserve">The Company to which the SHA applies </w:t>
      </w:r>
      <w:r w:rsidR="00C11BC6" w:rsidRPr="00C74898">
        <w:rPr>
          <w:rFonts w:cs="Helvetica"/>
          <w:i/>
          <w:highlight w:val="yellow"/>
        </w:rPr>
        <w:t>is self-funded</w:t>
      </w:r>
      <w:r w:rsidR="00BC4006" w:rsidRPr="00C74898">
        <w:rPr>
          <w:rFonts w:cs="Helvetica"/>
          <w:i/>
          <w:highlight w:val="yellow"/>
        </w:rPr>
        <w:t xml:space="preserve"> and no complicated funding arrangements are required</w:t>
      </w:r>
      <w:r w:rsidR="00C11BC6" w:rsidRPr="00C74898">
        <w:rPr>
          <w:rFonts w:cs="Helvetica"/>
          <w:i/>
          <w:highlight w:val="yellow"/>
        </w:rPr>
        <w:t xml:space="preserve">. </w:t>
      </w:r>
    </w:p>
    <w:p w14:paraId="6A27DA60" w14:textId="2A6738A9" w:rsidR="00E66F1C" w:rsidRPr="00C74898" w:rsidRDefault="00E66F1C" w:rsidP="00E66F1C">
      <w:pPr>
        <w:pStyle w:val="ListParagraph"/>
        <w:numPr>
          <w:ilvl w:val="0"/>
          <w:numId w:val="74"/>
        </w:numPr>
        <w:rPr>
          <w:rFonts w:cs="Helvetica"/>
          <w:i/>
          <w:highlight w:val="yellow"/>
        </w:rPr>
      </w:pPr>
      <w:r w:rsidRPr="00C74898">
        <w:rPr>
          <w:rFonts w:cs="Helvetica"/>
          <w:i/>
          <w:highlight w:val="yellow"/>
        </w:rPr>
        <w:t xml:space="preserve">This template </w:t>
      </w:r>
      <w:r w:rsidR="00E10248" w:rsidRPr="00C74898">
        <w:rPr>
          <w:rFonts w:cs="Helvetica"/>
          <w:i/>
          <w:highlight w:val="yellow"/>
        </w:rPr>
        <w:t xml:space="preserve">SHA </w:t>
      </w:r>
      <w:r w:rsidRPr="00C74898">
        <w:rPr>
          <w:rFonts w:cs="Helvetica"/>
          <w:i/>
          <w:highlight w:val="yellow"/>
        </w:rPr>
        <w:t>centralizes decision-making power at the Board level, to the exte</w:t>
      </w:r>
      <w:r w:rsidR="00472A82" w:rsidRPr="00C74898">
        <w:rPr>
          <w:rFonts w:cs="Helvetica"/>
          <w:i/>
          <w:highlight w:val="yellow"/>
        </w:rPr>
        <w:t>nt allowed under Applicable Law</w:t>
      </w:r>
      <w:r w:rsidR="007B56B5" w:rsidRPr="00C74898">
        <w:rPr>
          <w:rFonts w:cs="Helvetica"/>
          <w:i/>
          <w:highlight w:val="yellow"/>
        </w:rPr>
        <w:t>.</w:t>
      </w:r>
    </w:p>
    <w:p w14:paraId="13A11985" w14:textId="131D540D" w:rsidR="00100D7F" w:rsidRPr="00C74898" w:rsidRDefault="00ED0841" w:rsidP="003401EB">
      <w:pPr>
        <w:pStyle w:val="ListParagraph"/>
        <w:numPr>
          <w:ilvl w:val="0"/>
          <w:numId w:val="74"/>
        </w:numPr>
        <w:rPr>
          <w:rFonts w:cs="Helvetica"/>
          <w:i/>
          <w:highlight w:val="yellow"/>
        </w:rPr>
      </w:pPr>
      <w:r w:rsidRPr="00C74898">
        <w:rPr>
          <w:rFonts w:cs="Helvetica"/>
          <w:i/>
          <w:highlight w:val="yellow"/>
        </w:rPr>
        <w:t>In this SHA,</w:t>
      </w:r>
      <w:r w:rsidR="00E10248" w:rsidRPr="00C74898">
        <w:rPr>
          <w:rFonts w:cs="Helvetica"/>
          <w:i/>
          <w:highlight w:val="yellow"/>
        </w:rPr>
        <w:t xml:space="preserve"> t</w:t>
      </w:r>
      <w:r w:rsidR="008474EA" w:rsidRPr="00C74898">
        <w:rPr>
          <w:rFonts w:cs="Helvetica"/>
          <w:i/>
          <w:highlight w:val="yellow"/>
        </w:rPr>
        <w:t xml:space="preserve">he </w:t>
      </w:r>
      <w:r w:rsidR="007B56B5" w:rsidRPr="00C74898">
        <w:rPr>
          <w:rFonts w:cs="Helvetica"/>
          <w:i/>
          <w:highlight w:val="yellow"/>
        </w:rPr>
        <w:t xml:space="preserve">share </w:t>
      </w:r>
      <w:r w:rsidR="008474EA" w:rsidRPr="00C74898">
        <w:rPr>
          <w:rFonts w:cs="Helvetica"/>
          <w:i/>
          <w:highlight w:val="yellow"/>
        </w:rPr>
        <w:t>transfer restriction provisions are applicable to Affiliates of the Shareholders.</w:t>
      </w:r>
    </w:p>
    <w:p w14:paraId="2A6BB37E" w14:textId="77777777" w:rsidR="003109E0" w:rsidRPr="00F91CDF" w:rsidRDefault="003109E0" w:rsidP="00A070D8">
      <w:pPr>
        <w:pStyle w:val="Heading1"/>
        <w:rPr>
          <w:rFonts w:cs="Helvetica"/>
        </w:rPr>
      </w:pPr>
    </w:p>
    <w:p w14:paraId="2BBAA359" w14:textId="77777777" w:rsidR="003109E0" w:rsidRPr="00F91CDF" w:rsidRDefault="003109E0">
      <w:pPr>
        <w:spacing w:after="0" w:line="240" w:lineRule="auto"/>
        <w:rPr>
          <w:rFonts w:cs="Helvetica"/>
          <w:b/>
          <w:u w:val="single"/>
        </w:rPr>
      </w:pPr>
      <w:r w:rsidRPr="00F91CDF">
        <w:rPr>
          <w:rFonts w:cs="Helvetica"/>
        </w:rPr>
        <w:br w:type="page"/>
      </w:r>
    </w:p>
    <w:p w14:paraId="3B0608F1" w14:textId="0B442898" w:rsidR="00945F6E" w:rsidRPr="00F91CDF" w:rsidRDefault="000E3AA8" w:rsidP="002B6E86">
      <w:pPr>
        <w:rPr>
          <w:rFonts w:cs="Helvetica"/>
        </w:rPr>
      </w:pPr>
      <w:r w:rsidRPr="00F91CDF">
        <w:rPr>
          <w:rFonts w:cs="Helvetica"/>
          <w:b/>
        </w:rPr>
        <w:lastRenderedPageBreak/>
        <w:t xml:space="preserve">THIS AGREEMENT </w:t>
      </w:r>
      <w:r w:rsidRPr="00F91CDF">
        <w:rPr>
          <w:rFonts w:cs="Helvetica"/>
        </w:rPr>
        <w:t xml:space="preserve">is </w:t>
      </w:r>
      <w:r w:rsidR="00C74898">
        <w:rPr>
          <w:rFonts w:cs="Helvetica"/>
        </w:rPr>
        <w:t xml:space="preserve">dated: </w:t>
      </w:r>
      <w:r w:rsidR="00C74898" w:rsidRPr="00C74898">
        <w:rPr>
          <w:rFonts w:cs="Helvetica"/>
          <w:highlight w:val="yellow"/>
        </w:rPr>
        <w:t>[DATE]</w:t>
      </w:r>
    </w:p>
    <w:p w14:paraId="7191C83C" w14:textId="77DB98F3" w:rsidR="00505F77" w:rsidRPr="00F91CDF" w:rsidRDefault="00886933" w:rsidP="002B6E86">
      <w:pPr>
        <w:rPr>
          <w:rFonts w:cs="Helvetica"/>
        </w:rPr>
      </w:pPr>
      <w:r w:rsidRPr="00F91CDF">
        <w:rPr>
          <w:rFonts w:cs="Helvetica"/>
          <w:b/>
        </w:rPr>
        <w:t>BETWEEN</w:t>
      </w:r>
      <w:r w:rsidRPr="00F91CDF">
        <w:rPr>
          <w:rFonts w:cs="Helvetica"/>
        </w:rPr>
        <w:t xml:space="preserve"> </w:t>
      </w:r>
    </w:p>
    <w:p w14:paraId="00BB98F7" w14:textId="45E3E2B0" w:rsidR="006A7931" w:rsidRPr="00F91CDF" w:rsidRDefault="000E3AA8" w:rsidP="00E73090">
      <w:pPr>
        <w:ind w:left="720" w:hanging="720"/>
        <w:rPr>
          <w:rFonts w:cs="Helvetica"/>
        </w:rPr>
      </w:pPr>
      <w:r w:rsidRPr="00F91CDF">
        <w:rPr>
          <w:rFonts w:cs="Helvetica"/>
          <w:b/>
        </w:rPr>
        <w:t>(1)</w:t>
      </w:r>
      <w:r w:rsidR="004627FE" w:rsidRPr="00F91CDF">
        <w:rPr>
          <w:rFonts w:cs="Helvetica"/>
          <w:b/>
        </w:rPr>
        <w:tab/>
      </w:r>
      <w:r w:rsidR="00E73090" w:rsidRPr="00F91CDF">
        <w:rPr>
          <w:rFonts w:cs="Helvetica"/>
          <w:b/>
        </w:rPr>
        <w:t>[</w:t>
      </w:r>
      <w:r w:rsidR="00E73090" w:rsidRPr="00F91CDF">
        <w:rPr>
          <w:rFonts w:cs="Helvetica"/>
          <w:b/>
          <w:highlight w:val="lightGray"/>
        </w:rPr>
        <w:t>FULL COMPANY NAME</w:t>
      </w:r>
      <w:r w:rsidR="00E73090" w:rsidRPr="00F91CDF">
        <w:rPr>
          <w:rFonts w:cs="Helvetica"/>
          <w:b/>
        </w:rPr>
        <w:t>]</w:t>
      </w:r>
      <w:r w:rsidR="00E73090" w:rsidRPr="00F91CDF">
        <w:rPr>
          <w:rFonts w:cs="Helvetica"/>
        </w:rPr>
        <w:t xml:space="preserve">; </w:t>
      </w:r>
      <w:r w:rsidR="008520E6" w:rsidRPr="00F91CDF">
        <w:rPr>
          <w:rFonts w:cs="Helvetica"/>
        </w:rPr>
        <w:t>[</w:t>
      </w:r>
      <w:r w:rsidR="008520E6" w:rsidRPr="00F91CDF">
        <w:rPr>
          <w:rFonts w:cs="Helvetica"/>
          <w:highlight w:val="lightGray"/>
        </w:rPr>
        <w:t>INSERT REGISTERED NUMBER DETAILS</w:t>
      </w:r>
      <w:r w:rsidR="008520E6" w:rsidRPr="00F91CDF">
        <w:rPr>
          <w:rFonts w:cs="Helvetica"/>
        </w:rPr>
        <w:t xml:space="preserve">], </w:t>
      </w:r>
      <w:r w:rsidR="00E73090" w:rsidRPr="00F91CDF">
        <w:rPr>
          <w:rFonts w:cs="Helvetica"/>
        </w:rPr>
        <w:t>registered and incorporated in [</w:t>
      </w:r>
      <w:r w:rsidR="00CC14E0" w:rsidRPr="00F91CDF">
        <w:rPr>
          <w:rFonts w:cs="Helvetica"/>
          <w:highlight w:val="lightGray"/>
        </w:rPr>
        <w:t>PLACE OF INCORPORATION</w:t>
      </w:r>
      <w:r w:rsidR="00E73090" w:rsidRPr="00F91CDF">
        <w:rPr>
          <w:rFonts w:cs="Helvetica"/>
        </w:rPr>
        <w:t>] in accordance with the laws of [</w:t>
      </w:r>
      <w:r w:rsidR="00E73090" w:rsidRPr="00F91CDF">
        <w:rPr>
          <w:rFonts w:cs="Helvetica"/>
          <w:highlight w:val="lightGray"/>
        </w:rPr>
        <w:t>LAWS OF INCORPORATION</w:t>
      </w:r>
      <w:r w:rsidR="00E73090" w:rsidRPr="00F91CDF">
        <w:rPr>
          <w:rFonts w:cs="Helvetica"/>
        </w:rPr>
        <w:t>] and having its registered address at [</w:t>
      </w:r>
      <w:r w:rsidR="00E73090" w:rsidRPr="00F91CDF">
        <w:rPr>
          <w:rFonts w:cs="Helvetica"/>
          <w:highlight w:val="lightGray"/>
        </w:rPr>
        <w:t>REGISTERED OFFICE ADDRESS</w:t>
      </w:r>
      <w:r w:rsidR="00E73090" w:rsidRPr="00F91CDF">
        <w:rPr>
          <w:rFonts w:cs="Helvetica"/>
        </w:rPr>
        <w:t>]</w:t>
      </w:r>
      <w:r w:rsidRPr="00F91CDF">
        <w:rPr>
          <w:rFonts w:cs="Helvetica"/>
        </w:rPr>
        <w:t xml:space="preserve"> (“</w:t>
      </w:r>
      <w:r w:rsidR="007A2B11" w:rsidRPr="00F91CDF">
        <w:rPr>
          <w:rFonts w:cs="Helvetica"/>
          <w:b/>
        </w:rPr>
        <w:t>Shareholder</w:t>
      </w:r>
      <w:r w:rsidR="00E73090" w:rsidRPr="00F91CDF">
        <w:rPr>
          <w:rFonts w:cs="Helvetica"/>
          <w:b/>
        </w:rPr>
        <w:t xml:space="preserve"> One</w:t>
      </w:r>
      <w:r w:rsidRPr="00F91CDF">
        <w:rPr>
          <w:rFonts w:cs="Helvetica"/>
        </w:rPr>
        <w:t xml:space="preserve">”); </w:t>
      </w:r>
      <w:r w:rsidR="00505F77" w:rsidRPr="00F91CDF">
        <w:rPr>
          <w:rFonts w:cs="Helvetica"/>
        </w:rPr>
        <w:t xml:space="preserve">and </w:t>
      </w:r>
    </w:p>
    <w:p w14:paraId="37E7F640" w14:textId="48531714" w:rsidR="009A7F39" w:rsidRPr="00F91CDF" w:rsidRDefault="000E3AA8" w:rsidP="00E73090">
      <w:pPr>
        <w:ind w:left="720" w:hanging="720"/>
        <w:rPr>
          <w:rFonts w:cs="Helvetica"/>
        </w:rPr>
      </w:pPr>
      <w:r w:rsidRPr="00F91CDF">
        <w:rPr>
          <w:rFonts w:cs="Helvetica"/>
          <w:b/>
        </w:rPr>
        <w:t>(2)</w:t>
      </w:r>
      <w:r w:rsidR="004627FE" w:rsidRPr="00F91CDF">
        <w:rPr>
          <w:rFonts w:cs="Helvetica"/>
          <w:b/>
        </w:rPr>
        <w:tab/>
      </w:r>
      <w:r w:rsidR="00E73090" w:rsidRPr="00F91CDF">
        <w:rPr>
          <w:rFonts w:cs="Helvetica"/>
          <w:b/>
        </w:rPr>
        <w:t>[</w:t>
      </w:r>
      <w:r w:rsidR="00E73090" w:rsidRPr="00F91CDF">
        <w:rPr>
          <w:rFonts w:cs="Helvetica"/>
          <w:b/>
          <w:highlight w:val="lightGray"/>
        </w:rPr>
        <w:t>FULL COMPANY NAME</w:t>
      </w:r>
      <w:r w:rsidR="00E73090" w:rsidRPr="00F91CDF">
        <w:rPr>
          <w:rFonts w:cs="Helvetica"/>
          <w:b/>
        </w:rPr>
        <w:t>]</w:t>
      </w:r>
      <w:r w:rsidR="00E73090" w:rsidRPr="00F91CDF">
        <w:rPr>
          <w:rFonts w:cs="Helvetica"/>
        </w:rPr>
        <w:t xml:space="preserve">; </w:t>
      </w:r>
      <w:r w:rsidR="008520E6" w:rsidRPr="00F91CDF">
        <w:rPr>
          <w:rFonts w:cs="Helvetica"/>
        </w:rPr>
        <w:t>[</w:t>
      </w:r>
      <w:r w:rsidR="008520E6" w:rsidRPr="00F91CDF">
        <w:rPr>
          <w:rFonts w:cs="Helvetica"/>
          <w:highlight w:val="lightGray"/>
        </w:rPr>
        <w:t>INSERT REGISTERED NUMBER DETAILS</w:t>
      </w:r>
      <w:r w:rsidR="008520E6" w:rsidRPr="00F91CDF">
        <w:rPr>
          <w:rFonts w:cs="Helvetica"/>
        </w:rPr>
        <w:t xml:space="preserve">], </w:t>
      </w:r>
      <w:r w:rsidR="00E73090" w:rsidRPr="00F91CDF">
        <w:rPr>
          <w:rFonts w:cs="Helvetica"/>
        </w:rPr>
        <w:t>registered and incorporated in [</w:t>
      </w:r>
      <w:r w:rsidR="00CC14E0" w:rsidRPr="00F91CDF">
        <w:rPr>
          <w:rFonts w:cs="Helvetica"/>
          <w:highlight w:val="lightGray"/>
        </w:rPr>
        <w:t>PLACE OF INCORPORATION</w:t>
      </w:r>
      <w:r w:rsidR="00E73090" w:rsidRPr="00F91CDF">
        <w:rPr>
          <w:rFonts w:cs="Helvetica"/>
        </w:rPr>
        <w:t>] in accordance with the laws of [</w:t>
      </w:r>
      <w:r w:rsidR="00E73090" w:rsidRPr="00F91CDF">
        <w:rPr>
          <w:rFonts w:cs="Helvetica"/>
          <w:highlight w:val="lightGray"/>
        </w:rPr>
        <w:t>LAWS OF INCORPORATION</w:t>
      </w:r>
      <w:r w:rsidR="00E73090" w:rsidRPr="00F91CDF">
        <w:rPr>
          <w:rFonts w:cs="Helvetica"/>
        </w:rPr>
        <w:t>] and having its registered address at [</w:t>
      </w:r>
      <w:r w:rsidR="00E73090" w:rsidRPr="00F91CDF">
        <w:rPr>
          <w:rFonts w:cs="Helvetica"/>
          <w:highlight w:val="lightGray"/>
        </w:rPr>
        <w:t>REGISTERED OFFICE ADDRESS</w:t>
      </w:r>
      <w:r w:rsidR="00E73090" w:rsidRPr="00F91CDF">
        <w:rPr>
          <w:rFonts w:cs="Helvetica"/>
        </w:rPr>
        <w:t>]</w:t>
      </w:r>
      <w:r w:rsidRPr="00F91CDF">
        <w:rPr>
          <w:rFonts w:cs="Helvetica"/>
        </w:rPr>
        <w:t xml:space="preserve"> (“</w:t>
      </w:r>
      <w:r w:rsidR="007A2B11" w:rsidRPr="00F91CDF">
        <w:rPr>
          <w:rFonts w:cs="Helvetica"/>
          <w:b/>
        </w:rPr>
        <w:t>Shareholder</w:t>
      </w:r>
      <w:r w:rsidR="00E73090" w:rsidRPr="00F91CDF">
        <w:rPr>
          <w:rFonts w:cs="Helvetica"/>
          <w:b/>
        </w:rPr>
        <w:t xml:space="preserve"> Two</w:t>
      </w:r>
      <w:r w:rsidR="007C3E3E" w:rsidRPr="00F91CDF">
        <w:rPr>
          <w:rFonts w:cs="Helvetica"/>
        </w:rPr>
        <w:t>”)</w:t>
      </w:r>
      <w:r w:rsidR="008D15D2" w:rsidRPr="00F91CDF">
        <w:rPr>
          <w:rFonts w:cs="Helvetica"/>
        </w:rPr>
        <w:t>; and</w:t>
      </w:r>
    </w:p>
    <w:p w14:paraId="58DEC9C5" w14:textId="7FAE92E6" w:rsidR="002106AA" w:rsidRPr="00F91CDF" w:rsidRDefault="002106AA" w:rsidP="00E73090">
      <w:pPr>
        <w:ind w:left="720" w:hanging="720"/>
        <w:rPr>
          <w:rFonts w:cs="Helvetica"/>
        </w:rPr>
      </w:pPr>
      <w:r w:rsidRPr="00F91CDF">
        <w:rPr>
          <w:rFonts w:cs="Helvetica"/>
          <w:b/>
        </w:rPr>
        <w:t>(3)</w:t>
      </w:r>
      <w:r w:rsidRPr="00F91CDF">
        <w:rPr>
          <w:rFonts w:cs="Helvetica"/>
        </w:rPr>
        <w:tab/>
      </w:r>
      <w:r w:rsidR="00607B06" w:rsidRPr="00F91CDF">
        <w:rPr>
          <w:rFonts w:cs="Helvetica"/>
        </w:rPr>
        <w:t>[</w:t>
      </w:r>
      <w:r w:rsidRPr="00F91CDF">
        <w:rPr>
          <w:rFonts w:cs="Helvetica"/>
          <w:b/>
        </w:rPr>
        <w:t>[</w:t>
      </w:r>
      <w:r w:rsidR="00246552" w:rsidRPr="00F91CDF">
        <w:rPr>
          <w:rFonts w:cs="Helvetica"/>
          <w:b/>
          <w:highlight w:val="lightGray"/>
        </w:rPr>
        <w:t>FULL COMPANY NAME</w:t>
      </w:r>
      <w:r w:rsidRPr="00F91CDF">
        <w:rPr>
          <w:rFonts w:cs="Helvetica"/>
          <w:b/>
        </w:rPr>
        <w:t>]</w:t>
      </w:r>
      <w:r w:rsidR="00246552" w:rsidRPr="00F91CDF">
        <w:rPr>
          <w:rFonts w:cs="Helvetica"/>
        </w:rPr>
        <w:t>;</w:t>
      </w:r>
      <w:r w:rsidRPr="00F91CDF">
        <w:rPr>
          <w:rFonts w:cs="Helvetica"/>
        </w:rPr>
        <w:t xml:space="preserve"> </w:t>
      </w:r>
      <w:r w:rsidR="00607B06" w:rsidRPr="00F91CDF">
        <w:rPr>
          <w:rFonts w:cs="Helvetica"/>
        </w:rPr>
        <w:t>[</w:t>
      </w:r>
      <w:r w:rsidR="00607B06" w:rsidRPr="00F91CDF">
        <w:rPr>
          <w:rFonts w:cs="Helvetica"/>
          <w:highlight w:val="lightGray"/>
        </w:rPr>
        <w:t>INSERT REGISTERED NUMBER DETAILS</w:t>
      </w:r>
      <w:r w:rsidR="00607B06" w:rsidRPr="00F91CDF">
        <w:rPr>
          <w:rFonts w:cs="Helvetica"/>
        </w:rPr>
        <w:t>],</w:t>
      </w:r>
      <w:r w:rsidR="00246552" w:rsidRPr="00F91CDF">
        <w:rPr>
          <w:rFonts w:cs="Helvetica"/>
        </w:rPr>
        <w:t xml:space="preserve"> registered and </w:t>
      </w:r>
      <w:r w:rsidRPr="00F91CDF">
        <w:rPr>
          <w:rFonts w:cs="Helvetica"/>
        </w:rPr>
        <w:t>incorporated in [</w:t>
      </w:r>
      <w:r w:rsidR="00CC14E0" w:rsidRPr="00F91CDF">
        <w:rPr>
          <w:rFonts w:cs="Helvetica"/>
          <w:highlight w:val="lightGray"/>
        </w:rPr>
        <w:t>PLACE OF INCORPORATION</w:t>
      </w:r>
      <w:r w:rsidRPr="00F91CDF">
        <w:rPr>
          <w:rFonts w:cs="Helvetica"/>
        </w:rPr>
        <w:t xml:space="preserve">] </w:t>
      </w:r>
      <w:r w:rsidR="00CF0EAF" w:rsidRPr="00F91CDF">
        <w:rPr>
          <w:rFonts w:cs="Helvetica"/>
        </w:rPr>
        <w:t>in accordance with the laws of [</w:t>
      </w:r>
      <w:r w:rsidR="00CF0EAF" w:rsidRPr="00F91CDF">
        <w:rPr>
          <w:rFonts w:cs="Helvetica"/>
          <w:highlight w:val="lightGray"/>
        </w:rPr>
        <w:t>LAWS OF INCORPORATION</w:t>
      </w:r>
      <w:r w:rsidR="00CF0EAF" w:rsidRPr="00F91CDF">
        <w:rPr>
          <w:rFonts w:cs="Helvetica"/>
        </w:rPr>
        <w:t>] and having its registered address at [</w:t>
      </w:r>
      <w:r w:rsidR="00CF0EAF" w:rsidRPr="00F91CDF">
        <w:rPr>
          <w:rFonts w:cs="Helvetica"/>
          <w:highlight w:val="lightGray"/>
        </w:rPr>
        <w:t>REGISTERED OFFICE ADDRESS</w:t>
      </w:r>
      <w:r w:rsidR="00CF0EAF" w:rsidRPr="00F91CDF">
        <w:rPr>
          <w:rFonts w:cs="Helvetica"/>
        </w:rPr>
        <w:t xml:space="preserve">] </w:t>
      </w:r>
      <w:r w:rsidRPr="00F91CDF">
        <w:rPr>
          <w:rFonts w:cs="Helvetica"/>
        </w:rPr>
        <w:t xml:space="preserve">(the </w:t>
      </w:r>
      <w:r w:rsidR="00AB2E57" w:rsidRPr="00F91CDF">
        <w:rPr>
          <w:rFonts w:cs="Helvetica"/>
          <w:bCs/>
        </w:rPr>
        <w:t>“</w:t>
      </w:r>
      <w:r w:rsidRPr="00F91CDF">
        <w:rPr>
          <w:rFonts w:cs="Helvetica"/>
          <w:b/>
          <w:bCs/>
        </w:rPr>
        <w:t>Company</w:t>
      </w:r>
      <w:r w:rsidR="00607B06" w:rsidRPr="00F91CDF">
        <w:rPr>
          <w:rFonts w:cs="Helvetica"/>
          <w:bCs/>
        </w:rPr>
        <w:t>”</w:t>
      </w:r>
      <w:r w:rsidRPr="00F91CDF">
        <w:rPr>
          <w:rFonts w:cs="Helvetica"/>
        </w:rPr>
        <w:t>)</w:t>
      </w:r>
      <w:r w:rsidR="00607B06" w:rsidRPr="00F91CDF">
        <w:rPr>
          <w:rFonts w:cs="Helvetica"/>
        </w:rPr>
        <w:t>]</w:t>
      </w:r>
      <w:r w:rsidR="008D15D2" w:rsidRPr="00F91CDF">
        <w:rPr>
          <w:rFonts w:cs="Helvetica"/>
        </w:rPr>
        <w:t>,</w:t>
      </w:r>
    </w:p>
    <w:p w14:paraId="75EF6BAC" w14:textId="77777777" w:rsidR="00ED1338" w:rsidRPr="00F91CDF" w:rsidRDefault="00ED1338" w:rsidP="00E73090">
      <w:pPr>
        <w:ind w:left="720" w:hanging="720"/>
        <w:rPr>
          <w:rFonts w:cs="Helvetica"/>
        </w:rPr>
      </w:pPr>
      <w:r w:rsidRPr="00F91CDF">
        <w:rPr>
          <w:rFonts w:cs="Helvetica"/>
          <w:b/>
        </w:rPr>
        <w:t xml:space="preserve">OR </w:t>
      </w:r>
    </w:p>
    <w:p w14:paraId="7D028EE8" w14:textId="3D19F3E4" w:rsidR="00ED1338" w:rsidRPr="00F91CDF" w:rsidRDefault="00ED1338" w:rsidP="00ED1338">
      <w:pPr>
        <w:ind w:left="720" w:hanging="720"/>
        <w:rPr>
          <w:rFonts w:cs="Helvetica"/>
        </w:rPr>
      </w:pPr>
      <w:r w:rsidRPr="00F91CDF">
        <w:rPr>
          <w:rFonts w:cs="Helvetica"/>
          <w:b/>
        </w:rPr>
        <w:t>(1)</w:t>
      </w:r>
      <w:r w:rsidRPr="00F91CDF">
        <w:rPr>
          <w:rFonts w:cs="Helvetica"/>
          <w:b/>
        </w:rPr>
        <w:tab/>
        <w:t>[</w:t>
      </w:r>
      <w:r w:rsidRPr="00F91CDF">
        <w:rPr>
          <w:rFonts w:cs="Helvetica"/>
          <w:b/>
          <w:highlight w:val="lightGray"/>
        </w:rPr>
        <w:t>INDIVIDUAL PERSON’S NAME</w:t>
      </w:r>
      <w:r w:rsidRPr="00F91CDF">
        <w:rPr>
          <w:rFonts w:cs="Helvetica"/>
          <w:b/>
        </w:rPr>
        <w:t>]</w:t>
      </w:r>
      <w:r w:rsidRPr="00F91CDF">
        <w:rPr>
          <w:rFonts w:cs="Helvetica"/>
        </w:rPr>
        <w:t>; [</w:t>
      </w:r>
      <w:r w:rsidRPr="00F91CDF">
        <w:rPr>
          <w:rFonts w:cs="Helvetica"/>
          <w:highlight w:val="lightGray"/>
        </w:rPr>
        <w:t>INSERT PASSPORT DETAILS</w:t>
      </w:r>
      <w:r w:rsidRPr="00F91CDF">
        <w:rPr>
          <w:rFonts w:cs="Helvetica"/>
        </w:rPr>
        <w:t>], a resident of [</w:t>
      </w:r>
      <w:r w:rsidRPr="00F91CDF">
        <w:rPr>
          <w:rFonts w:cs="Helvetica"/>
          <w:highlight w:val="lightGray"/>
        </w:rPr>
        <w:t>INSERT COUNTRY OF RESIDENCE</w:t>
      </w:r>
      <w:r w:rsidRPr="00F91CDF">
        <w:rPr>
          <w:rFonts w:cs="Helvetica"/>
        </w:rPr>
        <w:t>] and having [</w:t>
      </w:r>
      <w:r w:rsidRPr="00F91CDF">
        <w:rPr>
          <w:rFonts w:cs="Helvetica"/>
          <w:highlight w:val="lightGray"/>
        </w:rPr>
        <w:t>his/her</w:t>
      </w:r>
      <w:r w:rsidRPr="00F91CDF">
        <w:rPr>
          <w:rFonts w:cs="Helvetica"/>
        </w:rPr>
        <w:t>] residence at [</w:t>
      </w:r>
      <w:r w:rsidRPr="00F91CDF">
        <w:rPr>
          <w:rFonts w:cs="Helvetica"/>
          <w:highlight w:val="lightGray"/>
        </w:rPr>
        <w:t>INSERT ADDRESS</w:t>
      </w:r>
      <w:r w:rsidRPr="00F91CDF">
        <w:rPr>
          <w:rFonts w:cs="Helvetica"/>
        </w:rPr>
        <w:t>] (“</w:t>
      </w:r>
      <w:r w:rsidRPr="00F91CDF">
        <w:rPr>
          <w:rFonts w:cs="Helvetica"/>
          <w:b/>
        </w:rPr>
        <w:t>Shareholder One</w:t>
      </w:r>
      <w:r w:rsidRPr="00F91CDF">
        <w:rPr>
          <w:rFonts w:cs="Helvetica"/>
        </w:rPr>
        <w:t xml:space="preserve">”); and </w:t>
      </w:r>
    </w:p>
    <w:p w14:paraId="663149FF" w14:textId="7C009E17" w:rsidR="00ED1338" w:rsidRPr="00F91CDF" w:rsidRDefault="00ED1338" w:rsidP="00ED1338">
      <w:pPr>
        <w:ind w:left="720" w:hanging="720"/>
        <w:rPr>
          <w:rFonts w:cs="Helvetica"/>
        </w:rPr>
      </w:pPr>
      <w:r w:rsidRPr="00F91CDF">
        <w:rPr>
          <w:rFonts w:cs="Helvetica"/>
          <w:b/>
        </w:rPr>
        <w:t>(2)</w:t>
      </w:r>
      <w:r w:rsidRPr="00F91CDF">
        <w:rPr>
          <w:rFonts w:cs="Helvetica"/>
          <w:b/>
        </w:rPr>
        <w:tab/>
        <w:t>[</w:t>
      </w:r>
      <w:r w:rsidRPr="00F91CDF">
        <w:rPr>
          <w:rFonts w:cs="Helvetica"/>
          <w:b/>
          <w:highlight w:val="lightGray"/>
        </w:rPr>
        <w:t>FULL COMPANY NAME</w:t>
      </w:r>
      <w:r w:rsidRPr="00F91CDF">
        <w:rPr>
          <w:rFonts w:cs="Helvetica"/>
          <w:b/>
        </w:rPr>
        <w:t>]</w:t>
      </w:r>
      <w:r w:rsidRPr="00F91CDF">
        <w:rPr>
          <w:rFonts w:cs="Helvetica"/>
        </w:rPr>
        <w:t xml:space="preserve">; </w:t>
      </w:r>
      <w:r w:rsidR="00266469" w:rsidRPr="00F91CDF">
        <w:rPr>
          <w:rFonts w:cs="Helvetica"/>
        </w:rPr>
        <w:t>[</w:t>
      </w:r>
      <w:r w:rsidR="00266469" w:rsidRPr="00F91CDF">
        <w:rPr>
          <w:rFonts w:cs="Helvetica"/>
          <w:highlight w:val="lightGray"/>
        </w:rPr>
        <w:t>INSERT REGISTERED NUMBER DETAILS</w:t>
      </w:r>
      <w:r w:rsidR="00266469" w:rsidRPr="00F91CDF">
        <w:rPr>
          <w:rFonts w:cs="Helvetica"/>
        </w:rPr>
        <w:t>], registered and incorporated in [</w:t>
      </w:r>
      <w:r w:rsidR="00177A71" w:rsidRPr="00F91CDF">
        <w:rPr>
          <w:rFonts w:cs="Helvetica"/>
          <w:highlight w:val="lightGray"/>
        </w:rPr>
        <w:t>PLACE OF INCORPORATION</w:t>
      </w:r>
      <w:r w:rsidR="00266469" w:rsidRPr="00F91CDF">
        <w:rPr>
          <w:rFonts w:cs="Helvetica"/>
        </w:rPr>
        <w:t>] in accordance with the laws of [</w:t>
      </w:r>
      <w:r w:rsidR="00266469" w:rsidRPr="00F91CDF">
        <w:rPr>
          <w:rFonts w:cs="Helvetica"/>
          <w:highlight w:val="lightGray"/>
        </w:rPr>
        <w:t>LAWS OF INCORPORATION</w:t>
      </w:r>
      <w:r w:rsidR="00266469" w:rsidRPr="00F91CDF">
        <w:rPr>
          <w:rFonts w:cs="Helvetica"/>
        </w:rPr>
        <w:t>] and having its registered address at [</w:t>
      </w:r>
      <w:r w:rsidR="00266469" w:rsidRPr="00F91CDF">
        <w:rPr>
          <w:rFonts w:cs="Helvetica"/>
          <w:highlight w:val="lightGray"/>
        </w:rPr>
        <w:t>REGISTERED OFFICE ADDRESS</w:t>
      </w:r>
      <w:r w:rsidR="00266469" w:rsidRPr="00F91CDF">
        <w:rPr>
          <w:rFonts w:cs="Helvetica"/>
        </w:rPr>
        <w:t>]</w:t>
      </w:r>
      <w:r w:rsidR="00266469" w:rsidRPr="00F91CDF" w:rsidDel="00266469">
        <w:rPr>
          <w:rFonts w:cs="Helvetica"/>
        </w:rPr>
        <w:t xml:space="preserve"> </w:t>
      </w:r>
      <w:r w:rsidRPr="00F91CDF">
        <w:rPr>
          <w:rFonts w:cs="Helvetica"/>
        </w:rPr>
        <w:t>(“</w:t>
      </w:r>
      <w:r w:rsidRPr="00F91CDF">
        <w:rPr>
          <w:rFonts w:cs="Helvetica"/>
          <w:b/>
        </w:rPr>
        <w:t>Shareholder Two</w:t>
      </w:r>
      <w:r w:rsidRPr="00F91CDF">
        <w:rPr>
          <w:rFonts w:cs="Helvetica"/>
        </w:rPr>
        <w:t>”)</w:t>
      </w:r>
      <w:r w:rsidR="008D15D2" w:rsidRPr="00F91CDF">
        <w:rPr>
          <w:rFonts w:cs="Helvetica"/>
        </w:rPr>
        <w:t>; and</w:t>
      </w:r>
    </w:p>
    <w:p w14:paraId="0592D61D" w14:textId="0C3D246B" w:rsidR="008D15D2" w:rsidRPr="00F91CDF" w:rsidRDefault="002106AA">
      <w:pPr>
        <w:ind w:left="720" w:hanging="720"/>
        <w:rPr>
          <w:rFonts w:cs="Helvetica"/>
          <w:b/>
        </w:rPr>
      </w:pPr>
      <w:r w:rsidRPr="00F91CDF">
        <w:rPr>
          <w:rFonts w:cs="Helvetica"/>
          <w:b/>
        </w:rPr>
        <w:t>(3)</w:t>
      </w:r>
      <w:r w:rsidRPr="00F91CDF">
        <w:rPr>
          <w:rFonts w:cs="Helvetica"/>
          <w:b/>
        </w:rPr>
        <w:tab/>
      </w:r>
      <w:r w:rsidR="00AB2E57" w:rsidRPr="00F91CDF">
        <w:rPr>
          <w:rFonts w:cs="Helvetica"/>
        </w:rPr>
        <w:t>[</w:t>
      </w:r>
      <w:r w:rsidR="008D15D2" w:rsidRPr="00F91CDF">
        <w:rPr>
          <w:rFonts w:cs="Helvetica"/>
          <w:b/>
        </w:rPr>
        <w:t>[</w:t>
      </w:r>
      <w:r w:rsidR="008D15D2" w:rsidRPr="00F91CDF">
        <w:rPr>
          <w:rFonts w:cs="Helvetica"/>
          <w:b/>
          <w:highlight w:val="lightGray"/>
        </w:rPr>
        <w:t>FULL COMPANY NAME</w:t>
      </w:r>
      <w:r w:rsidR="008D15D2" w:rsidRPr="00F91CDF">
        <w:rPr>
          <w:rFonts w:cs="Helvetica"/>
          <w:b/>
        </w:rPr>
        <w:t>]</w:t>
      </w:r>
      <w:r w:rsidR="008D15D2" w:rsidRPr="00F91CDF">
        <w:rPr>
          <w:rFonts w:cs="Helvetica"/>
        </w:rPr>
        <w:t xml:space="preserve">; </w:t>
      </w:r>
      <w:r w:rsidR="008520E6" w:rsidRPr="00F91CDF">
        <w:rPr>
          <w:rFonts w:cs="Helvetica"/>
        </w:rPr>
        <w:t>[</w:t>
      </w:r>
      <w:r w:rsidR="008520E6" w:rsidRPr="00F91CDF">
        <w:rPr>
          <w:rFonts w:cs="Helvetica"/>
          <w:highlight w:val="lightGray"/>
        </w:rPr>
        <w:t>INSERT REGISTERED NUMBER DETAILS</w:t>
      </w:r>
      <w:r w:rsidR="008520E6" w:rsidRPr="00F91CDF">
        <w:rPr>
          <w:rFonts w:cs="Helvetica"/>
        </w:rPr>
        <w:t xml:space="preserve">], </w:t>
      </w:r>
      <w:r w:rsidR="008D15D2" w:rsidRPr="00F91CDF">
        <w:rPr>
          <w:rFonts w:cs="Helvetica"/>
        </w:rPr>
        <w:t>registered and incorporated in [</w:t>
      </w:r>
      <w:r w:rsidR="00177A71" w:rsidRPr="00F91CDF">
        <w:rPr>
          <w:rFonts w:cs="Helvetica"/>
          <w:highlight w:val="lightGray"/>
        </w:rPr>
        <w:t>PLACE OF INCORPORATION</w:t>
      </w:r>
      <w:r w:rsidR="008D15D2" w:rsidRPr="00F91CDF">
        <w:rPr>
          <w:rFonts w:cs="Helvetica"/>
        </w:rPr>
        <w:t>] in accordance with the laws of [</w:t>
      </w:r>
      <w:r w:rsidR="008D15D2" w:rsidRPr="00F91CDF">
        <w:rPr>
          <w:rFonts w:cs="Helvetica"/>
          <w:highlight w:val="lightGray"/>
        </w:rPr>
        <w:t>LAWS OF INCORPORATION</w:t>
      </w:r>
      <w:r w:rsidR="008D15D2" w:rsidRPr="00F91CDF">
        <w:rPr>
          <w:rFonts w:cs="Helvetica"/>
        </w:rPr>
        <w:t>] and having its registered address at [</w:t>
      </w:r>
      <w:r w:rsidR="008D15D2" w:rsidRPr="00F91CDF">
        <w:rPr>
          <w:rFonts w:cs="Helvetica"/>
          <w:highlight w:val="lightGray"/>
        </w:rPr>
        <w:t>REGISTERED OFFICE ADDRESS</w:t>
      </w:r>
      <w:r w:rsidR="008D15D2" w:rsidRPr="00F91CDF">
        <w:rPr>
          <w:rFonts w:cs="Helvetica"/>
        </w:rPr>
        <w:t xml:space="preserve">] (the </w:t>
      </w:r>
      <w:r w:rsidR="00AB2E57" w:rsidRPr="00F91CDF">
        <w:rPr>
          <w:rFonts w:cs="Helvetica"/>
          <w:bCs/>
        </w:rPr>
        <w:t>“</w:t>
      </w:r>
      <w:r w:rsidR="008D15D2" w:rsidRPr="00F91CDF">
        <w:rPr>
          <w:rFonts w:cs="Helvetica"/>
          <w:b/>
          <w:bCs/>
        </w:rPr>
        <w:t>Company</w:t>
      </w:r>
      <w:r w:rsidR="00AB2E57" w:rsidRPr="00F91CDF">
        <w:rPr>
          <w:rFonts w:cs="Helvetica"/>
          <w:bCs/>
        </w:rPr>
        <w:t>”</w:t>
      </w:r>
      <w:r w:rsidR="008D15D2" w:rsidRPr="00F91CDF">
        <w:rPr>
          <w:rFonts w:cs="Helvetica"/>
        </w:rPr>
        <w:t>)</w:t>
      </w:r>
      <w:r w:rsidR="00AB2E57" w:rsidRPr="00F91CDF">
        <w:rPr>
          <w:rFonts w:cs="Helvetica"/>
        </w:rPr>
        <w:t>]</w:t>
      </w:r>
      <w:r w:rsidR="008D15D2" w:rsidRPr="00F91CDF">
        <w:rPr>
          <w:rFonts w:cs="Helvetica"/>
        </w:rPr>
        <w:t>,</w:t>
      </w:r>
    </w:p>
    <w:p w14:paraId="2C660429" w14:textId="2FE6FB43" w:rsidR="007C3E3E" w:rsidRPr="00F91CDF" w:rsidRDefault="007C3E3E" w:rsidP="003401EB">
      <w:pPr>
        <w:ind w:left="720" w:hanging="720"/>
        <w:rPr>
          <w:rFonts w:cs="Helvetica"/>
        </w:rPr>
      </w:pPr>
      <w:r w:rsidRPr="00F91CDF">
        <w:rPr>
          <w:rFonts w:cs="Helvetica"/>
        </w:rPr>
        <w:tab/>
      </w:r>
      <w:r w:rsidR="004D3AC9" w:rsidRPr="00F91CDF">
        <w:rPr>
          <w:rFonts w:cs="Helvetica"/>
        </w:rPr>
        <w:t>(</w:t>
      </w:r>
      <w:r w:rsidR="002106AA" w:rsidRPr="00F91CDF">
        <w:rPr>
          <w:rFonts w:cs="Helvetica"/>
        </w:rPr>
        <w:t xml:space="preserve">Shareholder One and Shareholder Two </w:t>
      </w:r>
      <w:r w:rsidR="00AB2E57" w:rsidRPr="00F91CDF">
        <w:rPr>
          <w:rFonts w:cs="Helvetica"/>
        </w:rPr>
        <w:t xml:space="preserve">are </w:t>
      </w:r>
      <w:r w:rsidR="004D3AC9" w:rsidRPr="00F91CDF">
        <w:rPr>
          <w:rFonts w:cs="Helvetica"/>
        </w:rPr>
        <w:t>collectively</w:t>
      </w:r>
      <w:r w:rsidRPr="00F91CDF">
        <w:rPr>
          <w:rFonts w:cs="Helvetica"/>
        </w:rPr>
        <w:t xml:space="preserve"> the “</w:t>
      </w:r>
      <w:r w:rsidR="0063144F" w:rsidRPr="00F91CDF">
        <w:rPr>
          <w:rFonts w:cs="Helvetica"/>
          <w:b/>
        </w:rPr>
        <w:t>Shareholders</w:t>
      </w:r>
      <w:r w:rsidRPr="00F91CDF">
        <w:rPr>
          <w:rFonts w:cs="Helvetica"/>
        </w:rPr>
        <w:t>” and each a “</w:t>
      </w:r>
      <w:r w:rsidR="0063144F" w:rsidRPr="00F91CDF">
        <w:rPr>
          <w:rFonts w:cs="Helvetica"/>
          <w:b/>
        </w:rPr>
        <w:t>Shareholder</w:t>
      </w:r>
      <w:r w:rsidRPr="00F91CDF">
        <w:rPr>
          <w:rFonts w:cs="Helvetica"/>
        </w:rPr>
        <w:t>”</w:t>
      </w:r>
      <w:r w:rsidR="004D3AC9" w:rsidRPr="00F91CDF">
        <w:rPr>
          <w:rFonts w:cs="Helvetica"/>
        </w:rPr>
        <w:t>)</w:t>
      </w:r>
      <w:r w:rsidR="00F477E4" w:rsidRPr="00F91CDF">
        <w:rPr>
          <w:rFonts w:cs="Helvetica"/>
        </w:rPr>
        <w:t>.</w:t>
      </w:r>
      <w:r w:rsidRPr="00F91CDF">
        <w:rPr>
          <w:rFonts w:cs="Helvetica"/>
        </w:rPr>
        <w:t xml:space="preserve"> </w:t>
      </w:r>
      <w:r w:rsidR="00E12FC8" w:rsidRPr="00F91CDF">
        <w:rPr>
          <w:rFonts w:cs="Helvetica"/>
        </w:rPr>
        <w:t>The Shareholders and the Company are collectively the “</w:t>
      </w:r>
      <w:r w:rsidR="00E12FC8" w:rsidRPr="00F91CDF">
        <w:rPr>
          <w:rFonts w:cs="Helvetica"/>
          <w:b/>
        </w:rPr>
        <w:t>Parties</w:t>
      </w:r>
      <w:r w:rsidR="00E12FC8" w:rsidRPr="00F91CDF">
        <w:rPr>
          <w:rFonts w:cs="Helvetica"/>
        </w:rPr>
        <w:t>”</w:t>
      </w:r>
      <w:r w:rsidR="00CC14E0" w:rsidRPr="00F91CDF">
        <w:rPr>
          <w:rFonts w:cs="Helvetica"/>
        </w:rPr>
        <w:t xml:space="preserve"> and each a “</w:t>
      </w:r>
      <w:r w:rsidR="00CC14E0" w:rsidRPr="00F91CDF">
        <w:rPr>
          <w:rFonts w:cs="Helvetica"/>
          <w:b/>
        </w:rPr>
        <w:t>Party</w:t>
      </w:r>
      <w:r w:rsidR="00CC14E0" w:rsidRPr="00F91CDF">
        <w:rPr>
          <w:rFonts w:cs="Helvetica"/>
        </w:rPr>
        <w:t>”</w:t>
      </w:r>
      <w:r w:rsidR="00E12FC8" w:rsidRPr="00F91CDF">
        <w:rPr>
          <w:rFonts w:cs="Helvetica"/>
        </w:rPr>
        <w:t>.</w:t>
      </w:r>
    </w:p>
    <w:p w14:paraId="60BA5D4D" w14:textId="3F9696B0" w:rsidR="0004796B" w:rsidRPr="00F91CDF" w:rsidRDefault="009C64F1" w:rsidP="00810F70">
      <w:pPr>
        <w:pStyle w:val="Heading2"/>
        <w:numPr>
          <w:ilvl w:val="0"/>
          <w:numId w:val="0"/>
        </w:numPr>
        <w:ind w:left="454" w:hanging="454"/>
        <w:rPr>
          <w:rFonts w:cs="Helvetica"/>
        </w:rPr>
      </w:pPr>
      <w:bookmarkStart w:id="1" w:name="_Toc494469668"/>
      <w:r w:rsidRPr="00F91CDF">
        <w:rPr>
          <w:rFonts w:cs="Helvetica"/>
        </w:rPr>
        <w:t>RECITALS</w:t>
      </w:r>
      <w:bookmarkEnd w:id="1"/>
    </w:p>
    <w:p w14:paraId="1526BF49" w14:textId="3FC19ADA" w:rsidR="009C64F1" w:rsidRPr="00C74898" w:rsidRDefault="00C74898" w:rsidP="004612C5">
      <w:pPr>
        <w:pStyle w:val="ListParagraph"/>
        <w:numPr>
          <w:ilvl w:val="0"/>
          <w:numId w:val="22"/>
        </w:numPr>
        <w:ind w:left="810" w:hanging="810"/>
        <w:rPr>
          <w:rFonts w:cs="Helvetica"/>
          <w:highlight w:val="yellow"/>
        </w:rPr>
      </w:pPr>
      <w:r w:rsidRPr="00C74898">
        <w:rPr>
          <w:rFonts w:cs="Helvetica"/>
          <w:highlight w:val="yellow"/>
        </w:rPr>
        <w:t>[</w:t>
      </w:r>
      <w:r w:rsidR="009C64F1" w:rsidRPr="00C74898">
        <w:rPr>
          <w:rFonts w:cs="Helvetica"/>
          <w:highlight w:val="yellow"/>
        </w:rPr>
        <w:t>The Company has an authorised share capital of [SPECIFY CURRENCY] [●], divided into [●] Shares, and an issued share capital of [SPECIFY CURRENCY], divided into [●] Shares, [all of which are fully paid].</w:t>
      </w:r>
      <w:r w:rsidRPr="00C74898">
        <w:rPr>
          <w:rFonts w:cs="Helvetica"/>
          <w:highlight w:val="yellow"/>
        </w:rPr>
        <w:t>]</w:t>
      </w:r>
    </w:p>
    <w:p w14:paraId="0A8502A8" w14:textId="77777777" w:rsidR="009C64F1" w:rsidRPr="00F91CDF" w:rsidRDefault="009C64F1" w:rsidP="00A070D8">
      <w:pPr>
        <w:pStyle w:val="ListParagraph"/>
        <w:ind w:left="810" w:hanging="810"/>
        <w:rPr>
          <w:rFonts w:cs="Helvetica"/>
        </w:rPr>
      </w:pPr>
    </w:p>
    <w:p w14:paraId="2BC394D0" w14:textId="6F47DC7F" w:rsidR="007A2B11" w:rsidRPr="00F91CDF" w:rsidRDefault="00B256E2" w:rsidP="004612C5">
      <w:pPr>
        <w:pStyle w:val="ListParagraph"/>
        <w:numPr>
          <w:ilvl w:val="0"/>
          <w:numId w:val="22"/>
        </w:numPr>
        <w:ind w:left="810" w:hanging="810"/>
        <w:rPr>
          <w:rFonts w:cs="Helvetica"/>
        </w:rPr>
      </w:pPr>
      <w:r w:rsidRPr="00F91CDF">
        <w:rPr>
          <w:rFonts w:cs="Helvetica"/>
        </w:rPr>
        <w:t xml:space="preserve">As at the Agreement Date, the Paid-Up Share Capital of the Company is as reflected in </w:t>
      </w:r>
      <w:r w:rsidRPr="00F91CDF">
        <w:rPr>
          <w:rFonts w:cs="Helvetica"/>
          <w:b/>
        </w:rPr>
        <w:t>Schedule 2 (</w:t>
      </w:r>
      <w:r w:rsidR="0064092B" w:rsidRPr="00F91CDF">
        <w:rPr>
          <w:rFonts w:cs="Helvetica"/>
          <w:b/>
        </w:rPr>
        <w:t>Shareholding Details of the Company</w:t>
      </w:r>
      <w:r w:rsidRPr="00F91CDF">
        <w:rPr>
          <w:rFonts w:cs="Helvetica"/>
          <w:b/>
        </w:rPr>
        <w:t>)</w:t>
      </w:r>
      <w:r w:rsidRPr="00F91CDF">
        <w:rPr>
          <w:rFonts w:cs="Helvetica"/>
        </w:rPr>
        <w:t xml:space="preserve">. </w:t>
      </w:r>
    </w:p>
    <w:p w14:paraId="0930C8BB" w14:textId="77777777" w:rsidR="009C64F1" w:rsidRPr="00F91CDF" w:rsidRDefault="009C64F1" w:rsidP="00A070D8">
      <w:pPr>
        <w:pStyle w:val="ListParagraph"/>
        <w:ind w:left="810" w:hanging="810"/>
        <w:rPr>
          <w:rFonts w:cs="Helvetica"/>
        </w:rPr>
      </w:pPr>
      <w:bookmarkStart w:id="2" w:name="_Hlk480905085"/>
    </w:p>
    <w:p w14:paraId="2F916741" w14:textId="144AFFA9" w:rsidR="00214AF5" w:rsidRPr="00F91CDF" w:rsidRDefault="00214AF5" w:rsidP="004612C5">
      <w:pPr>
        <w:pStyle w:val="ListParagraph"/>
        <w:numPr>
          <w:ilvl w:val="0"/>
          <w:numId w:val="22"/>
        </w:numPr>
        <w:ind w:left="810" w:hanging="810"/>
        <w:rPr>
          <w:rFonts w:cs="Helvetica"/>
        </w:rPr>
      </w:pPr>
      <w:r w:rsidRPr="00F91CDF">
        <w:rPr>
          <w:rFonts w:cs="Helvetica"/>
        </w:rPr>
        <w:t xml:space="preserve">The </w:t>
      </w:r>
      <w:r w:rsidR="00E12FC8" w:rsidRPr="00F91CDF">
        <w:rPr>
          <w:rFonts w:cs="Helvetica"/>
        </w:rPr>
        <w:t xml:space="preserve">Parties </w:t>
      </w:r>
      <w:r w:rsidR="00677680" w:rsidRPr="00F91CDF">
        <w:rPr>
          <w:rFonts w:cs="Helvetica"/>
        </w:rPr>
        <w:t xml:space="preserve">wish </w:t>
      </w:r>
      <w:r w:rsidRPr="00F91CDF">
        <w:rPr>
          <w:rFonts w:cs="Helvetica"/>
        </w:rPr>
        <w:t xml:space="preserve">to enter into this Agreement </w:t>
      </w:r>
      <w:r w:rsidR="005474FF" w:rsidRPr="00F91CDF">
        <w:rPr>
          <w:rFonts w:cs="Helvetica"/>
        </w:rPr>
        <w:t xml:space="preserve">to set out </w:t>
      </w:r>
      <w:r w:rsidR="00F57699" w:rsidRPr="00F91CDF">
        <w:rPr>
          <w:rFonts w:cs="Helvetica"/>
        </w:rPr>
        <w:t xml:space="preserve">their </w:t>
      </w:r>
      <w:r w:rsidR="005474FF" w:rsidRPr="00F91CDF">
        <w:rPr>
          <w:rFonts w:cs="Helvetica"/>
        </w:rPr>
        <w:t xml:space="preserve">relationship, respective </w:t>
      </w:r>
      <w:r w:rsidR="00677680" w:rsidRPr="00F91CDF">
        <w:rPr>
          <w:rFonts w:cs="Helvetica"/>
        </w:rPr>
        <w:t>rights and obligations</w:t>
      </w:r>
      <w:r w:rsidR="005474FF" w:rsidRPr="00F91CDF">
        <w:rPr>
          <w:rFonts w:cs="Helvetica"/>
        </w:rPr>
        <w:t>,</w:t>
      </w:r>
      <w:r w:rsidR="00677680" w:rsidRPr="00F91CDF">
        <w:rPr>
          <w:rFonts w:cs="Helvetica"/>
        </w:rPr>
        <w:t xml:space="preserve"> and certain commitments </w:t>
      </w:r>
      <w:r w:rsidR="007E7513" w:rsidRPr="00F91CDF">
        <w:rPr>
          <w:rFonts w:cs="Helvetica"/>
        </w:rPr>
        <w:t xml:space="preserve">which have been made between </w:t>
      </w:r>
      <w:r w:rsidR="00F5490E" w:rsidRPr="00F91CDF">
        <w:rPr>
          <w:rFonts w:cs="Helvetica"/>
        </w:rPr>
        <w:t>the Parties</w:t>
      </w:r>
      <w:r w:rsidR="007E7513" w:rsidRPr="00F91CDF">
        <w:rPr>
          <w:rFonts w:cs="Helvetica"/>
        </w:rPr>
        <w:t>.</w:t>
      </w:r>
    </w:p>
    <w:p w14:paraId="783300BA" w14:textId="77777777" w:rsidR="009C64F1" w:rsidRPr="00F91CDF" w:rsidRDefault="009C64F1" w:rsidP="00A070D8">
      <w:pPr>
        <w:pStyle w:val="ListParagraph"/>
        <w:ind w:left="810" w:hanging="810"/>
        <w:rPr>
          <w:rFonts w:cs="Helvetica"/>
        </w:rPr>
      </w:pPr>
      <w:bookmarkStart w:id="3" w:name="a676270"/>
    </w:p>
    <w:bookmarkEnd w:id="2"/>
    <w:bookmarkEnd w:id="3"/>
    <w:p w14:paraId="0EE99A8C" w14:textId="77777777" w:rsidR="007F44FE" w:rsidRPr="00F91CDF" w:rsidRDefault="000E3AA8" w:rsidP="002B6E86">
      <w:pPr>
        <w:rPr>
          <w:rFonts w:cs="Helvetica"/>
          <w:b/>
        </w:rPr>
      </w:pPr>
      <w:r w:rsidRPr="00F91CDF">
        <w:rPr>
          <w:rFonts w:cs="Helvetica"/>
          <w:b/>
        </w:rPr>
        <w:t>IT IS HEREBY AGREED as follows:</w:t>
      </w:r>
      <w:bookmarkStart w:id="4" w:name="_Toc463373640"/>
      <w:bookmarkStart w:id="5" w:name="_Toc463373790"/>
      <w:bookmarkStart w:id="6" w:name="_Toc337279503"/>
    </w:p>
    <w:p w14:paraId="32DA9313" w14:textId="79AF4C52" w:rsidR="00452736" w:rsidRPr="00F91CDF" w:rsidRDefault="008F45BA" w:rsidP="00D26667">
      <w:pPr>
        <w:pStyle w:val="Heading1"/>
        <w:rPr>
          <w:rFonts w:cs="Helvetica"/>
        </w:rPr>
      </w:pPr>
      <w:bookmarkStart w:id="7" w:name="_Toc494469669"/>
      <w:r w:rsidRPr="00F91CDF">
        <w:rPr>
          <w:rFonts w:cs="Helvetica"/>
        </w:rPr>
        <w:t xml:space="preserve">PART </w:t>
      </w:r>
      <w:r w:rsidR="00EF2780" w:rsidRPr="00F91CDF">
        <w:rPr>
          <w:rFonts w:cs="Helvetica"/>
        </w:rPr>
        <w:t>1</w:t>
      </w:r>
      <w:r w:rsidR="000E3AA8" w:rsidRPr="00F91CDF">
        <w:rPr>
          <w:rFonts w:cs="Helvetica"/>
        </w:rPr>
        <w:t xml:space="preserve"> | DEFINITIONS</w:t>
      </w:r>
      <w:bookmarkStart w:id="8" w:name="_Toc435722139"/>
      <w:bookmarkStart w:id="9" w:name="_Toc435722628"/>
      <w:bookmarkStart w:id="10" w:name="_Toc309321143"/>
      <w:bookmarkStart w:id="11" w:name="_Toc309395536"/>
      <w:bookmarkStart w:id="12" w:name="_Toc309477675"/>
      <w:bookmarkStart w:id="13" w:name="_Toc309487310"/>
      <w:bookmarkStart w:id="14" w:name="_Toc309496661"/>
      <w:bookmarkStart w:id="15" w:name="_Toc435642979"/>
      <w:bookmarkStart w:id="16" w:name="_Toc435697116"/>
      <w:bookmarkStart w:id="17" w:name="_Toc309571685"/>
      <w:bookmarkStart w:id="18" w:name="_Toc435723525"/>
      <w:bookmarkStart w:id="19" w:name="_Toc315799111"/>
      <w:bookmarkStart w:id="20" w:name="_Toc463373641"/>
      <w:bookmarkStart w:id="21" w:name="_Toc463373791"/>
      <w:bookmarkStart w:id="22" w:name="_Toc337279504"/>
      <w:bookmarkStart w:id="23" w:name="_Toc308992071"/>
      <w:bookmarkStart w:id="24" w:name="_Toc309302782"/>
      <w:bookmarkStart w:id="25" w:name="_Toc179698039"/>
      <w:bookmarkEnd w:id="4"/>
      <w:bookmarkEnd w:id="5"/>
      <w:bookmarkEnd w:id="6"/>
      <w:bookmarkEnd w:id="7"/>
      <w:bookmarkEnd w:id="8"/>
      <w:bookmarkEnd w:id="9"/>
    </w:p>
    <w:p w14:paraId="06490BCF" w14:textId="77777777" w:rsidR="000E3AA8" w:rsidRPr="00F91CDF" w:rsidRDefault="000E3AA8" w:rsidP="00D26667">
      <w:pPr>
        <w:pStyle w:val="Heading2"/>
        <w:rPr>
          <w:rFonts w:cs="Helvetica"/>
        </w:rPr>
      </w:pPr>
      <w:bookmarkStart w:id="26" w:name="_Ref490567659"/>
      <w:bookmarkStart w:id="27" w:name="_Toc494469670"/>
      <w:r w:rsidRPr="00F91CDF">
        <w:rPr>
          <w:rFonts w:cs="Helvetica"/>
        </w:rPr>
        <w:t>DEFINITIONS</w:t>
      </w:r>
      <w:bookmarkStart w:id="28" w:name="_Toc337279505"/>
      <w:bookmarkEnd w:id="10"/>
      <w:bookmarkEnd w:id="11"/>
      <w:bookmarkEnd w:id="12"/>
      <w:bookmarkEnd w:id="13"/>
      <w:bookmarkEnd w:id="14"/>
      <w:bookmarkEnd w:id="15"/>
      <w:bookmarkEnd w:id="16"/>
      <w:bookmarkEnd w:id="17"/>
      <w:bookmarkEnd w:id="18"/>
      <w:bookmarkEnd w:id="19"/>
      <w:bookmarkEnd w:id="20"/>
      <w:bookmarkEnd w:id="21"/>
      <w:bookmarkEnd w:id="22"/>
      <w:bookmarkEnd w:id="26"/>
      <w:bookmarkEnd w:id="27"/>
    </w:p>
    <w:p w14:paraId="3B56B7C0" w14:textId="77777777" w:rsidR="00E12BD2" w:rsidRPr="00F91CDF" w:rsidRDefault="00E12BD2" w:rsidP="009C2873">
      <w:pPr>
        <w:pStyle w:val="Heading3"/>
      </w:pPr>
      <w:r w:rsidRPr="00F91CDF">
        <w:t xml:space="preserve">The defined terms in this Agreement shall have the meaning ascribed to them in </w:t>
      </w:r>
      <w:r w:rsidRPr="00F91CDF">
        <w:rPr>
          <w:b/>
          <w:bCs/>
        </w:rPr>
        <w:t>Schedule</w:t>
      </w:r>
      <w:r w:rsidR="009C64F1" w:rsidRPr="00F91CDF">
        <w:rPr>
          <w:b/>
          <w:bCs/>
        </w:rPr>
        <w:t xml:space="preserve"> 1 </w:t>
      </w:r>
      <w:r w:rsidRPr="00F91CDF">
        <w:rPr>
          <w:b/>
          <w:bCs/>
        </w:rPr>
        <w:t>(Definitions)</w:t>
      </w:r>
      <w:r w:rsidRPr="00F91CDF">
        <w:t>.</w:t>
      </w:r>
    </w:p>
    <w:p w14:paraId="08D41965" w14:textId="77777777" w:rsidR="00E12BD2" w:rsidRPr="00F91CDF" w:rsidRDefault="00E12BD2" w:rsidP="009C2873">
      <w:pPr>
        <w:pStyle w:val="Heading3"/>
        <w:numPr>
          <w:ilvl w:val="0"/>
          <w:numId w:val="0"/>
        </w:numPr>
        <w:ind w:left="567"/>
      </w:pPr>
    </w:p>
    <w:p w14:paraId="4BDEE699" w14:textId="513EF60C" w:rsidR="00D144D4" w:rsidRPr="00F91CDF" w:rsidRDefault="00D144D4" w:rsidP="00D144D4">
      <w:pPr>
        <w:pStyle w:val="Heading1"/>
        <w:ind w:left="720" w:hanging="720"/>
        <w:rPr>
          <w:rFonts w:cs="Helvetica"/>
        </w:rPr>
      </w:pPr>
      <w:bookmarkStart w:id="29" w:name="_Toc494469671"/>
      <w:r w:rsidRPr="00F91CDF">
        <w:rPr>
          <w:rFonts w:cs="Helvetica"/>
        </w:rPr>
        <w:lastRenderedPageBreak/>
        <w:t xml:space="preserve">PART </w:t>
      </w:r>
      <w:r w:rsidR="00EF2780" w:rsidRPr="00F91CDF">
        <w:rPr>
          <w:rFonts w:cs="Helvetica"/>
        </w:rPr>
        <w:t>2</w:t>
      </w:r>
      <w:r w:rsidRPr="00F91CDF">
        <w:rPr>
          <w:rFonts w:cs="Helvetica"/>
        </w:rPr>
        <w:t xml:space="preserve"> | INTERPRETATION</w:t>
      </w:r>
      <w:bookmarkEnd w:id="29"/>
    </w:p>
    <w:p w14:paraId="41414A2F" w14:textId="6C6F7D5A" w:rsidR="00785DC9" w:rsidRPr="00F91CDF" w:rsidRDefault="00785DC9" w:rsidP="00D26667">
      <w:pPr>
        <w:pStyle w:val="Heading2"/>
        <w:rPr>
          <w:rFonts w:cs="Helvetica"/>
        </w:rPr>
      </w:pPr>
      <w:bookmarkStart w:id="30" w:name="_Toc490240404"/>
      <w:bookmarkStart w:id="31" w:name="_Toc490241790"/>
      <w:bookmarkStart w:id="32" w:name="_Toc490242123"/>
      <w:bookmarkStart w:id="33" w:name="_Toc490242329"/>
      <w:bookmarkStart w:id="34" w:name="_Toc490240405"/>
      <w:bookmarkStart w:id="35" w:name="_Toc490241791"/>
      <w:bookmarkStart w:id="36" w:name="_Toc490242124"/>
      <w:bookmarkStart w:id="37" w:name="_Toc490242330"/>
      <w:bookmarkStart w:id="38" w:name="_Toc486337165"/>
      <w:bookmarkStart w:id="39" w:name="_Ref490567664"/>
      <w:bookmarkStart w:id="40" w:name="_Toc494469672"/>
      <w:bookmarkEnd w:id="23"/>
      <w:bookmarkEnd w:id="24"/>
      <w:bookmarkEnd w:id="25"/>
      <w:bookmarkEnd w:id="28"/>
      <w:bookmarkEnd w:id="30"/>
      <w:bookmarkEnd w:id="31"/>
      <w:bookmarkEnd w:id="32"/>
      <w:bookmarkEnd w:id="33"/>
      <w:bookmarkEnd w:id="34"/>
      <w:bookmarkEnd w:id="35"/>
      <w:bookmarkEnd w:id="36"/>
      <w:bookmarkEnd w:id="37"/>
      <w:bookmarkEnd w:id="38"/>
      <w:r w:rsidRPr="00F91CDF">
        <w:rPr>
          <w:rFonts w:cs="Helvetica"/>
        </w:rPr>
        <w:t>INTERPRETATION</w:t>
      </w:r>
      <w:bookmarkEnd w:id="39"/>
      <w:bookmarkEnd w:id="40"/>
      <w:r w:rsidRPr="00F91CDF">
        <w:rPr>
          <w:rFonts w:cs="Helvetica"/>
        </w:rPr>
        <w:t xml:space="preserve"> </w:t>
      </w:r>
    </w:p>
    <w:p w14:paraId="00C7B54F" w14:textId="77777777" w:rsidR="00785DC9" w:rsidRPr="00F91CDF" w:rsidRDefault="00785DC9" w:rsidP="009C2873">
      <w:pPr>
        <w:pStyle w:val="Heading3"/>
      </w:pPr>
      <w:r w:rsidRPr="00F91CDF">
        <w:t>In this Agreement, the following rules of interpretation shall apply:</w:t>
      </w:r>
    </w:p>
    <w:p w14:paraId="6E4A299D" w14:textId="77777777" w:rsidR="005D0943" w:rsidRPr="00080CBD" w:rsidRDefault="005D0943" w:rsidP="009C2873">
      <w:pPr>
        <w:pStyle w:val="Heading4"/>
      </w:pPr>
      <w:bookmarkStart w:id="41" w:name="_2s8eyo1" w:colFirst="0" w:colLast="0"/>
      <w:bookmarkStart w:id="42" w:name="_17dp8vu" w:colFirst="0" w:colLast="0"/>
      <w:bookmarkStart w:id="43" w:name="_3rdcrjn" w:colFirst="0" w:colLast="0"/>
      <w:bookmarkStart w:id="44" w:name="_Toc477854883"/>
      <w:bookmarkEnd w:id="41"/>
      <w:bookmarkEnd w:id="42"/>
      <w:bookmarkEnd w:id="43"/>
      <w:r>
        <w:t xml:space="preserve">references </w:t>
      </w:r>
      <w:r w:rsidRPr="00967C30">
        <w:t xml:space="preserve">to a “day”, “month” or “year” are references to a “day”, “month” or “year” of the Gregorian </w:t>
      </w:r>
      <w:proofErr w:type="gramStart"/>
      <w:r w:rsidRPr="00967C30">
        <w:t>calendar;</w:t>
      </w:r>
      <w:proofErr w:type="gramEnd"/>
    </w:p>
    <w:p w14:paraId="514B5A05" w14:textId="77777777" w:rsidR="00785DC9" w:rsidRPr="00F91CDF" w:rsidRDefault="00785DC9" w:rsidP="009C2873">
      <w:pPr>
        <w:pStyle w:val="Heading4"/>
      </w:pPr>
      <w:r w:rsidRPr="00F91CDF">
        <w:t>the word "including</w:t>
      </w:r>
      <w:proofErr w:type="gramStart"/>
      <w:r w:rsidRPr="00F91CDF">
        <w:t>"</w:t>
      </w:r>
      <w:proofErr w:type="gramEnd"/>
      <w:r w:rsidRPr="00F91CDF">
        <w:t xml:space="preserve"> and its other grammatical forms shall be construed without any limitation;</w:t>
      </w:r>
      <w:bookmarkStart w:id="45" w:name="_26in1rg" w:colFirst="0" w:colLast="0"/>
      <w:bookmarkStart w:id="46" w:name="lnxbz9" w:colFirst="0" w:colLast="0"/>
      <w:bookmarkEnd w:id="45"/>
      <w:bookmarkEnd w:id="46"/>
    </w:p>
    <w:p w14:paraId="52C9622C" w14:textId="77777777" w:rsidR="00785DC9" w:rsidRPr="00F91CDF" w:rsidRDefault="00785DC9" w:rsidP="009C2873">
      <w:pPr>
        <w:pStyle w:val="Heading4"/>
      </w:pPr>
      <w:r w:rsidRPr="00F91CDF">
        <w:t xml:space="preserve">headings in this Agreement are for convenience only and do not affect the construction or interpretation of this </w:t>
      </w:r>
      <w:proofErr w:type="gramStart"/>
      <w:r w:rsidRPr="00F91CDF">
        <w:t>Agreement;</w:t>
      </w:r>
      <w:proofErr w:type="gramEnd"/>
      <w:r w:rsidRPr="00F91CDF">
        <w:t xml:space="preserve"> </w:t>
      </w:r>
      <w:bookmarkStart w:id="47" w:name="_35nkun2" w:colFirst="0" w:colLast="0"/>
      <w:bookmarkEnd w:id="47"/>
    </w:p>
    <w:p w14:paraId="12C806CE" w14:textId="5E341E2D" w:rsidR="00391C68" w:rsidRPr="00F91CDF" w:rsidRDefault="00785DC9" w:rsidP="009C2873">
      <w:pPr>
        <w:pStyle w:val="Heading4"/>
      </w:pPr>
      <w:r w:rsidRPr="00F91CDF">
        <w:t xml:space="preserve">a reference to a </w:t>
      </w:r>
      <w:r w:rsidR="00E05B0B" w:rsidRPr="00F91CDF">
        <w:t xml:space="preserve">Party </w:t>
      </w:r>
      <w:r w:rsidRPr="00F91CDF">
        <w:t xml:space="preserve">shall include that </w:t>
      </w:r>
      <w:r w:rsidR="00E05B0B" w:rsidRPr="00F91CDF">
        <w:t xml:space="preserve">Parties’ </w:t>
      </w:r>
      <w:r w:rsidRPr="00F91CDF">
        <w:t xml:space="preserve">successors and permitted </w:t>
      </w:r>
      <w:proofErr w:type="gramStart"/>
      <w:r w:rsidRPr="00F91CDF">
        <w:t>assigns;</w:t>
      </w:r>
      <w:bookmarkStart w:id="48" w:name="_Toc477854887"/>
      <w:bookmarkEnd w:id="44"/>
      <w:proofErr w:type="gramEnd"/>
    </w:p>
    <w:p w14:paraId="1EB9D7FE" w14:textId="403C609F" w:rsidR="000D5CD4" w:rsidRPr="00F91CDF" w:rsidRDefault="00785DC9" w:rsidP="009C2873">
      <w:pPr>
        <w:pStyle w:val="Heading4"/>
      </w:pPr>
      <w:r w:rsidRPr="00F91CDF">
        <w:t xml:space="preserve">all reference to statutes shall include any modification, re-enactment or extension thereof for the time being in </w:t>
      </w:r>
      <w:proofErr w:type="gramStart"/>
      <w:r w:rsidRPr="00F91CDF">
        <w:t>force</w:t>
      </w:r>
      <w:bookmarkEnd w:id="48"/>
      <w:r w:rsidR="008E4550" w:rsidRPr="00F91CDF">
        <w:t>;</w:t>
      </w:r>
      <w:proofErr w:type="gramEnd"/>
    </w:p>
    <w:p w14:paraId="43425123" w14:textId="08C0DB50" w:rsidR="000160BE" w:rsidRPr="00F91CDF" w:rsidRDefault="000160BE" w:rsidP="009C2873">
      <w:pPr>
        <w:pStyle w:val="Heading4"/>
      </w:pPr>
      <w:r w:rsidRPr="00F91CDF">
        <w:t xml:space="preserve">the singular includes the plural and vice versa and reference to any gender includes a reference to all other </w:t>
      </w:r>
      <w:proofErr w:type="gramStart"/>
      <w:r w:rsidRPr="00F91CDF">
        <w:t>genders;</w:t>
      </w:r>
      <w:proofErr w:type="gramEnd"/>
    </w:p>
    <w:p w14:paraId="622F7D3C" w14:textId="41BC352B" w:rsidR="000160BE" w:rsidRPr="00F91CDF" w:rsidRDefault="000160BE" w:rsidP="009C2873">
      <w:pPr>
        <w:pStyle w:val="Heading4"/>
      </w:pPr>
      <w:r w:rsidRPr="00F91CDF">
        <w:t xml:space="preserve">a reference to a balance sheet or profit and loss account includes a reference to any note forming part of </w:t>
      </w:r>
      <w:proofErr w:type="gramStart"/>
      <w:r w:rsidRPr="00F91CDF">
        <w:t>it;</w:t>
      </w:r>
      <w:proofErr w:type="gramEnd"/>
    </w:p>
    <w:p w14:paraId="52E4589D" w14:textId="6A8DCC80" w:rsidR="000160BE" w:rsidRDefault="000160BE" w:rsidP="009C2873">
      <w:pPr>
        <w:pStyle w:val="Heading4"/>
      </w:pPr>
      <w:r w:rsidRPr="00F91CDF">
        <w:t xml:space="preserve">a reference to a person includes a reference to a firm, a body corporate, an unincorporated association or to a person's executors or </w:t>
      </w:r>
      <w:proofErr w:type="gramStart"/>
      <w:r w:rsidRPr="00F91CDF">
        <w:t>administrators;</w:t>
      </w:r>
      <w:proofErr w:type="gramEnd"/>
    </w:p>
    <w:p w14:paraId="34FCA5CA" w14:textId="77777777" w:rsidR="00567BA3" w:rsidRPr="00080CBD" w:rsidRDefault="00567BA3" w:rsidP="009C2873">
      <w:pPr>
        <w:pStyle w:val="Heading4"/>
      </w:pPr>
      <w:r w:rsidRPr="00080CBD">
        <w:t xml:space="preserve">unless the context otherwise requires, a reference to one gender shall include a reference to the other </w:t>
      </w:r>
      <w:proofErr w:type="gramStart"/>
      <w:r w:rsidRPr="00080CBD">
        <w:t>gender;</w:t>
      </w:r>
      <w:proofErr w:type="gramEnd"/>
    </w:p>
    <w:p w14:paraId="342196FE" w14:textId="26F2E972" w:rsidR="009C2873" w:rsidRPr="00080CBD" w:rsidRDefault="009C2873" w:rsidP="009C2873">
      <w:pPr>
        <w:pStyle w:val="Heading4"/>
      </w:pPr>
      <w:bookmarkStart w:id="49" w:name="_Hlk126250371"/>
      <w:r w:rsidRPr="00080CBD">
        <w:t>any obligation on a Party not to do something includes an obligation not to allow that thing to be done;</w:t>
      </w:r>
      <w:r>
        <w:t xml:space="preserve"> and</w:t>
      </w:r>
    </w:p>
    <w:bookmarkEnd w:id="49"/>
    <w:p w14:paraId="50DF17AB" w14:textId="22CEB811" w:rsidR="000160BE" w:rsidRPr="00F91CDF" w:rsidRDefault="000160BE" w:rsidP="009C2873">
      <w:pPr>
        <w:pStyle w:val="Heading4"/>
      </w:pPr>
      <w:r w:rsidRPr="00F91CDF">
        <w:t xml:space="preserve">references </w:t>
      </w:r>
      <w:r w:rsidR="001A6336" w:rsidRPr="00F91CDF">
        <w:t xml:space="preserve">in </w:t>
      </w:r>
      <w:r w:rsidRPr="00F91CDF">
        <w:t xml:space="preserve">this Agreement shall be deemed to be references to </w:t>
      </w:r>
      <w:r w:rsidR="001A6336" w:rsidRPr="00F91CDF">
        <w:t xml:space="preserve">this </w:t>
      </w:r>
      <w:r w:rsidRPr="00F91CDF">
        <w:t xml:space="preserve">agreement as </w:t>
      </w:r>
      <w:r w:rsidR="008458A2" w:rsidRPr="00F91CDF">
        <w:t xml:space="preserve">may </w:t>
      </w:r>
      <w:r w:rsidRPr="00F91CDF">
        <w:t xml:space="preserve">from time to time </w:t>
      </w:r>
      <w:r w:rsidR="004C6C34" w:rsidRPr="00F91CDF">
        <w:t xml:space="preserve">be </w:t>
      </w:r>
      <w:r w:rsidRPr="00F91CDF">
        <w:t>amended, varied, supplemented, substituted, novated or assigned.</w:t>
      </w:r>
    </w:p>
    <w:p w14:paraId="199BDEDA" w14:textId="5475D847" w:rsidR="008F45BA" w:rsidRPr="00F91CDF" w:rsidRDefault="008F45BA" w:rsidP="00454800">
      <w:pPr>
        <w:pStyle w:val="Heading1"/>
        <w:ind w:left="720" w:hanging="720"/>
        <w:rPr>
          <w:rFonts w:cs="Helvetica"/>
        </w:rPr>
      </w:pPr>
      <w:bookmarkStart w:id="50" w:name="_Toc494469673"/>
      <w:r w:rsidRPr="00F91CDF">
        <w:rPr>
          <w:rFonts w:cs="Helvetica"/>
        </w:rPr>
        <w:t xml:space="preserve">PART </w:t>
      </w:r>
      <w:r w:rsidR="00C210FE" w:rsidRPr="00F91CDF">
        <w:rPr>
          <w:rFonts w:cs="Helvetica"/>
        </w:rPr>
        <w:t>3</w:t>
      </w:r>
      <w:r w:rsidR="00D144D4" w:rsidRPr="00F91CDF">
        <w:rPr>
          <w:rFonts w:cs="Helvetica"/>
        </w:rPr>
        <w:t xml:space="preserve"> </w:t>
      </w:r>
      <w:r w:rsidRPr="00F91CDF">
        <w:rPr>
          <w:rFonts w:cs="Helvetica"/>
        </w:rPr>
        <w:t xml:space="preserve">| </w:t>
      </w:r>
      <w:r w:rsidR="005909FE" w:rsidRPr="00F91CDF">
        <w:rPr>
          <w:rFonts w:cs="Helvetica"/>
        </w:rPr>
        <w:t>BUSINESS</w:t>
      </w:r>
      <w:bookmarkEnd w:id="50"/>
      <w:r w:rsidR="005909FE" w:rsidRPr="00F91CDF">
        <w:rPr>
          <w:rFonts w:cs="Helvetica"/>
        </w:rPr>
        <w:t xml:space="preserve"> </w:t>
      </w:r>
    </w:p>
    <w:p w14:paraId="0BC121F9" w14:textId="114EEF82" w:rsidR="00391C68" w:rsidRPr="00F91CDF" w:rsidRDefault="00E403DB" w:rsidP="00391C68">
      <w:pPr>
        <w:pStyle w:val="Heading2"/>
        <w:rPr>
          <w:rFonts w:cs="Helvetica"/>
        </w:rPr>
      </w:pPr>
      <w:bookmarkStart w:id="51" w:name="_Toc494469674"/>
      <w:r w:rsidRPr="00F91CDF">
        <w:rPr>
          <w:rFonts w:cs="Helvetica"/>
        </w:rPr>
        <w:t>BUSINESS</w:t>
      </w:r>
      <w:bookmarkEnd w:id="51"/>
      <w:r w:rsidRPr="00F91CDF">
        <w:rPr>
          <w:rFonts w:cs="Helvetica"/>
        </w:rPr>
        <w:t xml:space="preserve"> </w:t>
      </w:r>
    </w:p>
    <w:p w14:paraId="0B40F998" w14:textId="77777777" w:rsidR="00F816AF" w:rsidRPr="00F91CDF" w:rsidRDefault="005D444A" w:rsidP="009C2873">
      <w:pPr>
        <w:pStyle w:val="Heading3"/>
      </w:pPr>
      <w:r w:rsidRPr="00F91CDF">
        <w:t xml:space="preserve">Each </w:t>
      </w:r>
      <w:r w:rsidR="0063144F" w:rsidRPr="00F91CDF">
        <w:t>Shareholder</w:t>
      </w:r>
      <w:r w:rsidRPr="00F91CDF">
        <w:t xml:space="preserve"> shall use its reasonable endeavours to promote</w:t>
      </w:r>
      <w:r w:rsidR="00C12B77" w:rsidRPr="00F91CDF">
        <w:t xml:space="preserve"> the efficient and profitable operation of the Business</w:t>
      </w:r>
      <w:r w:rsidR="00361CE1" w:rsidRPr="00F91CDF">
        <w:t xml:space="preserve"> and the interests of the Company</w:t>
      </w:r>
      <w:r w:rsidR="00F816AF" w:rsidRPr="00F91CDF">
        <w:t>.</w:t>
      </w:r>
    </w:p>
    <w:p w14:paraId="56B3EF2B" w14:textId="1C47078D" w:rsidR="00F816AF" w:rsidRPr="00F91CDF" w:rsidRDefault="00886E62" w:rsidP="009C2873">
      <w:pPr>
        <w:pStyle w:val="Heading3"/>
      </w:pPr>
      <w:r w:rsidRPr="00F91CDF">
        <w:t>E</w:t>
      </w:r>
      <w:r w:rsidR="00F816AF" w:rsidRPr="00F91CDF">
        <w:t xml:space="preserve">ach </w:t>
      </w:r>
      <w:r w:rsidR="0063144F" w:rsidRPr="00F91CDF">
        <w:t>Shareholder</w:t>
      </w:r>
      <w:r w:rsidR="00F816AF" w:rsidRPr="00F91CDF">
        <w:t xml:space="preserve"> shall use its reasonable endeavours to cooperate with the other </w:t>
      </w:r>
      <w:r w:rsidR="0063144F" w:rsidRPr="00F91CDF">
        <w:t>Shareholder</w:t>
      </w:r>
      <w:r w:rsidR="00F816AF" w:rsidRPr="00F91CDF">
        <w:t xml:space="preserve"> to:</w:t>
      </w:r>
    </w:p>
    <w:p w14:paraId="4FEB323E" w14:textId="77777777" w:rsidR="00E403DB" w:rsidRPr="00F91CDF" w:rsidRDefault="00E403DB" w:rsidP="009C2873">
      <w:pPr>
        <w:pStyle w:val="Heading4"/>
      </w:pPr>
      <w:r w:rsidRPr="00F91CDF">
        <w:t>[</w:t>
      </w:r>
      <w:r w:rsidRPr="00F91CDF">
        <w:rPr>
          <w:highlight w:val="lightGray"/>
        </w:rPr>
        <w:t>●</w:t>
      </w:r>
      <w:r w:rsidR="00F816AF" w:rsidRPr="00F91CDF">
        <w:t>];</w:t>
      </w:r>
      <w:r w:rsidR="00D77521" w:rsidRPr="00F91CDF">
        <w:t xml:space="preserve"> and</w:t>
      </w:r>
    </w:p>
    <w:p w14:paraId="0CF34467" w14:textId="77777777" w:rsidR="00D77521" w:rsidRPr="00F91CDF" w:rsidRDefault="00D77521" w:rsidP="009C2873">
      <w:pPr>
        <w:pStyle w:val="Heading4"/>
      </w:pPr>
      <w:r w:rsidRPr="00F91CDF">
        <w:t>[</w:t>
      </w:r>
      <w:r w:rsidRPr="00F91CDF">
        <w:rPr>
          <w:highlight w:val="lightGray"/>
        </w:rPr>
        <w:t>●</w:t>
      </w:r>
      <w:r w:rsidRPr="00F91CDF">
        <w:t>].</w:t>
      </w:r>
    </w:p>
    <w:p w14:paraId="6B93C8A8" w14:textId="0A1F853E" w:rsidR="00391C68" w:rsidRPr="00F91CDF" w:rsidRDefault="00391C68" w:rsidP="003401EB">
      <w:pPr>
        <w:ind w:firstLine="454"/>
        <w:rPr>
          <w:rFonts w:cs="Helvetica"/>
          <w:b/>
          <w:i/>
        </w:rPr>
      </w:pPr>
      <w:r w:rsidRPr="00F91CDF">
        <w:rPr>
          <w:rFonts w:cs="Helvetica"/>
          <w:b/>
          <w:i/>
        </w:rPr>
        <w:t>[</w:t>
      </w:r>
      <w:r w:rsidRPr="00F91CDF">
        <w:rPr>
          <w:rFonts w:cs="Helvetica"/>
          <w:b/>
          <w:i/>
          <w:highlight w:val="yellow"/>
        </w:rPr>
        <w:t>DN:</w:t>
      </w:r>
      <w:r w:rsidR="002C08E1" w:rsidRPr="00F91CDF">
        <w:rPr>
          <w:rFonts w:cs="Helvetica"/>
          <w:b/>
          <w:i/>
          <w:highlight w:val="yellow"/>
        </w:rPr>
        <w:t xml:space="preserve"> Identify </w:t>
      </w:r>
      <w:r w:rsidRPr="00F91CDF">
        <w:rPr>
          <w:rFonts w:cs="Helvetica"/>
          <w:b/>
          <w:i/>
          <w:highlight w:val="yellow"/>
        </w:rPr>
        <w:t xml:space="preserve">key aspects of </w:t>
      </w:r>
      <w:r w:rsidR="002C08E1" w:rsidRPr="00F91CDF">
        <w:rPr>
          <w:rFonts w:cs="Helvetica"/>
          <w:b/>
          <w:i/>
          <w:highlight w:val="yellow"/>
        </w:rPr>
        <w:t xml:space="preserve">Shareholders </w:t>
      </w:r>
      <w:r w:rsidRPr="00F91CDF">
        <w:rPr>
          <w:rFonts w:cs="Helvetica"/>
          <w:b/>
          <w:i/>
          <w:highlight w:val="yellow"/>
        </w:rPr>
        <w:t>cooperation.</w:t>
      </w:r>
      <w:r w:rsidRPr="00F91CDF">
        <w:rPr>
          <w:rFonts w:cs="Helvetica"/>
          <w:b/>
          <w:i/>
        </w:rPr>
        <w:t>]</w:t>
      </w:r>
    </w:p>
    <w:p w14:paraId="1F85B970" w14:textId="5EA66B6B" w:rsidR="005909FE" w:rsidRPr="00F91CDF" w:rsidRDefault="005909FE" w:rsidP="005909FE">
      <w:pPr>
        <w:pStyle w:val="Heading1"/>
        <w:ind w:left="720" w:hanging="720"/>
        <w:rPr>
          <w:rFonts w:cs="Helvetica"/>
        </w:rPr>
      </w:pPr>
      <w:bookmarkStart w:id="52" w:name="_Toc494469675"/>
      <w:r w:rsidRPr="00F91CDF">
        <w:rPr>
          <w:rFonts w:cs="Helvetica"/>
        </w:rPr>
        <w:t xml:space="preserve">PART </w:t>
      </w:r>
      <w:r w:rsidR="00C210FE" w:rsidRPr="00F91CDF">
        <w:rPr>
          <w:rFonts w:cs="Helvetica"/>
        </w:rPr>
        <w:t>4</w:t>
      </w:r>
      <w:r w:rsidRPr="00F91CDF">
        <w:rPr>
          <w:rFonts w:cs="Helvetica"/>
        </w:rPr>
        <w:t xml:space="preserve"> | SHARES</w:t>
      </w:r>
      <w:bookmarkEnd w:id="52"/>
      <w:r w:rsidR="00EF5829" w:rsidRPr="00F91CDF">
        <w:rPr>
          <w:rFonts w:cs="Helvetica"/>
        </w:rPr>
        <w:t xml:space="preserve"> </w:t>
      </w:r>
    </w:p>
    <w:p w14:paraId="6827C072" w14:textId="2B4CB0DF" w:rsidR="000D5CD4" w:rsidRPr="00F91CDF" w:rsidRDefault="00082518" w:rsidP="00D26667">
      <w:pPr>
        <w:pStyle w:val="Heading2"/>
        <w:rPr>
          <w:rFonts w:cs="Helvetica"/>
        </w:rPr>
      </w:pPr>
      <w:bookmarkStart w:id="53" w:name="_Toc490240410"/>
      <w:bookmarkStart w:id="54" w:name="_Toc490241796"/>
      <w:bookmarkStart w:id="55" w:name="_Toc490242129"/>
      <w:bookmarkStart w:id="56" w:name="_Toc490242335"/>
      <w:bookmarkStart w:id="57" w:name="_Ref490238319"/>
      <w:bookmarkStart w:id="58" w:name="_Toc494469676"/>
      <w:bookmarkEnd w:id="53"/>
      <w:bookmarkEnd w:id="54"/>
      <w:bookmarkEnd w:id="55"/>
      <w:bookmarkEnd w:id="56"/>
      <w:r w:rsidRPr="00F91CDF">
        <w:rPr>
          <w:rFonts w:cs="Helvetica"/>
        </w:rPr>
        <w:t>SHARES</w:t>
      </w:r>
      <w:bookmarkEnd w:id="57"/>
      <w:bookmarkEnd w:id="58"/>
    </w:p>
    <w:p w14:paraId="04DFF578" w14:textId="550EE950" w:rsidR="009F46D9" w:rsidRPr="00F91CDF" w:rsidRDefault="00AE08A1" w:rsidP="009C2873">
      <w:pPr>
        <w:pStyle w:val="Heading3"/>
      </w:pPr>
      <w:bookmarkStart w:id="59" w:name="_Ref491868226"/>
      <w:bookmarkStart w:id="60" w:name="_Ref481763663"/>
      <w:bookmarkStart w:id="61" w:name="_Hlk480905321"/>
      <w:r w:rsidRPr="00F91CDF">
        <w:t>T</w:t>
      </w:r>
      <w:r w:rsidR="000A3ECD" w:rsidRPr="00F91CDF">
        <w:t xml:space="preserve">he </w:t>
      </w:r>
      <w:r w:rsidR="008B50E7" w:rsidRPr="00F91CDF">
        <w:t xml:space="preserve">current allocation of Shares in </w:t>
      </w:r>
      <w:r w:rsidR="00D028EB" w:rsidRPr="00F91CDF">
        <w:t>the Company</w:t>
      </w:r>
      <w:r w:rsidR="00E92E67" w:rsidRPr="00F91CDF">
        <w:t xml:space="preserve"> </w:t>
      </w:r>
      <w:r w:rsidRPr="00F91CDF">
        <w:t xml:space="preserve">as on the Agreement Date is </w:t>
      </w:r>
      <w:r w:rsidR="007F7556" w:rsidRPr="00F91CDF">
        <w:t>set forth in</w:t>
      </w:r>
      <w:r w:rsidR="0071528E" w:rsidRPr="00F91CDF">
        <w:t xml:space="preserve"> </w:t>
      </w:r>
      <w:r w:rsidR="0071528E" w:rsidRPr="00F91CDF">
        <w:rPr>
          <w:b/>
        </w:rPr>
        <w:t>Schedule 2</w:t>
      </w:r>
      <w:r w:rsidR="00F75ED8" w:rsidRPr="00F91CDF">
        <w:rPr>
          <w:b/>
        </w:rPr>
        <w:t xml:space="preserve"> (Shareholding Details)</w:t>
      </w:r>
      <w:r w:rsidRPr="00F91CDF">
        <w:t>.</w:t>
      </w:r>
    </w:p>
    <w:p w14:paraId="1400381D" w14:textId="065430B8" w:rsidR="009F46D9" w:rsidRPr="00F91CDF" w:rsidRDefault="00F203E2" w:rsidP="009C2873">
      <w:pPr>
        <w:pStyle w:val="Heading3"/>
      </w:pPr>
      <w:r w:rsidRPr="00F91CDF">
        <w:lastRenderedPageBreak/>
        <w:t xml:space="preserve">The Board </w:t>
      </w:r>
      <w:r w:rsidR="009F46D9" w:rsidRPr="00F91CDF">
        <w:t>may create and issue such additional classes</w:t>
      </w:r>
      <w:r w:rsidR="00694659" w:rsidRPr="00F91CDF">
        <w:t xml:space="preserve"> of Shares</w:t>
      </w:r>
      <w:r w:rsidR="009F46D9" w:rsidRPr="00F91CDF">
        <w:t>, having such designations, preferences, participating or other special rights, powers and duties as the Board shall determine.</w:t>
      </w:r>
      <w:r w:rsidR="0071528E" w:rsidRPr="00F91CDF">
        <w:t xml:space="preserve"> </w:t>
      </w:r>
    </w:p>
    <w:p w14:paraId="2619A860" w14:textId="1CABD825" w:rsidR="00713BE7" w:rsidRPr="00F91CDF" w:rsidRDefault="00B14EB6" w:rsidP="009C2873">
      <w:pPr>
        <w:pStyle w:val="Heading3"/>
      </w:pPr>
      <w:r w:rsidRPr="00F91CDF">
        <w:t xml:space="preserve">No </w:t>
      </w:r>
      <w:r w:rsidR="009F46D9" w:rsidRPr="00F91CDF">
        <w:t xml:space="preserve">Person shall be admitted as a new Shareholder either in connection with the issuance of new Shares or a </w:t>
      </w:r>
      <w:r w:rsidR="00B1382E" w:rsidRPr="00F91CDF">
        <w:t xml:space="preserve">Share </w:t>
      </w:r>
      <w:r w:rsidR="00433A8F" w:rsidRPr="00F91CDF">
        <w:t>T</w:t>
      </w:r>
      <w:r w:rsidR="009F46D9" w:rsidRPr="00F91CDF">
        <w:t>ransfer, unless such prospective Shareholder has executed a Deed of Adherence.</w:t>
      </w:r>
      <w:r w:rsidR="0071528E" w:rsidRPr="00F91CDF">
        <w:t xml:space="preserve"> </w:t>
      </w:r>
      <w:bookmarkEnd w:id="59"/>
      <w:bookmarkEnd w:id="60"/>
    </w:p>
    <w:p w14:paraId="415D2B2A" w14:textId="67328DF8" w:rsidR="001610B2" w:rsidRPr="00F91CDF" w:rsidRDefault="005909FE" w:rsidP="000C7110">
      <w:pPr>
        <w:pStyle w:val="Heading1"/>
        <w:rPr>
          <w:rFonts w:cs="Helvetica"/>
        </w:rPr>
      </w:pPr>
      <w:bookmarkStart w:id="62" w:name="_Toc494469677"/>
      <w:r w:rsidRPr="00F91CDF">
        <w:rPr>
          <w:rFonts w:cs="Helvetica"/>
        </w:rPr>
        <w:t xml:space="preserve">PART </w:t>
      </w:r>
      <w:r w:rsidR="00C210FE" w:rsidRPr="00F91CDF">
        <w:rPr>
          <w:rFonts w:cs="Helvetica"/>
        </w:rPr>
        <w:t>5</w:t>
      </w:r>
      <w:r w:rsidRPr="00F91CDF">
        <w:rPr>
          <w:rFonts w:cs="Helvetica"/>
        </w:rPr>
        <w:t xml:space="preserve"> | </w:t>
      </w:r>
      <w:r w:rsidR="00B20A98" w:rsidRPr="00F91CDF">
        <w:rPr>
          <w:rFonts w:cs="Helvetica"/>
        </w:rPr>
        <w:t>MANAGEMENT OF THE COMPANY</w:t>
      </w:r>
      <w:bookmarkEnd w:id="62"/>
    </w:p>
    <w:p w14:paraId="2E4DBE41" w14:textId="4FF29095" w:rsidR="00A31BD7" w:rsidRPr="00F91CDF" w:rsidRDefault="00A31BD7" w:rsidP="00A31BD7">
      <w:pPr>
        <w:pStyle w:val="Heading2"/>
        <w:rPr>
          <w:rFonts w:cs="Helvetica"/>
        </w:rPr>
      </w:pPr>
      <w:bookmarkStart w:id="63" w:name="_Toc490238734"/>
      <w:bookmarkStart w:id="64" w:name="_Toc490240415"/>
      <w:bookmarkStart w:id="65" w:name="_Toc490241801"/>
      <w:bookmarkStart w:id="66" w:name="_Toc490242134"/>
      <w:bookmarkStart w:id="67" w:name="_Toc490242340"/>
      <w:bookmarkStart w:id="68" w:name="_Toc490238735"/>
      <w:bookmarkStart w:id="69" w:name="_Toc490240416"/>
      <w:bookmarkStart w:id="70" w:name="_Toc490241802"/>
      <w:bookmarkStart w:id="71" w:name="_Toc490242135"/>
      <w:bookmarkStart w:id="72" w:name="_Toc490242341"/>
      <w:bookmarkStart w:id="73" w:name="_Toc490238736"/>
      <w:bookmarkStart w:id="74" w:name="_Toc490240417"/>
      <w:bookmarkStart w:id="75" w:name="_Toc490241803"/>
      <w:bookmarkStart w:id="76" w:name="_Toc490242136"/>
      <w:bookmarkStart w:id="77" w:name="_Toc490242342"/>
      <w:bookmarkStart w:id="78" w:name="_Toc490238737"/>
      <w:bookmarkStart w:id="79" w:name="_Toc490240418"/>
      <w:bookmarkStart w:id="80" w:name="_Toc490241804"/>
      <w:bookmarkStart w:id="81" w:name="_Toc490242137"/>
      <w:bookmarkStart w:id="82" w:name="_Toc490242343"/>
      <w:bookmarkStart w:id="83" w:name="_Toc490238738"/>
      <w:bookmarkStart w:id="84" w:name="_Toc490240419"/>
      <w:bookmarkStart w:id="85" w:name="_Toc490241805"/>
      <w:bookmarkStart w:id="86" w:name="_Toc490242138"/>
      <w:bookmarkStart w:id="87" w:name="_Toc490242344"/>
      <w:bookmarkStart w:id="88" w:name="_Toc494469678"/>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F91CDF">
        <w:rPr>
          <w:rFonts w:cs="Helvetica"/>
        </w:rPr>
        <w:t>AMENDMENT OF THE ARTICLES AND CONSTITUTION OF THE BOARD</w:t>
      </w:r>
      <w:bookmarkEnd w:id="88"/>
    </w:p>
    <w:p w14:paraId="77888ED7" w14:textId="4130DBEE" w:rsidR="00F40A54" w:rsidRPr="00F91CDF" w:rsidRDefault="003E290F" w:rsidP="009C2873">
      <w:pPr>
        <w:pStyle w:val="Heading3"/>
      </w:pPr>
      <w:bookmarkStart w:id="89" w:name="_Hlk480905432"/>
      <w:bookmarkEnd w:id="61"/>
      <w:r w:rsidRPr="00F91CDF">
        <w:t xml:space="preserve">Within </w:t>
      </w:r>
      <w:r w:rsidRPr="00F91CDF">
        <w:rPr>
          <w:highlight w:val="lightGray"/>
        </w:rPr>
        <w:t>[●]</w:t>
      </w:r>
      <w:r w:rsidRPr="00F91CDF">
        <w:t xml:space="preserve"> Business Days of the Agreement Date</w:t>
      </w:r>
      <w:r w:rsidR="00F40A54" w:rsidRPr="00F91CDF">
        <w:t xml:space="preserve">: </w:t>
      </w:r>
    </w:p>
    <w:p w14:paraId="4CDCB608" w14:textId="27820CC6" w:rsidR="00F40A54" w:rsidRPr="00F91CDF" w:rsidRDefault="00E929EA" w:rsidP="009C2873">
      <w:pPr>
        <w:pStyle w:val="Heading4"/>
      </w:pPr>
      <w:r w:rsidRPr="00F91CDF">
        <w:t xml:space="preserve">the Company </w:t>
      </w:r>
      <w:r w:rsidR="009D4A05" w:rsidRPr="00F91CDF">
        <w:t xml:space="preserve">shall </w:t>
      </w:r>
      <w:r w:rsidR="00B464A0" w:rsidRPr="00F91CDF">
        <w:t xml:space="preserve">adopt </w:t>
      </w:r>
      <w:r w:rsidR="009D4A05" w:rsidRPr="00F91CDF">
        <w:t xml:space="preserve">the </w:t>
      </w:r>
      <w:r w:rsidR="00B464A0" w:rsidRPr="00F91CDF">
        <w:t xml:space="preserve">amended </w:t>
      </w:r>
      <w:r w:rsidR="00F40A54" w:rsidRPr="00F91CDF">
        <w:t>Articles</w:t>
      </w:r>
      <w:r w:rsidR="005709C9" w:rsidRPr="00F91CDF">
        <w:t xml:space="preserve"> to </w:t>
      </w:r>
      <w:r w:rsidR="00B464A0" w:rsidRPr="00F91CDF">
        <w:t>remove any inconsistency between the Articles and this Agreement</w:t>
      </w:r>
      <w:r w:rsidR="00F40A54" w:rsidRPr="00F91CDF">
        <w:t>;</w:t>
      </w:r>
      <w:r w:rsidR="0022517A" w:rsidRPr="00F91CDF">
        <w:t xml:space="preserve"> and</w:t>
      </w:r>
    </w:p>
    <w:p w14:paraId="4A402859" w14:textId="25877D92" w:rsidR="00F40A54" w:rsidRPr="00F91CDF" w:rsidRDefault="009D4A05" w:rsidP="009C2873">
      <w:pPr>
        <w:pStyle w:val="Heading4"/>
      </w:pPr>
      <w:r w:rsidRPr="00F91CDF">
        <w:t xml:space="preserve">the </w:t>
      </w:r>
      <w:r w:rsidR="00F40A54" w:rsidRPr="00F91CDF">
        <w:t>Board</w:t>
      </w:r>
      <w:r w:rsidR="005A04B7" w:rsidRPr="00F91CDF">
        <w:t xml:space="preserve"> shall</w:t>
      </w:r>
      <w:r w:rsidR="00E929EA" w:rsidRPr="00F91CDF">
        <w:t>,</w:t>
      </w:r>
      <w:r w:rsidR="00F40A54" w:rsidRPr="00F91CDF">
        <w:t xml:space="preserve"> as soon as reasonably practicable</w:t>
      </w:r>
      <w:r w:rsidR="006800ED" w:rsidRPr="00F91CDF">
        <w:t xml:space="preserve"> </w:t>
      </w:r>
      <w:r w:rsidR="00F40A54" w:rsidRPr="00F91CDF">
        <w:t>convene</w:t>
      </w:r>
      <w:r w:rsidR="00E929EA" w:rsidRPr="00F91CDF">
        <w:t>s</w:t>
      </w:r>
      <w:r w:rsidR="00F40A54" w:rsidRPr="00F91CDF">
        <w:t xml:space="preserve"> a meeting at which the following issues shall be resolved: </w:t>
      </w:r>
    </w:p>
    <w:p w14:paraId="1A58B733" w14:textId="76FEEDB7" w:rsidR="00F40A54" w:rsidRPr="00F91CDF" w:rsidRDefault="00B464A0" w:rsidP="003401EB">
      <w:pPr>
        <w:pStyle w:val="Heading5"/>
      </w:pPr>
      <w:r w:rsidRPr="00F91CDF">
        <w:t>[</w:t>
      </w:r>
      <w:r w:rsidR="00370193" w:rsidRPr="00F91CDF">
        <w:rPr>
          <w:highlight w:val="lightGray"/>
        </w:rPr>
        <w:t xml:space="preserve">the Articles </w:t>
      </w:r>
      <w:r w:rsidR="00B244F9" w:rsidRPr="00F91CDF">
        <w:rPr>
          <w:highlight w:val="lightGray"/>
        </w:rPr>
        <w:t xml:space="preserve">shall </w:t>
      </w:r>
      <w:r w:rsidR="00370193" w:rsidRPr="00F91CDF">
        <w:rPr>
          <w:highlight w:val="lightGray"/>
        </w:rPr>
        <w:t xml:space="preserve">be amended </w:t>
      </w:r>
      <w:r w:rsidR="00B244F9" w:rsidRPr="00F91CDF">
        <w:rPr>
          <w:highlight w:val="lightGray"/>
        </w:rPr>
        <w:t xml:space="preserve">to remove any inconsistency </w:t>
      </w:r>
      <w:r w:rsidR="009F5213" w:rsidRPr="00F91CDF">
        <w:rPr>
          <w:highlight w:val="lightGray"/>
        </w:rPr>
        <w:t xml:space="preserve">between the Articles and </w:t>
      </w:r>
      <w:r w:rsidR="005E4A62" w:rsidRPr="00F91CDF">
        <w:rPr>
          <w:highlight w:val="lightGray"/>
        </w:rPr>
        <w:t>this Agreement</w:t>
      </w:r>
      <w:r w:rsidRPr="00F91CDF">
        <w:t>]</w:t>
      </w:r>
      <w:r w:rsidR="00F40A54" w:rsidRPr="00F91CDF">
        <w:t>;</w:t>
      </w:r>
      <w:r w:rsidR="00641734" w:rsidRPr="00F91CDF">
        <w:t xml:space="preserve"> </w:t>
      </w:r>
      <w:r w:rsidR="00631542" w:rsidRPr="00F91CDF">
        <w:t>and</w:t>
      </w:r>
    </w:p>
    <w:p w14:paraId="5878E356" w14:textId="77777777" w:rsidR="00F40A54" w:rsidRPr="00F91CDF" w:rsidRDefault="00F40A54" w:rsidP="003401EB">
      <w:pPr>
        <w:pStyle w:val="Heading5"/>
      </w:pPr>
      <w:r w:rsidRPr="00F91CDF">
        <w:t>[</w:t>
      </w:r>
      <w:r w:rsidRPr="00F91CDF">
        <w:rPr>
          <w:highlight w:val="lightGray"/>
        </w:rPr>
        <w:t>●</w:t>
      </w:r>
      <w:r w:rsidRPr="00F91CDF">
        <w:t>].</w:t>
      </w:r>
    </w:p>
    <w:p w14:paraId="30B642D8" w14:textId="2924F15A" w:rsidR="00877E95" w:rsidRPr="00F91CDF" w:rsidRDefault="00877E95" w:rsidP="00D26667">
      <w:pPr>
        <w:pStyle w:val="Heading2"/>
        <w:rPr>
          <w:rFonts w:cs="Helvetica"/>
        </w:rPr>
      </w:pPr>
      <w:bookmarkStart w:id="90" w:name="_Toc490238741"/>
      <w:bookmarkStart w:id="91" w:name="_Toc490240422"/>
      <w:bookmarkStart w:id="92" w:name="_Toc490241808"/>
      <w:bookmarkStart w:id="93" w:name="_Toc490242141"/>
      <w:bookmarkStart w:id="94" w:name="_Toc490242347"/>
      <w:bookmarkStart w:id="95" w:name="_Toc490238742"/>
      <w:bookmarkStart w:id="96" w:name="_Toc490240423"/>
      <w:bookmarkStart w:id="97" w:name="_Toc490241809"/>
      <w:bookmarkStart w:id="98" w:name="_Toc490242142"/>
      <w:bookmarkStart w:id="99" w:name="_Toc490242348"/>
      <w:bookmarkStart w:id="100" w:name="_Toc494469679"/>
      <w:bookmarkEnd w:id="89"/>
      <w:bookmarkEnd w:id="90"/>
      <w:bookmarkEnd w:id="91"/>
      <w:bookmarkEnd w:id="92"/>
      <w:bookmarkEnd w:id="93"/>
      <w:bookmarkEnd w:id="94"/>
      <w:bookmarkEnd w:id="95"/>
      <w:bookmarkEnd w:id="96"/>
      <w:bookmarkEnd w:id="97"/>
      <w:bookmarkEnd w:id="98"/>
      <w:bookmarkEnd w:id="99"/>
      <w:r w:rsidRPr="00F91CDF">
        <w:rPr>
          <w:rFonts w:cs="Helvetica"/>
        </w:rPr>
        <w:t xml:space="preserve">FUNDING </w:t>
      </w:r>
      <w:r w:rsidR="005D35ED" w:rsidRPr="00F91CDF">
        <w:rPr>
          <w:rFonts w:cs="Helvetica"/>
        </w:rPr>
        <w:t>AND NEW SHARES</w:t>
      </w:r>
      <w:bookmarkEnd w:id="100"/>
      <w:r w:rsidR="005D35ED" w:rsidRPr="00F91CDF">
        <w:rPr>
          <w:rFonts w:cs="Helvetica"/>
        </w:rPr>
        <w:t xml:space="preserve"> </w:t>
      </w:r>
    </w:p>
    <w:p w14:paraId="5B2F21D2" w14:textId="7E13EC07" w:rsidR="00877E95" w:rsidRPr="00F91CDF" w:rsidRDefault="00F6243D" w:rsidP="009C2873">
      <w:pPr>
        <w:pStyle w:val="Heading3"/>
      </w:pPr>
      <w:bookmarkStart w:id="101" w:name="_Ref493002230"/>
      <w:r w:rsidRPr="00F91CDF">
        <w:t>If a</w:t>
      </w:r>
      <w:r w:rsidR="00191AAF" w:rsidRPr="00F91CDF">
        <w:t xml:space="preserve">ny </w:t>
      </w:r>
      <w:r w:rsidR="00080D14" w:rsidRPr="00F91CDF">
        <w:t xml:space="preserve">additional </w:t>
      </w:r>
      <w:r w:rsidR="00877E95" w:rsidRPr="00F91CDF">
        <w:t xml:space="preserve">funding </w:t>
      </w:r>
      <w:r w:rsidR="00080D14" w:rsidRPr="00F91CDF">
        <w:t xml:space="preserve">or capital </w:t>
      </w:r>
      <w:r w:rsidR="006E48B3" w:rsidRPr="00F91CDF">
        <w:t xml:space="preserve">is required </w:t>
      </w:r>
      <w:r w:rsidR="00877E95" w:rsidRPr="00F91CDF">
        <w:t xml:space="preserve">for the </w:t>
      </w:r>
      <w:r w:rsidR="007A2B11" w:rsidRPr="00F91CDF">
        <w:t>Company</w:t>
      </w:r>
      <w:r w:rsidR="00877E95" w:rsidRPr="00F91CDF">
        <w:t xml:space="preserve"> and</w:t>
      </w:r>
      <w:r w:rsidR="006E48B3" w:rsidRPr="00F91CDF">
        <w:t xml:space="preserve"> / or </w:t>
      </w:r>
      <w:r w:rsidR="00877E95" w:rsidRPr="00F91CDF">
        <w:t>the Business</w:t>
      </w:r>
      <w:r w:rsidR="00D42200" w:rsidRPr="00F91CDF">
        <w:t>, it</w:t>
      </w:r>
      <w:r w:rsidR="009826CD" w:rsidRPr="00F91CDF">
        <w:t xml:space="preserve"> </w:t>
      </w:r>
      <w:r w:rsidR="000E4BDE" w:rsidRPr="00F91CDF">
        <w:t xml:space="preserve">shall </w:t>
      </w:r>
      <w:r w:rsidR="009826CD" w:rsidRPr="00F91CDF">
        <w:t>be</w:t>
      </w:r>
      <w:r w:rsidR="00877E95" w:rsidRPr="00F91CDF">
        <w:t>:</w:t>
      </w:r>
      <w:bookmarkEnd w:id="101"/>
      <w:r w:rsidR="00877E95" w:rsidRPr="00F91CDF">
        <w:t xml:space="preserve"> </w:t>
      </w:r>
    </w:p>
    <w:p w14:paraId="3A316ED3" w14:textId="2E8FF9F2" w:rsidR="00877E95" w:rsidRPr="00F91CDF" w:rsidRDefault="00877E95" w:rsidP="009C2873">
      <w:pPr>
        <w:pStyle w:val="Heading4"/>
      </w:pPr>
      <w:r w:rsidRPr="00F91CDF">
        <w:t>[</w:t>
      </w:r>
      <w:r w:rsidR="00705B81" w:rsidRPr="00F91CDF">
        <w:rPr>
          <w:highlight w:val="lightGray"/>
        </w:rPr>
        <w:t xml:space="preserve">financed by contributions from each Shareholder, </w:t>
      </w:r>
      <w:r w:rsidRPr="00F91CDF">
        <w:rPr>
          <w:highlight w:val="lightGray"/>
        </w:rPr>
        <w:t>calculated by reference to and in shares equal to the Respective Proportions</w:t>
      </w:r>
      <w:r w:rsidRPr="00F91CDF">
        <w:t xml:space="preserve">]; and </w:t>
      </w:r>
    </w:p>
    <w:p w14:paraId="15755FF5" w14:textId="2BBEB118" w:rsidR="00D717AB" w:rsidRPr="00F91CDF" w:rsidRDefault="00877E95" w:rsidP="009C2873">
      <w:pPr>
        <w:pStyle w:val="Heading4"/>
      </w:pPr>
      <w:r w:rsidRPr="00F91CDF">
        <w:t>[</w:t>
      </w:r>
      <w:r w:rsidRPr="00F91CDF">
        <w:rPr>
          <w:highlight w:val="lightGray"/>
        </w:rPr>
        <w:t xml:space="preserve">on </w:t>
      </w:r>
      <w:r w:rsidR="00AC66D7" w:rsidRPr="00F91CDF">
        <w:rPr>
          <w:highlight w:val="lightGray"/>
        </w:rPr>
        <w:t xml:space="preserve">mutually agreed </w:t>
      </w:r>
      <w:r w:rsidRPr="00F91CDF">
        <w:rPr>
          <w:highlight w:val="lightGray"/>
        </w:rPr>
        <w:t>terms, unless otherwise agreed in writing</w:t>
      </w:r>
      <w:r w:rsidRPr="00F91CDF">
        <w:t>].</w:t>
      </w:r>
    </w:p>
    <w:p w14:paraId="007487E6" w14:textId="74A89DCF" w:rsidR="005D35ED" w:rsidRPr="00F91CDF" w:rsidRDefault="005D35ED" w:rsidP="009C2873">
      <w:pPr>
        <w:pStyle w:val="Heading3"/>
      </w:pPr>
      <w:r w:rsidRPr="00F91CDF">
        <w:t xml:space="preserve">Where Clause </w:t>
      </w:r>
      <w:r w:rsidR="008D5A37" w:rsidRPr="00F91CDF">
        <w:fldChar w:fldCharType="begin"/>
      </w:r>
      <w:r w:rsidR="008D5A37" w:rsidRPr="00F91CDF">
        <w:instrText xml:space="preserve"> REF _Ref493002230 \r \h </w:instrText>
      </w:r>
      <w:r w:rsidR="00E10248" w:rsidRPr="00F91CDF">
        <w:instrText xml:space="preserve"> \* MERGEFORMAT </w:instrText>
      </w:r>
      <w:r w:rsidR="008D5A37" w:rsidRPr="00F91CDF">
        <w:fldChar w:fldCharType="separate"/>
      </w:r>
      <w:r w:rsidR="00981F77" w:rsidRPr="00F91CDF">
        <w:t>6.1</w:t>
      </w:r>
      <w:r w:rsidR="008D5A37" w:rsidRPr="00F91CDF">
        <w:fldChar w:fldCharType="end"/>
      </w:r>
      <w:r w:rsidRPr="00F91CDF">
        <w:t xml:space="preserve"> applies, the Company shall issue new Shares at a price and on terms to be mutually agreed by the </w:t>
      </w:r>
      <w:r w:rsidR="00E70B2E" w:rsidRPr="00F91CDF">
        <w:t>Parties</w:t>
      </w:r>
      <w:r w:rsidRPr="00F91CDF">
        <w:t>.</w:t>
      </w:r>
    </w:p>
    <w:p w14:paraId="4364AFF0" w14:textId="77777777" w:rsidR="005D35ED" w:rsidRPr="00F91CDF" w:rsidRDefault="005D35ED" w:rsidP="009C2873">
      <w:pPr>
        <w:pStyle w:val="Heading3"/>
        <w:numPr>
          <w:ilvl w:val="0"/>
          <w:numId w:val="0"/>
        </w:numPr>
        <w:ind w:left="567"/>
      </w:pPr>
      <w:r w:rsidRPr="00F91CDF">
        <w:rPr>
          <w:highlight w:val="yellow"/>
        </w:rPr>
        <w:t>[DN: Share Subscription Agreement to be used for the issuance and allotment of New Shares]</w:t>
      </w:r>
    </w:p>
    <w:p w14:paraId="37B61D8E" w14:textId="34C4D675" w:rsidR="005D35ED" w:rsidRPr="00F91CDF" w:rsidRDefault="005D35ED" w:rsidP="009C2873">
      <w:pPr>
        <w:pStyle w:val="Heading3"/>
      </w:pPr>
      <w:r w:rsidRPr="00F91CDF">
        <w:t>[</w:t>
      </w:r>
      <w:r w:rsidRPr="00F91CDF">
        <w:rPr>
          <w:highlight w:val="lightGray"/>
        </w:rPr>
        <w:t xml:space="preserve">The </w:t>
      </w:r>
      <w:r w:rsidR="00A253E7" w:rsidRPr="00F91CDF">
        <w:rPr>
          <w:highlight w:val="lightGray"/>
        </w:rPr>
        <w:t xml:space="preserve">Parties </w:t>
      </w:r>
      <w:r w:rsidRPr="00F91CDF">
        <w:rPr>
          <w:highlight w:val="lightGray"/>
        </w:rPr>
        <w:t>acknowledge and agree that funding for the Company and the Business shall be procured or provided at the sole discretion of the respective Shareholders.</w:t>
      </w:r>
      <w:r w:rsidRPr="00F91CDF">
        <w:t>]</w:t>
      </w:r>
    </w:p>
    <w:p w14:paraId="3AD3BD17" w14:textId="4980C18C" w:rsidR="00097174" w:rsidRPr="00F91CDF" w:rsidRDefault="0022517A" w:rsidP="009C2873">
      <w:pPr>
        <w:pStyle w:val="Heading3"/>
      </w:pPr>
      <w:bookmarkStart w:id="102" w:name="_Ref480987586"/>
      <w:r w:rsidRPr="00F91CDF">
        <w:t>[</w:t>
      </w:r>
      <w:r w:rsidR="00877E95" w:rsidRPr="00F91CDF">
        <w:rPr>
          <w:highlight w:val="lightGray"/>
        </w:rPr>
        <w:t xml:space="preserve">Nothing in this Agreement, shall create an obligation or commitment, whether express or implied, for any </w:t>
      </w:r>
      <w:r w:rsidR="0063144F" w:rsidRPr="00F91CDF">
        <w:rPr>
          <w:highlight w:val="lightGray"/>
        </w:rPr>
        <w:t>Shareholder</w:t>
      </w:r>
      <w:r w:rsidR="00877E95" w:rsidRPr="00F91CDF">
        <w:rPr>
          <w:highlight w:val="lightGray"/>
        </w:rPr>
        <w:t xml:space="preserve"> to procure or provide funding for the </w:t>
      </w:r>
      <w:r w:rsidR="007A2B11" w:rsidRPr="00F91CDF">
        <w:rPr>
          <w:highlight w:val="lightGray"/>
        </w:rPr>
        <w:t>Company</w:t>
      </w:r>
      <w:r w:rsidR="00877E95" w:rsidRPr="00F91CDF">
        <w:rPr>
          <w:highlight w:val="lightGray"/>
        </w:rPr>
        <w:t>.</w:t>
      </w:r>
      <w:r w:rsidR="00877E95" w:rsidRPr="00F91CDF">
        <w:t>]</w:t>
      </w:r>
      <w:bookmarkEnd w:id="102"/>
    </w:p>
    <w:p w14:paraId="61FC063B" w14:textId="644AF8DE" w:rsidR="00BC0530" w:rsidRPr="00F91CDF" w:rsidRDefault="00BC0530" w:rsidP="00D26667">
      <w:pPr>
        <w:pStyle w:val="Heading2"/>
        <w:rPr>
          <w:rFonts w:cs="Helvetica"/>
        </w:rPr>
      </w:pPr>
      <w:bookmarkStart w:id="103" w:name="_Toc493665966"/>
      <w:bookmarkStart w:id="104" w:name="_Toc493666091"/>
      <w:bookmarkStart w:id="105" w:name="_Toc493666185"/>
      <w:bookmarkStart w:id="106" w:name="_Toc493673845"/>
      <w:bookmarkStart w:id="107" w:name="_Toc493665967"/>
      <w:bookmarkStart w:id="108" w:name="_Toc493666092"/>
      <w:bookmarkStart w:id="109" w:name="_Toc493666186"/>
      <w:bookmarkStart w:id="110" w:name="_Toc493673846"/>
      <w:bookmarkStart w:id="111" w:name="_Toc494469680"/>
      <w:bookmarkEnd w:id="103"/>
      <w:bookmarkEnd w:id="104"/>
      <w:bookmarkEnd w:id="105"/>
      <w:bookmarkEnd w:id="106"/>
      <w:bookmarkEnd w:id="107"/>
      <w:bookmarkEnd w:id="108"/>
      <w:bookmarkEnd w:id="109"/>
      <w:bookmarkEnd w:id="110"/>
      <w:r w:rsidRPr="00F91CDF">
        <w:rPr>
          <w:rFonts w:cs="Helvetica"/>
        </w:rPr>
        <w:t>BOARD OF DIRECTORS</w:t>
      </w:r>
      <w:bookmarkEnd w:id="111"/>
    </w:p>
    <w:p w14:paraId="2495C635" w14:textId="5CCE3BC6" w:rsidR="00BC0530" w:rsidRPr="00F91CDF" w:rsidRDefault="00BC0530" w:rsidP="009C2873">
      <w:pPr>
        <w:pStyle w:val="Heading3"/>
      </w:pPr>
      <w:bookmarkStart w:id="112" w:name="_Ref490227743"/>
      <w:r w:rsidRPr="00F91CDF">
        <w:t xml:space="preserve">The </w:t>
      </w:r>
      <w:r w:rsidR="00A253E7" w:rsidRPr="00F91CDF">
        <w:t xml:space="preserve">Parties </w:t>
      </w:r>
      <w:r w:rsidR="00EE67E9" w:rsidRPr="00F91CDF">
        <w:t xml:space="preserve">acknowledge and </w:t>
      </w:r>
      <w:r w:rsidRPr="00F91CDF">
        <w:t>agree that:</w:t>
      </w:r>
      <w:bookmarkEnd w:id="112"/>
      <w:r w:rsidRPr="00F91CDF">
        <w:t xml:space="preserve"> </w:t>
      </w:r>
    </w:p>
    <w:p w14:paraId="6FBACE19" w14:textId="45966BB6" w:rsidR="00EB0BFF" w:rsidRPr="00F91CDF" w:rsidRDefault="00EB0BFF" w:rsidP="009C2873">
      <w:pPr>
        <w:pStyle w:val="Heading3"/>
        <w:numPr>
          <w:ilvl w:val="0"/>
          <w:numId w:val="0"/>
        </w:numPr>
        <w:ind w:left="567"/>
      </w:pPr>
      <w:r w:rsidRPr="00F91CDF">
        <w:t>Board Authority</w:t>
      </w:r>
    </w:p>
    <w:p w14:paraId="238A5F26" w14:textId="228E5FAF" w:rsidR="007515B4" w:rsidRPr="00F91CDF" w:rsidRDefault="00BC0530" w:rsidP="009C2873">
      <w:pPr>
        <w:pStyle w:val="Heading4"/>
      </w:pPr>
      <w:r w:rsidRPr="00F91CDF">
        <w:t xml:space="preserve">the Board shall have full, exclusive and complete authority and discretion in the management and control of the </w:t>
      </w:r>
      <w:r w:rsidR="007A2B11" w:rsidRPr="00F91CDF">
        <w:t>Company</w:t>
      </w:r>
      <w:r w:rsidR="007515B4" w:rsidRPr="00F91CDF">
        <w:t>;</w:t>
      </w:r>
      <w:r w:rsidR="000D4529" w:rsidRPr="00F91CDF">
        <w:t xml:space="preserve"> and</w:t>
      </w:r>
    </w:p>
    <w:p w14:paraId="20E196C7" w14:textId="6DC5B7F5" w:rsidR="00184C1D" w:rsidRPr="00F91CDF" w:rsidRDefault="007515B4" w:rsidP="009C2873">
      <w:pPr>
        <w:pStyle w:val="Heading4"/>
      </w:pPr>
      <w:r w:rsidRPr="00F91CDF">
        <w:t>subject to the Board Reserved Matters, and the Shareholder Reserved Matters</w:t>
      </w:r>
      <w:r w:rsidR="00BC0530" w:rsidRPr="00F91CDF">
        <w:t xml:space="preserve">, </w:t>
      </w:r>
      <w:r w:rsidR="00694465" w:rsidRPr="00F91CDF">
        <w:t xml:space="preserve">the Board’s authority shall include </w:t>
      </w:r>
      <w:r w:rsidR="00BC0530" w:rsidRPr="00F91CDF">
        <w:t>the operation and management of the Business</w:t>
      </w:r>
      <w:r w:rsidR="00566F87" w:rsidRPr="00F91CDF">
        <w:t xml:space="preserve"> in accordance with the Business </w:t>
      </w:r>
      <w:proofErr w:type="gramStart"/>
      <w:r w:rsidR="00566F87" w:rsidRPr="00F91CDF">
        <w:t>Plan</w:t>
      </w:r>
      <w:r w:rsidR="00BC0530" w:rsidRPr="00F91CDF">
        <w:t>;</w:t>
      </w:r>
      <w:proofErr w:type="gramEnd"/>
    </w:p>
    <w:p w14:paraId="6E4EE762" w14:textId="077BECA7" w:rsidR="009943C7" w:rsidRPr="00F91CDF" w:rsidRDefault="009943C7" w:rsidP="009C2873">
      <w:pPr>
        <w:pStyle w:val="Heading4"/>
        <w:numPr>
          <w:ilvl w:val="0"/>
          <w:numId w:val="0"/>
        </w:numPr>
        <w:ind w:left="567"/>
      </w:pPr>
      <w:r w:rsidRPr="00F91CDF">
        <w:lastRenderedPageBreak/>
        <w:t>Director Appointments</w:t>
      </w:r>
    </w:p>
    <w:p w14:paraId="13A426CC" w14:textId="7EDD72BD" w:rsidR="009558BA" w:rsidRPr="00F91CDF" w:rsidRDefault="00362531" w:rsidP="009C2873">
      <w:pPr>
        <w:pStyle w:val="Heading4"/>
      </w:pPr>
      <w:r w:rsidRPr="00F91CDF">
        <w:t xml:space="preserve">the </w:t>
      </w:r>
      <w:r w:rsidR="009558BA" w:rsidRPr="00F91CDF">
        <w:t xml:space="preserve">Board </w:t>
      </w:r>
      <w:r w:rsidRPr="00F91CDF">
        <w:t xml:space="preserve">will </w:t>
      </w:r>
      <w:r w:rsidR="009558BA" w:rsidRPr="00F91CDF">
        <w:t>compris</w:t>
      </w:r>
      <w:r w:rsidRPr="00F91CDF">
        <w:t>e</w:t>
      </w:r>
      <w:r w:rsidR="009558BA" w:rsidRPr="00F91CDF">
        <w:t xml:space="preserve"> </w:t>
      </w:r>
      <w:r w:rsidRPr="00F91CDF">
        <w:t xml:space="preserve">of </w:t>
      </w:r>
      <w:r w:rsidR="009558BA" w:rsidRPr="00F91CDF">
        <w:t xml:space="preserve">a maximum </w:t>
      </w:r>
      <w:r w:rsidR="006C0BE1" w:rsidRPr="00F91CDF">
        <w:t xml:space="preserve">of </w:t>
      </w:r>
      <w:r w:rsidR="00B5327C" w:rsidRPr="00F91CDF">
        <w:t>[</w:t>
      </w:r>
      <w:r w:rsidR="009558BA" w:rsidRPr="00F91CDF">
        <w:rPr>
          <w:highlight w:val="lightGray"/>
        </w:rPr>
        <w:t>6</w:t>
      </w:r>
      <w:r w:rsidR="00B5327C" w:rsidRPr="00F91CDF">
        <w:t>]</w:t>
      </w:r>
      <w:r w:rsidR="009558BA" w:rsidRPr="00F91CDF">
        <w:t xml:space="preserve"> </w:t>
      </w:r>
      <w:proofErr w:type="gramStart"/>
      <w:r w:rsidR="009558BA" w:rsidRPr="00F91CDF">
        <w:t>Directors;</w:t>
      </w:r>
      <w:proofErr w:type="gramEnd"/>
    </w:p>
    <w:p w14:paraId="1B711C34" w14:textId="77777777" w:rsidR="004B76F1" w:rsidRPr="00F91CDF" w:rsidRDefault="009558BA" w:rsidP="009C2873">
      <w:pPr>
        <w:pStyle w:val="Heading4"/>
      </w:pPr>
      <w:r w:rsidRPr="00F91CDF">
        <w:t xml:space="preserve">each Shareholder in the Company, shall be entitled to nominate 1 Director to the Board, for each </w:t>
      </w:r>
      <w:r w:rsidR="00B5327C" w:rsidRPr="00F91CDF">
        <w:t>[</w:t>
      </w:r>
      <w:proofErr w:type="gramStart"/>
      <w:r w:rsidR="00B5327C" w:rsidRPr="00F91CDF">
        <w:rPr>
          <w:highlight w:val="lightGray"/>
        </w:rPr>
        <w:t>15</w:t>
      </w:r>
      <w:r w:rsidR="00B5327C" w:rsidRPr="00F91CDF">
        <w:t>]%</w:t>
      </w:r>
      <w:proofErr w:type="gramEnd"/>
      <w:r w:rsidR="00B5327C" w:rsidRPr="00F91CDF">
        <w:t xml:space="preserve"> of </w:t>
      </w:r>
      <w:r w:rsidR="00E22034" w:rsidRPr="00F91CDF">
        <w:t xml:space="preserve">the total Paid-up Share Capital </w:t>
      </w:r>
      <w:r w:rsidR="00B5327C" w:rsidRPr="00F91CDF">
        <w:t xml:space="preserve">in the Company </w:t>
      </w:r>
      <w:r w:rsidR="000437DE" w:rsidRPr="00F91CDF">
        <w:t>owned by such</w:t>
      </w:r>
      <w:r w:rsidR="00B5327C" w:rsidRPr="00F91CDF">
        <w:t xml:space="preserve"> Shareholder </w:t>
      </w:r>
      <w:r w:rsidR="00E22034" w:rsidRPr="00F91CDF">
        <w:t>from time to time</w:t>
      </w:r>
      <w:r w:rsidR="00B5327C" w:rsidRPr="00F91CDF">
        <w:t>;</w:t>
      </w:r>
    </w:p>
    <w:p w14:paraId="5D53C44A" w14:textId="77777777" w:rsidR="00B64D19" w:rsidRPr="00F91CDF" w:rsidRDefault="00B64D19" w:rsidP="009C2873">
      <w:pPr>
        <w:pStyle w:val="Heading4"/>
      </w:pPr>
      <w:r w:rsidRPr="00F91CDF">
        <w:t>each Shareholder in the Company, which holds at least [</w:t>
      </w:r>
      <w:proofErr w:type="gramStart"/>
      <w:r w:rsidRPr="00F91CDF">
        <w:rPr>
          <w:highlight w:val="lightGray"/>
        </w:rPr>
        <w:t>●</w:t>
      </w:r>
      <w:r w:rsidRPr="00F91CDF">
        <w:t>]%</w:t>
      </w:r>
      <w:proofErr w:type="gramEnd"/>
      <w:r w:rsidRPr="00F91CDF">
        <w:t xml:space="preserve"> of the Paid-Up Share Capital in the Company, shall be entitled to appoint a non-voting observer to the Board;</w:t>
      </w:r>
    </w:p>
    <w:p w14:paraId="719E3D12" w14:textId="77777777" w:rsidR="00BC0530" w:rsidRPr="00F91CDF" w:rsidRDefault="0061069A" w:rsidP="009C2873">
      <w:pPr>
        <w:pStyle w:val="Heading4"/>
      </w:pPr>
      <w:r w:rsidRPr="00F91CDF">
        <w:t>e</w:t>
      </w:r>
      <w:r w:rsidR="00BC0530" w:rsidRPr="00F91CDF">
        <w:t xml:space="preserve">ach </w:t>
      </w:r>
      <w:r w:rsidR="007A2B11" w:rsidRPr="00F91CDF">
        <w:t xml:space="preserve">Shareholder </w:t>
      </w:r>
      <w:r w:rsidRPr="00F91CDF">
        <w:t xml:space="preserve">entitled to appoint a </w:t>
      </w:r>
      <w:proofErr w:type="gramStart"/>
      <w:r w:rsidRPr="00F91CDF">
        <w:t>Director</w:t>
      </w:r>
      <w:proofErr w:type="gramEnd"/>
      <w:r w:rsidRPr="00F91CDF">
        <w:t xml:space="preserve">, </w:t>
      </w:r>
      <w:r w:rsidR="00BC0530" w:rsidRPr="00F91CDF">
        <w:t xml:space="preserve">may also designate an alternate Director </w:t>
      </w:r>
      <w:r w:rsidR="00A91D91" w:rsidRPr="00F91CDF">
        <w:t>for such Director</w:t>
      </w:r>
      <w:r w:rsidR="00BC0530" w:rsidRPr="00F91CDF">
        <w:t>;</w:t>
      </w:r>
    </w:p>
    <w:p w14:paraId="5E99D4D9" w14:textId="3F63BC41" w:rsidR="00AE31CE" w:rsidRPr="00F91CDF" w:rsidRDefault="00AE31CE" w:rsidP="009C2873">
      <w:pPr>
        <w:pStyle w:val="Heading4"/>
      </w:pPr>
      <w:r w:rsidRPr="00F91CDF">
        <w:t xml:space="preserve">where a Shareholder </w:t>
      </w:r>
      <w:r w:rsidR="002801F7" w:rsidRPr="00F91CDF">
        <w:t xml:space="preserve">ceases to </w:t>
      </w:r>
      <w:r w:rsidR="00C70B28" w:rsidRPr="00F91CDF">
        <w:t xml:space="preserve">be eligible </w:t>
      </w:r>
      <w:r w:rsidR="002801F7" w:rsidRPr="00F91CDF">
        <w:t xml:space="preserve">to appoint a Director or Directors to the Board, </w:t>
      </w:r>
      <w:r w:rsidR="00C70B28" w:rsidRPr="00F91CDF">
        <w:t xml:space="preserve">they shall promptly </w:t>
      </w:r>
      <w:r w:rsidR="002801F7" w:rsidRPr="00F91CDF">
        <w:t xml:space="preserve">procure the resignation </w:t>
      </w:r>
      <w:r w:rsidR="000437DE" w:rsidRPr="00F91CDF">
        <w:t xml:space="preserve">from the Board </w:t>
      </w:r>
      <w:r w:rsidR="002801F7" w:rsidRPr="00F91CDF">
        <w:t xml:space="preserve">of </w:t>
      </w:r>
      <w:r w:rsidR="00C70B28" w:rsidRPr="00F91CDF">
        <w:t xml:space="preserve">the relevant </w:t>
      </w:r>
      <w:r w:rsidR="002801F7" w:rsidRPr="00F91CDF">
        <w:t>Director</w:t>
      </w:r>
      <w:r w:rsidR="00C70B28" w:rsidRPr="00F91CDF">
        <w:t>(</w:t>
      </w:r>
      <w:r w:rsidR="002801F7" w:rsidRPr="00F91CDF">
        <w:t>s</w:t>
      </w:r>
      <w:proofErr w:type="gramStart"/>
      <w:r w:rsidR="00C70B28" w:rsidRPr="00F91CDF">
        <w:t>)</w:t>
      </w:r>
      <w:r w:rsidR="002801F7" w:rsidRPr="00F91CDF">
        <w:t>;</w:t>
      </w:r>
      <w:proofErr w:type="gramEnd"/>
      <w:r w:rsidRPr="00F91CDF">
        <w:t xml:space="preserve"> </w:t>
      </w:r>
    </w:p>
    <w:p w14:paraId="02ED46B5" w14:textId="33E4E621" w:rsidR="00C93669" w:rsidRPr="00F91CDF" w:rsidRDefault="00C93669" w:rsidP="009C2873">
      <w:pPr>
        <w:pStyle w:val="Heading4"/>
      </w:pPr>
      <w:r w:rsidRPr="00F91CDF">
        <w:t xml:space="preserve">each Shareholder may </w:t>
      </w:r>
      <w:r w:rsidR="00C23D07" w:rsidRPr="00F91CDF">
        <w:t xml:space="preserve">replace its appointed </w:t>
      </w:r>
      <w:r w:rsidRPr="00F91CDF">
        <w:t xml:space="preserve">Director, by giving notice </w:t>
      </w:r>
      <w:r w:rsidR="00C23D07" w:rsidRPr="00F91CDF">
        <w:t xml:space="preserve">in accordance with Clause </w:t>
      </w:r>
      <w:r w:rsidR="00C23D07" w:rsidRPr="00F91CDF">
        <w:fldChar w:fldCharType="begin"/>
      </w:r>
      <w:r w:rsidR="00C23D07" w:rsidRPr="00F91CDF">
        <w:instrText xml:space="preserve"> REF _Ref490240529 \r \h  \* MERGEFORMAT </w:instrText>
      </w:r>
      <w:r w:rsidR="00C23D07" w:rsidRPr="00F91CDF">
        <w:fldChar w:fldCharType="separate"/>
      </w:r>
      <w:r w:rsidR="00981F77" w:rsidRPr="00F91CDF">
        <w:t>50</w:t>
      </w:r>
      <w:r w:rsidR="00C23D07" w:rsidRPr="00F91CDF">
        <w:fldChar w:fldCharType="end"/>
      </w:r>
      <w:r w:rsidR="00C23D07" w:rsidRPr="00F91CDF">
        <w:t xml:space="preserve"> </w:t>
      </w:r>
      <w:r w:rsidRPr="00F91CDF">
        <w:t>to the other Shareholder</w:t>
      </w:r>
      <w:r w:rsidR="00C23D07" w:rsidRPr="00F91CDF">
        <w:t>s</w:t>
      </w:r>
      <w:r w:rsidRPr="00F91CDF">
        <w:t xml:space="preserve">, and </w:t>
      </w:r>
      <w:r w:rsidR="00C23D07" w:rsidRPr="00F91CDF">
        <w:t xml:space="preserve">such replacement </w:t>
      </w:r>
      <w:r w:rsidRPr="00F91CDF">
        <w:t xml:space="preserve">shall take effect on the date </w:t>
      </w:r>
      <w:r w:rsidR="00C23D07" w:rsidRPr="00F91CDF">
        <w:t xml:space="preserve">of </w:t>
      </w:r>
      <w:r w:rsidR="002A5334" w:rsidRPr="00F91CDF">
        <w:t xml:space="preserve">such </w:t>
      </w:r>
      <w:proofErr w:type="gramStart"/>
      <w:r w:rsidRPr="00F91CDF">
        <w:t>notice;</w:t>
      </w:r>
      <w:proofErr w:type="gramEnd"/>
      <w:r w:rsidRPr="00F91CDF">
        <w:t xml:space="preserve"> </w:t>
      </w:r>
    </w:p>
    <w:p w14:paraId="63BE4F8A" w14:textId="77777777" w:rsidR="00C93669" w:rsidRPr="00F91CDF" w:rsidRDefault="00C93669" w:rsidP="009C2873">
      <w:pPr>
        <w:pStyle w:val="Heading4"/>
      </w:pPr>
      <w:r w:rsidRPr="00F91CDF">
        <w:t>[</w:t>
      </w:r>
      <w:r w:rsidRPr="00F91CDF">
        <w:rPr>
          <w:highlight w:val="lightGray"/>
        </w:rPr>
        <w:t>the Shareholder removing a Director shall indemnify and keep indemnified the Company against any Claim connected with the Director's removal from office</w:t>
      </w:r>
      <w:proofErr w:type="gramStart"/>
      <w:r w:rsidRPr="00F91CDF">
        <w:t>];</w:t>
      </w:r>
      <w:proofErr w:type="gramEnd"/>
    </w:p>
    <w:p w14:paraId="262482D1" w14:textId="0815ACAA" w:rsidR="007E38D7" w:rsidRPr="00F91CDF" w:rsidRDefault="007E38D7" w:rsidP="009C2873">
      <w:pPr>
        <w:pStyle w:val="Heading4"/>
        <w:numPr>
          <w:ilvl w:val="0"/>
          <w:numId w:val="0"/>
        </w:numPr>
        <w:ind w:left="567"/>
      </w:pPr>
      <w:r w:rsidRPr="00F91CDF">
        <w:t>The Chairman</w:t>
      </w:r>
    </w:p>
    <w:p w14:paraId="4E8765AB" w14:textId="3D199B4C" w:rsidR="00BC0530" w:rsidRPr="00F91CDF" w:rsidRDefault="00BC0530" w:rsidP="009C2873">
      <w:pPr>
        <w:pStyle w:val="Heading4"/>
      </w:pPr>
      <w:r w:rsidRPr="00F91CDF">
        <w:t xml:space="preserve">the </w:t>
      </w:r>
      <w:r w:rsidR="00631542" w:rsidRPr="00F91CDF">
        <w:t xml:space="preserve">Chairman shall be </w:t>
      </w:r>
      <w:r w:rsidR="000B519B" w:rsidRPr="00F91CDF">
        <w:t>determined</w:t>
      </w:r>
      <w:r w:rsidR="00631542" w:rsidRPr="00F91CDF">
        <w:t xml:space="preserve"> by a </w:t>
      </w:r>
      <w:r w:rsidR="00824381" w:rsidRPr="00F91CDF">
        <w:t xml:space="preserve">simple </w:t>
      </w:r>
      <w:r w:rsidR="00631542" w:rsidRPr="00F91CDF">
        <w:t xml:space="preserve">majority of the </w:t>
      </w:r>
      <w:proofErr w:type="gramStart"/>
      <w:r w:rsidR="00631542" w:rsidRPr="00F91CDF">
        <w:t>Board;</w:t>
      </w:r>
      <w:proofErr w:type="gramEnd"/>
      <w:r w:rsidR="009558BA" w:rsidRPr="00F91CDF">
        <w:t xml:space="preserve"> </w:t>
      </w:r>
    </w:p>
    <w:p w14:paraId="3B542CFC" w14:textId="19BB9C3B" w:rsidR="00631542" w:rsidRPr="00F91CDF" w:rsidRDefault="00631542" w:rsidP="009C2873">
      <w:pPr>
        <w:pStyle w:val="Heading4"/>
      </w:pPr>
      <w:r w:rsidRPr="00F91CDF">
        <w:t xml:space="preserve">the role of the Chairman includes: </w:t>
      </w:r>
    </w:p>
    <w:p w14:paraId="274E8D8D" w14:textId="77777777" w:rsidR="00631542" w:rsidRPr="00F91CDF" w:rsidRDefault="00631542" w:rsidP="003401EB">
      <w:pPr>
        <w:pStyle w:val="Heading5"/>
      </w:pPr>
      <w:r w:rsidRPr="00F91CDF">
        <w:t xml:space="preserve">convening and conducting all meetings of the Board and Shareholders; and </w:t>
      </w:r>
    </w:p>
    <w:p w14:paraId="0B991113" w14:textId="17ED10B5" w:rsidR="00631542" w:rsidRPr="00F91CDF" w:rsidRDefault="00077721" w:rsidP="003401EB">
      <w:pPr>
        <w:pStyle w:val="Heading5"/>
      </w:pPr>
      <w:r w:rsidRPr="00F91CDF">
        <w:t xml:space="preserve">promptly </w:t>
      </w:r>
      <w:r w:rsidR="00631542" w:rsidRPr="00F91CDF">
        <w:t xml:space="preserve">procuring the preparation of minutes of the Board and </w:t>
      </w:r>
      <w:r w:rsidR="00A97ED6" w:rsidRPr="00F91CDF">
        <w:t xml:space="preserve">General Meetings </w:t>
      </w:r>
      <w:r w:rsidR="00631542" w:rsidRPr="00F91CDF">
        <w:t xml:space="preserve">for circulation to the Board and Shareholders (as the case may be) within </w:t>
      </w:r>
      <w:r w:rsidR="00957F25" w:rsidRPr="00F91CDF">
        <w:t>[</w:t>
      </w:r>
      <w:r w:rsidR="00957F25" w:rsidRPr="00F91CDF">
        <w:rPr>
          <w:highlight w:val="lightGray"/>
        </w:rPr>
        <w:t>●</w:t>
      </w:r>
      <w:r w:rsidR="00957F25" w:rsidRPr="00F91CDF">
        <w:t>] Business Days</w:t>
      </w:r>
      <w:r w:rsidR="00C93C0C" w:rsidRPr="00F91CDF">
        <w:t xml:space="preserve"> </w:t>
      </w:r>
      <w:r w:rsidR="00A97ED6" w:rsidRPr="00F91CDF">
        <w:t xml:space="preserve">of such </w:t>
      </w:r>
      <w:proofErr w:type="gramStart"/>
      <w:r w:rsidR="00A97ED6" w:rsidRPr="00F91CDF">
        <w:t>meetings</w:t>
      </w:r>
      <w:r w:rsidR="00693241" w:rsidRPr="00F91CDF">
        <w:t>;</w:t>
      </w:r>
      <w:proofErr w:type="gramEnd"/>
      <w:r w:rsidR="00631542" w:rsidRPr="00F91CDF">
        <w:t xml:space="preserve">  </w:t>
      </w:r>
    </w:p>
    <w:p w14:paraId="0A30B7E2" w14:textId="77777777" w:rsidR="006C0BE1" w:rsidRPr="00F91CDF" w:rsidRDefault="006C0BE1" w:rsidP="009C2873">
      <w:pPr>
        <w:pStyle w:val="Heading4"/>
      </w:pPr>
      <w:bookmarkStart w:id="113" w:name="_Ref482893585"/>
      <w:bookmarkStart w:id="114" w:name="a414651"/>
      <w:r w:rsidRPr="00F91CDF">
        <w:t>the Chairman shall have a casting vote in the event of a Deadlock</w:t>
      </w:r>
      <w:r w:rsidR="007F165B" w:rsidRPr="00F91CDF">
        <w:t xml:space="preserve"> of the Board</w:t>
      </w:r>
      <w:r w:rsidRPr="00F91CDF">
        <w:t xml:space="preserve">, except in relation to Board Reserved </w:t>
      </w:r>
      <w:proofErr w:type="gramStart"/>
      <w:r w:rsidRPr="00F91CDF">
        <w:t>Matters;</w:t>
      </w:r>
      <w:bookmarkEnd w:id="113"/>
      <w:proofErr w:type="gramEnd"/>
    </w:p>
    <w:p w14:paraId="0A0B1280" w14:textId="303228E5" w:rsidR="00631542" w:rsidRPr="00F91CDF" w:rsidRDefault="00631542" w:rsidP="009C2873">
      <w:pPr>
        <w:pStyle w:val="Heading4"/>
      </w:pPr>
      <w:r w:rsidRPr="00F91CDF">
        <w:t>the first Chairman shall be [</w:t>
      </w:r>
      <w:r w:rsidRPr="00F91CDF">
        <w:rPr>
          <w:highlight w:val="lightGray"/>
        </w:rPr>
        <w:t>insert name</w:t>
      </w:r>
      <w:proofErr w:type="gramStart"/>
      <w:r w:rsidRPr="00F91CDF">
        <w:t>];</w:t>
      </w:r>
      <w:proofErr w:type="gramEnd"/>
    </w:p>
    <w:p w14:paraId="225D62C6" w14:textId="13C5B5A6" w:rsidR="00E43F59" w:rsidRPr="00F91CDF" w:rsidRDefault="00E43F59" w:rsidP="009C2873">
      <w:pPr>
        <w:pStyle w:val="Heading4"/>
        <w:numPr>
          <w:ilvl w:val="0"/>
          <w:numId w:val="0"/>
        </w:numPr>
        <w:ind w:left="567"/>
      </w:pPr>
      <w:r w:rsidRPr="00F91CDF">
        <w:t>Board Meetings</w:t>
      </w:r>
    </w:p>
    <w:bookmarkEnd w:id="114"/>
    <w:p w14:paraId="7CC0DA82" w14:textId="11FCDD84" w:rsidR="00E929EA" w:rsidRPr="00F91CDF" w:rsidRDefault="00BC0530" w:rsidP="009C2873">
      <w:pPr>
        <w:pStyle w:val="Heading4"/>
      </w:pPr>
      <w:r w:rsidRPr="00F91CDF">
        <w:t xml:space="preserve">meetings of the Board </w:t>
      </w:r>
      <w:r w:rsidR="00F171A0" w:rsidRPr="00F91CDF">
        <w:t xml:space="preserve">shall </w:t>
      </w:r>
      <w:r w:rsidRPr="00F91CDF">
        <w:t>be held at least</w:t>
      </w:r>
      <w:r w:rsidR="00860092" w:rsidRPr="00F91CDF">
        <w:t xml:space="preserve"> once every</w:t>
      </w:r>
      <w:r w:rsidRPr="00F91CDF">
        <w:t xml:space="preserve"> [</w:t>
      </w:r>
      <w:r w:rsidR="009E49E2" w:rsidRPr="00F91CDF">
        <w:rPr>
          <w:highlight w:val="lightGray"/>
        </w:rPr>
        <w:t xml:space="preserve">quarter of a </w:t>
      </w:r>
      <w:r w:rsidR="00860092" w:rsidRPr="00F91CDF">
        <w:rPr>
          <w:highlight w:val="lightGray"/>
        </w:rPr>
        <w:t>Financial Year</w:t>
      </w:r>
      <w:proofErr w:type="gramStart"/>
      <w:r w:rsidRPr="00F91CDF">
        <w:t>];</w:t>
      </w:r>
      <w:proofErr w:type="gramEnd"/>
    </w:p>
    <w:p w14:paraId="0D8B95AE" w14:textId="77777777" w:rsidR="00BC0530" w:rsidRPr="00F91CDF" w:rsidRDefault="00BC0530" w:rsidP="009C2873">
      <w:pPr>
        <w:pStyle w:val="Heading4"/>
      </w:pPr>
      <w:r w:rsidRPr="00F91CDF">
        <w:t xml:space="preserve">meetings of the Board shall be held at the administrative office of the </w:t>
      </w:r>
      <w:proofErr w:type="gramStart"/>
      <w:r w:rsidR="007A2B11" w:rsidRPr="00F91CDF">
        <w:t>Company</w:t>
      </w:r>
      <w:proofErr w:type="gramEnd"/>
      <w:r w:rsidRPr="00F91CDF">
        <w:t xml:space="preserve"> or such other place as may be mutually agreed between the Directors;</w:t>
      </w:r>
    </w:p>
    <w:p w14:paraId="3EF9EFC8" w14:textId="5FF89DDB" w:rsidR="00DD5A8B" w:rsidRPr="00F91CDF" w:rsidRDefault="00BC0530" w:rsidP="009C2873">
      <w:pPr>
        <w:pStyle w:val="Heading4"/>
      </w:pPr>
      <w:r w:rsidRPr="00F91CDF">
        <w:t xml:space="preserve">subject to sub-Clause </w:t>
      </w:r>
      <w:r w:rsidR="002F5925" w:rsidRPr="00F91CDF">
        <w:fldChar w:fldCharType="begin"/>
      </w:r>
      <w:r w:rsidR="002F5925" w:rsidRPr="00F91CDF">
        <w:instrText xml:space="preserve"> REF _Ref480995537 \w \h </w:instrText>
      </w:r>
      <w:r w:rsidR="00E10F63" w:rsidRPr="00F91CDF">
        <w:instrText xml:space="preserve"> \* MERGEFORMAT </w:instrText>
      </w:r>
      <w:r w:rsidR="002F5925" w:rsidRPr="00F91CDF">
        <w:fldChar w:fldCharType="separate"/>
      </w:r>
      <w:r w:rsidR="00981F77" w:rsidRPr="00F91CDF">
        <w:t>7.1.16(b)</w:t>
      </w:r>
      <w:r w:rsidR="002F5925" w:rsidRPr="00F91CDF">
        <w:fldChar w:fldCharType="end"/>
      </w:r>
      <w:r w:rsidR="002F5925" w:rsidRPr="00F91CDF">
        <w:t xml:space="preserve"> </w:t>
      </w:r>
      <w:r w:rsidRPr="00F91CDF">
        <w:t>below, at least [</w:t>
      </w:r>
      <w:r w:rsidRPr="00F91CDF">
        <w:rPr>
          <w:highlight w:val="lightGray"/>
        </w:rPr>
        <w:t>●</w:t>
      </w:r>
      <w:r w:rsidRPr="00F91CDF">
        <w:t xml:space="preserve">] Business Days' notice of a meeting of the Board </w:t>
      </w:r>
      <w:r w:rsidR="004D3EE8" w:rsidRPr="00F91CDF">
        <w:t xml:space="preserve">shall be </w:t>
      </w:r>
      <w:r w:rsidRPr="00F91CDF">
        <w:t>given to all Directors entitled to receive notice accompanied by:</w:t>
      </w:r>
    </w:p>
    <w:p w14:paraId="15708EA5" w14:textId="77777777" w:rsidR="007E2B7C" w:rsidRPr="00F91CDF" w:rsidRDefault="00BC0530" w:rsidP="003401EB">
      <w:pPr>
        <w:pStyle w:val="Heading5"/>
      </w:pPr>
      <w:r w:rsidRPr="00F91CDF">
        <w:t xml:space="preserve">an agenda specifying in reasonable detail the matters to be raised at the meeting; </w:t>
      </w:r>
      <w:r w:rsidR="008554B8" w:rsidRPr="00F91CDF">
        <w:t>and</w:t>
      </w:r>
    </w:p>
    <w:p w14:paraId="1A1D1241" w14:textId="6FBB8D7E" w:rsidR="007E2B7C" w:rsidRPr="00F91CDF" w:rsidRDefault="00BC0530" w:rsidP="003401EB">
      <w:pPr>
        <w:pStyle w:val="Heading5"/>
      </w:pPr>
      <w:bookmarkStart w:id="115" w:name="_Ref480995537"/>
      <w:r w:rsidRPr="00F91CDF">
        <w:t xml:space="preserve">copies of any papers to be discussed at the </w:t>
      </w:r>
      <w:proofErr w:type="gramStart"/>
      <w:r w:rsidRPr="00F91CDF">
        <w:t>meeting</w:t>
      </w:r>
      <w:bookmarkStart w:id="116" w:name="_Ref477587320"/>
      <w:bookmarkStart w:id="117" w:name="_Ref477862591"/>
      <w:r w:rsidR="002824D9" w:rsidRPr="00F91CDF">
        <w:t>;</w:t>
      </w:r>
      <w:bookmarkEnd w:id="115"/>
      <w:proofErr w:type="gramEnd"/>
    </w:p>
    <w:p w14:paraId="685217EF" w14:textId="77777777" w:rsidR="007E2B7C" w:rsidRPr="00F91CDF" w:rsidRDefault="00BC0530" w:rsidP="009C2873">
      <w:pPr>
        <w:pStyle w:val="Heading4"/>
      </w:pPr>
      <w:r w:rsidRPr="00F91CDF">
        <w:t>a shorter period of notice of a meeting of the Board may be given if at least [</w:t>
      </w:r>
      <w:r w:rsidRPr="00F91CDF">
        <w:rPr>
          <w:highlight w:val="lightGray"/>
        </w:rPr>
        <w:t>●</w:t>
      </w:r>
      <w:r w:rsidRPr="00F91CDF">
        <w:t>] Directors agree in writing</w:t>
      </w:r>
      <w:bookmarkEnd w:id="116"/>
      <w:bookmarkEnd w:id="117"/>
      <w:r w:rsidRPr="00F91CDF">
        <w:t>;</w:t>
      </w:r>
      <w:bookmarkStart w:id="118" w:name="a940749"/>
      <w:r w:rsidR="007E2B7C" w:rsidRPr="00F91CDF">
        <w:t xml:space="preserve"> and</w:t>
      </w:r>
    </w:p>
    <w:p w14:paraId="306D213D" w14:textId="77777777" w:rsidR="008554B8" w:rsidRPr="00F91CDF" w:rsidRDefault="00BC0530" w:rsidP="009C2873">
      <w:pPr>
        <w:pStyle w:val="Heading4"/>
      </w:pPr>
      <w:r w:rsidRPr="00F91CDF">
        <w:lastRenderedPageBreak/>
        <w:t xml:space="preserve">matters not on the agenda, or business conducted in relation to those matters, may not be raised at a meeting of the Board unless </w:t>
      </w:r>
      <w:proofErr w:type="gramStart"/>
      <w:r w:rsidRPr="00F91CDF">
        <w:t>a majority of</w:t>
      </w:r>
      <w:proofErr w:type="gramEnd"/>
      <w:r w:rsidRPr="00F91CDF">
        <w:t xml:space="preserve"> the Directors present at the meeting agree</w:t>
      </w:r>
      <w:bookmarkEnd w:id="118"/>
      <w:r w:rsidRPr="00F91CDF">
        <w:t>.</w:t>
      </w:r>
    </w:p>
    <w:p w14:paraId="65A0ECD6" w14:textId="77777777" w:rsidR="00BC0530" w:rsidRPr="00F91CDF" w:rsidRDefault="00BC0530" w:rsidP="00E3628E">
      <w:pPr>
        <w:ind w:firstLine="567"/>
        <w:rPr>
          <w:rFonts w:cs="Helvetica"/>
          <w:b/>
          <w:highlight w:val="lightGray"/>
        </w:rPr>
      </w:pPr>
      <w:r w:rsidRPr="00F91CDF">
        <w:rPr>
          <w:rFonts w:cs="Helvetica"/>
          <w:b/>
        </w:rPr>
        <w:t>Quorum for Board Meetings</w:t>
      </w:r>
    </w:p>
    <w:p w14:paraId="69AAB91D" w14:textId="5F4E0E32" w:rsidR="00BC0530" w:rsidRPr="00F91CDF" w:rsidRDefault="00BC0530" w:rsidP="009C2873">
      <w:pPr>
        <w:pStyle w:val="Heading3"/>
      </w:pPr>
      <w:r w:rsidRPr="00F91CDF">
        <w:t xml:space="preserve">Subject to Clause </w:t>
      </w:r>
      <w:r w:rsidRPr="00F91CDF">
        <w:fldChar w:fldCharType="begin"/>
      </w:r>
      <w:r w:rsidRPr="00F91CDF">
        <w:instrText xml:space="preserve"> REF _Ref352604145 \r \h  \* MERGEFORMAT </w:instrText>
      </w:r>
      <w:r w:rsidRPr="00F91CDF">
        <w:fldChar w:fldCharType="separate"/>
      </w:r>
      <w:r w:rsidR="00981F77" w:rsidRPr="00F91CDF">
        <w:t>7.4</w:t>
      </w:r>
      <w:r w:rsidRPr="00F91CDF">
        <w:fldChar w:fldCharType="end"/>
      </w:r>
      <w:r w:rsidRPr="00F91CDF">
        <w:t>, the quorum at any meeting of the Board is [</w:t>
      </w:r>
      <w:proofErr w:type="gramStart"/>
      <w:r w:rsidRPr="00F91CDF">
        <w:rPr>
          <w:highlight w:val="lightGray"/>
        </w:rPr>
        <w:t>●</w:t>
      </w:r>
      <w:r w:rsidRPr="00F91CDF">
        <w:t>]</w:t>
      </w:r>
      <w:r w:rsidR="000B14D5" w:rsidRPr="00F91CDF">
        <w:t>%</w:t>
      </w:r>
      <w:proofErr w:type="gramEnd"/>
      <w:r w:rsidR="000B14D5" w:rsidRPr="00F91CDF">
        <w:t xml:space="preserve"> of the</w:t>
      </w:r>
      <w:r w:rsidRPr="00F91CDF">
        <w:t xml:space="preserve"> Directors </w:t>
      </w:r>
      <w:r w:rsidR="000B14D5" w:rsidRPr="00F91CDF">
        <w:t>then appointed</w:t>
      </w:r>
      <w:r w:rsidR="00B22FDD" w:rsidRPr="00F91CDF">
        <w:t xml:space="preserve"> and entitled to vote at the meeting</w:t>
      </w:r>
      <w:r w:rsidR="000B14D5" w:rsidRPr="00F91CDF">
        <w:t xml:space="preserve"> </w:t>
      </w:r>
      <w:r w:rsidRPr="00F91CDF">
        <w:t>(or their alternates).</w:t>
      </w:r>
    </w:p>
    <w:p w14:paraId="558C728A" w14:textId="37DD3984" w:rsidR="00BC0530" w:rsidRPr="00F91CDF" w:rsidRDefault="00BC0530" w:rsidP="009C2873">
      <w:pPr>
        <w:pStyle w:val="Heading3"/>
      </w:pPr>
      <w:bookmarkStart w:id="119" w:name="_Ref477963700"/>
      <w:r w:rsidRPr="00F91CDF">
        <w:t xml:space="preserve">If a quorum is not present within </w:t>
      </w:r>
      <w:r w:rsidR="00AF1BAE" w:rsidRPr="00F91CDF">
        <w:t>[</w:t>
      </w:r>
      <w:r w:rsidRPr="00F91CDF">
        <w:rPr>
          <w:highlight w:val="lightGray"/>
        </w:rPr>
        <w:t>30</w:t>
      </w:r>
      <w:r w:rsidR="00AF1BAE" w:rsidRPr="00F91CDF">
        <w:t>]</w:t>
      </w:r>
      <w:r w:rsidRPr="00F91CDF">
        <w:t xml:space="preserve"> minutes of the time specified in the notice of a Board meeting, then it shall be adjourned to be held at</w:t>
      </w:r>
      <w:r w:rsidR="00905455" w:rsidRPr="00F91CDF">
        <w:t xml:space="preserve"> the same time and place </w:t>
      </w:r>
      <w:r w:rsidR="0069115C" w:rsidRPr="00F91CDF">
        <w:t>[</w:t>
      </w:r>
      <w:r w:rsidR="0069115C" w:rsidRPr="00F91CDF">
        <w:rPr>
          <w:highlight w:val="lightGray"/>
        </w:rPr>
        <w:t>●</w:t>
      </w:r>
      <w:r w:rsidR="0069115C" w:rsidRPr="00F91CDF">
        <w:t>]</w:t>
      </w:r>
      <w:r w:rsidRPr="00F91CDF">
        <w:t xml:space="preserve"> Business Days later.</w:t>
      </w:r>
      <w:bookmarkStart w:id="120" w:name="_Ref352682495"/>
      <w:bookmarkEnd w:id="119"/>
    </w:p>
    <w:p w14:paraId="0812EC48" w14:textId="77777777" w:rsidR="00BC0530" w:rsidRPr="00F91CDF" w:rsidRDefault="00BC0530" w:rsidP="009C2873">
      <w:pPr>
        <w:pStyle w:val="Heading3"/>
      </w:pPr>
      <w:bookmarkStart w:id="121" w:name="_Ref352604145"/>
      <w:bookmarkEnd w:id="120"/>
      <w:r w:rsidRPr="00F91CDF">
        <w:t>[</w:t>
      </w:r>
      <w:r w:rsidRPr="00F91CDF">
        <w:rPr>
          <w:highlight w:val="lightGray"/>
        </w:rPr>
        <w:t xml:space="preserve">Those Directors present </w:t>
      </w:r>
      <w:r w:rsidR="00B22FDD" w:rsidRPr="00F91CDF">
        <w:rPr>
          <w:highlight w:val="lightGray"/>
        </w:rPr>
        <w:t xml:space="preserve">and entitled to vote </w:t>
      </w:r>
      <w:r w:rsidRPr="00F91CDF">
        <w:rPr>
          <w:highlight w:val="lightGray"/>
        </w:rPr>
        <w:t>at the Adjourned Board Meeting will constitute a quorum</w:t>
      </w:r>
      <w:r w:rsidRPr="00F91CDF">
        <w:t>.</w:t>
      </w:r>
      <w:bookmarkEnd w:id="121"/>
      <w:r w:rsidRPr="00F91CDF">
        <w:t>]</w:t>
      </w:r>
    </w:p>
    <w:p w14:paraId="58FF38F5" w14:textId="77777777" w:rsidR="00A74D54" w:rsidRPr="00F91CDF" w:rsidRDefault="00BC0530" w:rsidP="009C2873">
      <w:pPr>
        <w:pStyle w:val="Heading3"/>
      </w:pPr>
      <w:r w:rsidRPr="00F91CDF">
        <w:t xml:space="preserve">No </w:t>
      </w:r>
      <w:r w:rsidR="00AF4396" w:rsidRPr="00F91CDF">
        <w:t xml:space="preserve">Business </w:t>
      </w:r>
      <w:r w:rsidRPr="00F91CDF">
        <w:t>shall be conducted at any meeting of the Board unless a quorum is present.</w:t>
      </w:r>
    </w:p>
    <w:p w14:paraId="5238EEB0" w14:textId="77777777" w:rsidR="00BC0530" w:rsidRPr="00F91CDF" w:rsidRDefault="00BC0530" w:rsidP="00E3628E">
      <w:pPr>
        <w:ind w:firstLine="567"/>
        <w:rPr>
          <w:rFonts w:cs="Helvetica"/>
          <w:b/>
        </w:rPr>
      </w:pPr>
      <w:r w:rsidRPr="00F91CDF">
        <w:rPr>
          <w:rFonts w:cs="Helvetica"/>
          <w:b/>
        </w:rPr>
        <w:t>Teleconference Meetings</w:t>
      </w:r>
    </w:p>
    <w:p w14:paraId="6D29AE0D" w14:textId="77777777" w:rsidR="00BC0530" w:rsidRPr="00F91CDF" w:rsidRDefault="00BC0530" w:rsidP="009C2873">
      <w:pPr>
        <w:pStyle w:val="Heading3"/>
      </w:pPr>
      <w:r w:rsidRPr="00F91CDF">
        <w:t xml:space="preserve">As permitted by the </w:t>
      </w:r>
      <w:r w:rsidR="00121AC9" w:rsidRPr="00F91CDF">
        <w:t>Act</w:t>
      </w:r>
      <w:r w:rsidRPr="00F91CDF">
        <w:t>, the Directors may participate in a meeting of the Board either:</w:t>
      </w:r>
    </w:p>
    <w:p w14:paraId="730719F0" w14:textId="0DF697D9" w:rsidR="00BC0530" w:rsidRPr="00F91CDF" w:rsidRDefault="00BC0530" w:rsidP="009C2873">
      <w:pPr>
        <w:pStyle w:val="Heading4"/>
      </w:pPr>
      <w:r w:rsidRPr="00F91CDF">
        <w:t xml:space="preserve">in </w:t>
      </w:r>
      <w:proofErr w:type="gramStart"/>
      <w:r w:rsidRPr="00F91CDF">
        <w:t>person;</w:t>
      </w:r>
      <w:proofErr w:type="gramEnd"/>
    </w:p>
    <w:p w14:paraId="727AF7B5" w14:textId="77777777" w:rsidR="00BC0530" w:rsidRPr="00F91CDF" w:rsidRDefault="00BC0530" w:rsidP="009C2873">
      <w:pPr>
        <w:pStyle w:val="Heading4"/>
      </w:pPr>
      <w:r w:rsidRPr="00F91CDF">
        <w:t xml:space="preserve">by means of telephone, radio, video, conference television or similar communication equipment; or </w:t>
      </w:r>
    </w:p>
    <w:p w14:paraId="727DCDC4" w14:textId="49EF5987" w:rsidR="00BC0530" w:rsidRPr="00F91CDF" w:rsidRDefault="00BC0530" w:rsidP="009C2873">
      <w:pPr>
        <w:pStyle w:val="Heading4"/>
      </w:pPr>
      <w:r w:rsidRPr="00F91CDF">
        <w:t xml:space="preserve">through such other form of audio or audio-visual communication by which all Directors participating in the meeting </w:t>
      </w:r>
      <w:proofErr w:type="gramStart"/>
      <w:r w:rsidRPr="00F91CDF">
        <w:t>are able to</w:t>
      </w:r>
      <w:proofErr w:type="gramEnd"/>
      <w:r w:rsidRPr="00F91CDF">
        <w:t xml:space="preserve"> hear </w:t>
      </w:r>
      <w:r w:rsidR="001354C4" w:rsidRPr="00F91CDF">
        <w:t xml:space="preserve">and </w:t>
      </w:r>
      <w:r w:rsidRPr="00F91CDF">
        <w:t>be heard by all other participants.</w:t>
      </w:r>
    </w:p>
    <w:p w14:paraId="5F4BD183" w14:textId="77777777" w:rsidR="00BC0530" w:rsidRPr="00F91CDF" w:rsidRDefault="00BC0530" w:rsidP="00982DF4">
      <w:pPr>
        <w:ind w:firstLine="567"/>
        <w:rPr>
          <w:rFonts w:cs="Helvetica"/>
          <w:b/>
        </w:rPr>
      </w:pPr>
      <w:bookmarkStart w:id="122" w:name="_Toc477938219"/>
      <w:bookmarkStart w:id="123" w:name="_Toc477958071"/>
      <w:bookmarkStart w:id="124" w:name="_Toc477963925"/>
      <w:r w:rsidRPr="00F91CDF">
        <w:rPr>
          <w:rFonts w:cs="Helvetica"/>
          <w:b/>
        </w:rPr>
        <w:t>Meetings Held by Written Means</w:t>
      </w:r>
    </w:p>
    <w:p w14:paraId="7AB16B6C" w14:textId="006904B3" w:rsidR="00BC0530" w:rsidRPr="00F91CDF" w:rsidRDefault="00BC0530" w:rsidP="009C2873">
      <w:pPr>
        <w:pStyle w:val="Heading3"/>
      </w:pPr>
      <w:r w:rsidRPr="00F91CDF">
        <w:t xml:space="preserve">As permitted by the </w:t>
      </w:r>
      <w:r w:rsidR="00121AC9" w:rsidRPr="00F91CDF">
        <w:t>Act</w:t>
      </w:r>
      <w:r w:rsidRPr="00F91CDF">
        <w:t>, a resolution in writing circulated to all Directors and signed by the requisite number of Directors, shall:</w:t>
      </w:r>
      <w:bookmarkEnd w:id="122"/>
      <w:bookmarkEnd w:id="123"/>
      <w:bookmarkEnd w:id="124"/>
      <w:r w:rsidRPr="00F91CDF">
        <w:t xml:space="preserve"> </w:t>
      </w:r>
    </w:p>
    <w:p w14:paraId="03731077" w14:textId="77777777" w:rsidR="00BC0530" w:rsidRPr="00F91CDF" w:rsidRDefault="00BC0530" w:rsidP="009C2873">
      <w:pPr>
        <w:pStyle w:val="Heading4"/>
      </w:pPr>
      <w:r w:rsidRPr="00F91CDF">
        <w:t>be valid and effectual as if it had been passed at a meeting of the Board duly convened and held; and</w:t>
      </w:r>
    </w:p>
    <w:p w14:paraId="704B4D04" w14:textId="77777777" w:rsidR="00A74D54" w:rsidRPr="00F91CDF" w:rsidRDefault="00BC0530" w:rsidP="009C2873">
      <w:pPr>
        <w:pStyle w:val="Heading4"/>
      </w:pPr>
      <w:r w:rsidRPr="00F91CDF">
        <w:t xml:space="preserve">any such resolution may consist of several documents in like form, each signed by 1 or more Directors. </w:t>
      </w:r>
      <w:bookmarkStart w:id="125" w:name="_Toc477938220"/>
      <w:bookmarkStart w:id="126" w:name="_Toc477958072"/>
      <w:bookmarkStart w:id="127" w:name="_Toc477963926"/>
    </w:p>
    <w:p w14:paraId="13D67D9B" w14:textId="77777777" w:rsidR="00BC0530" w:rsidRPr="00F91CDF" w:rsidRDefault="00BC0530" w:rsidP="00982DF4">
      <w:pPr>
        <w:ind w:firstLine="567"/>
        <w:rPr>
          <w:rFonts w:cs="Helvetica"/>
          <w:b/>
        </w:rPr>
      </w:pPr>
      <w:r w:rsidRPr="00F91CDF">
        <w:rPr>
          <w:rFonts w:cs="Helvetica"/>
          <w:b/>
        </w:rPr>
        <w:t xml:space="preserve">Decisions at Board Meetings </w:t>
      </w:r>
    </w:p>
    <w:p w14:paraId="269D4D32" w14:textId="111ED2A9" w:rsidR="00BC0530" w:rsidRPr="00F91CDF" w:rsidRDefault="008554B8" w:rsidP="009C2873">
      <w:pPr>
        <w:pStyle w:val="Heading3"/>
      </w:pPr>
      <w:r w:rsidRPr="00F91CDF">
        <w:t xml:space="preserve">Subject to Clauses </w:t>
      </w:r>
      <w:r w:rsidRPr="00F91CDF">
        <w:fldChar w:fldCharType="begin"/>
      </w:r>
      <w:r w:rsidRPr="00F91CDF">
        <w:instrText xml:space="preserve"> REF _Ref482893585 \r \h </w:instrText>
      </w:r>
      <w:r w:rsidR="00E10F63" w:rsidRPr="00F91CDF">
        <w:instrText xml:space="preserve"> \* MERGEFORMAT </w:instrText>
      </w:r>
      <w:r w:rsidRPr="00F91CDF">
        <w:fldChar w:fldCharType="separate"/>
      </w:r>
      <w:r w:rsidR="00981F77" w:rsidRPr="00F91CDF">
        <w:t>7.1.12</w:t>
      </w:r>
      <w:r w:rsidRPr="00F91CDF">
        <w:fldChar w:fldCharType="end"/>
      </w:r>
      <w:r w:rsidRPr="00F91CDF">
        <w:t xml:space="preserve"> and </w:t>
      </w:r>
      <w:r w:rsidRPr="00F91CDF">
        <w:fldChar w:fldCharType="begin"/>
      </w:r>
      <w:r w:rsidRPr="00F91CDF">
        <w:instrText xml:space="preserve"> REF _Ref482893598 \r \h </w:instrText>
      </w:r>
      <w:r w:rsidR="00E10F63" w:rsidRPr="00F91CDF">
        <w:instrText xml:space="preserve"> \* MERGEFORMAT </w:instrText>
      </w:r>
      <w:r w:rsidRPr="00F91CDF">
        <w:fldChar w:fldCharType="separate"/>
      </w:r>
      <w:r w:rsidR="00981F77" w:rsidRPr="00F91CDF">
        <w:t>7.9</w:t>
      </w:r>
      <w:r w:rsidRPr="00F91CDF">
        <w:fldChar w:fldCharType="end"/>
      </w:r>
      <w:r w:rsidRPr="00F91CDF">
        <w:t xml:space="preserve"> e</w:t>
      </w:r>
      <w:r w:rsidR="00BC0530" w:rsidRPr="00F91CDF">
        <w:t>ach Director or his alternate is entitled to a single vote at each meeting of the Board.</w:t>
      </w:r>
      <w:bookmarkEnd w:id="125"/>
      <w:bookmarkEnd w:id="126"/>
      <w:bookmarkEnd w:id="127"/>
    </w:p>
    <w:p w14:paraId="253D9F57" w14:textId="7EC2C12F" w:rsidR="00400B84" w:rsidRPr="00F91CDF" w:rsidRDefault="00BC0530" w:rsidP="009C2873">
      <w:pPr>
        <w:pStyle w:val="Heading3"/>
      </w:pPr>
      <w:bookmarkStart w:id="128" w:name="_Ref494098799"/>
      <w:bookmarkStart w:id="129" w:name="_Toc477938221"/>
      <w:bookmarkStart w:id="130" w:name="_Toc477958073"/>
      <w:bookmarkStart w:id="131" w:name="_Toc477963927"/>
      <w:bookmarkStart w:id="132" w:name="_Ref482893598"/>
      <w:r w:rsidRPr="00F91CDF">
        <w:t xml:space="preserve">All </w:t>
      </w:r>
      <w:r w:rsidR="00142CD2" w:rsidRPr="00F91CDF">
        <w:t>resolutions</w:t>
      </w:r>
      <w:r w:rsidRPr="00F91CDF">
        <w:t xml:space="preserve"> in a Board meeting of the </w:t>
      </w:r>
      <w:r w:rsidR="007A2B11" w:rsidRPr="00F91CDF">
        <w:t>Company</w:t>
      </w:r>
      <w:r w:rsidR="00114271" w:rsidRPr="00F91CDF">
        <w:t>, except for decisions on Board Reserved Matters,</w:t>
      </w:r>
      <w:r w:rsidRPr="00F91CDF">
        <w:t xml:space="preserve"> shall be approved by </w:t>
      </w:r>
      <w:r w:rsidR="00114271" w:rsidRPr="00F91CDF">
        <w:t>[</w:t>
      </w:r>
      <w:r w:rsidRPr="00F91CDF">
        <w:rPr>
          <w:highlight w:val="lightGray"/>
        </w:rPr>
        <w:t>a majority</w:t>
      </w:r>
      <w:r w:rsidR="00114271" w:rsidRPr="00F91CDF">
        <w:t>]</w:t>
      </w:r>
      <w:r w:rsidRPr="00F91CDF">
        <w:t xml:space="preserve"> of the Directors present or represented at the </w:t>
      </w:r>
      <w:r w:rsidR="00400B84" w:rsidRPr="00F91CDF">
        <w:t xml:space="preserve">relevant </w:t>
      </w:r>
      <w:r w:rsidRPr="00F91CDF">
        <w:t>meeting</w:t>
      </w:r>
      <w:r w:rsidR="00400B84" w:rsidRPr="00F91CDF">
        <w:t>.</w:t>
      </w:r>
      <w:bookmarkEnd w:id="128"/>
    </w:p>
    <w:p w14:paraId="7BA73F3E" w14:textId="601F8225" w:rsidR="00BC0530" w:rsidRPr="00F91CDF" w:rsidRDefault="00400B84" w:rsidP="009C2873">
      <w:pPr>
        <w:pStyle w:val="Heading3"/>
      </w:pPr>
      <w:r w:rsidRPr="00F91CDF">
        <w:t xml:space="preserve">For the purposes of Clause </w:t>
      </w:r>
      <w:r w:rsidRPr="00F91CDF">
        <w:fldChar w:fldCharType="begin"/>
      </w:r>
      <w:r w:rsidRPr="00F91CDF">
        <w:instrText xml:space="preserve"> REF _Ref494098799 \r \h </w:instrText>
      </w:r>
      <w:r w:rsidR="00036A6A" w:rsidRPr="00F91CDF">
        <w:instrText xml:space="preserve"> \* MERGEFORMAT </w:instrText>
      </w:r>
      <w:r w:rsidRPr="00F91CDF">
        <w:fldChar w:fldCharType="separate"/>
      </w:r>
      <w:r w:rsidR="00981F77" w:rsidRPr="00F91CDF">
        <w:t>7.9</w:t>
      </w:r>
      <w:r w:rsidRPr="00F91CDF">
        <w:fldChar w:fldCharType="end"/>
      </w:r>
      <w:r w:rsidR="00BC0530" w:rsidRPr="00F91CDF">
        <w:t xml:space="preserve"> </w:t>
      </w:r>
      <w:r w:rsidRPr="00F91CDF">
        <w:t xml:space="preserve">where </w:t>
      </w:r>
      <w:r w:rsidR="00BC0530" w:rsidRPr="00F91CDF">
        <w:t xml:space="preserve">necessary, the Chairman’s additional vote, </w:t>
      </w:r>
      <w:r w:rsidR="003312A3" w:rsidRPr="00F91CDF">
        <w:t>may be used</w:t>
      </w:r>
      <w:r w:rsidR="00A27A31" w:rsidRPr="00F91CDF">
        <w:t xml:space="preserve"> to resolve </w:t>
      </w:r>
      <w:r w:rsidR="00BC0530" w:rsidRPr="00F91CDF">
        <w:t xml:space="preserve">a </w:t>
      </w:r>
      <w:r w:rsidR="00114271" w:rsidRPr="00F91CDF">
        <w:t>D</w:t>
      </w:r>
      <w:r w:rsidR="00BC0530" w:rsidRPr="00F91CDF">
        <w:t>eadlock</w:t>
      </w:r>
      <w:r w:rsidRPr="00F91CDF">
        <w:t xml:space="preserve"> should one arise</w:t>
      </w:r>
      <w:r w:rsidR="00BC0530" w:rsidRPr="00F91CDF">
        <w:t>.</w:t>
      </w:r>
      <w:bookmarkEnd w:id="129"/>
      <w:bookmarkEnd w:id="130"/>
      <w:bookmarkEnd w:id="131"/>
      <w:bookmarkEnd w:id="132"/>
    </w:p>
    <w:p w14:paraId="5A3223AF" w14:textId="721A0B60" w:rsidR="00BC0530" w:rsidRPr="00F91CDF" w:rsidRDefault="00BC0530" w:rsidP="001B0259">
      <w:pPr>
        <w:ind w:firstLine="567"/>
        <w:rPr>
          <w:rFonts w:cs="Helvetica"/>
          <w:b/>
        </w:rPr>
      </w:pPr>
      <w:r w:rsidRPr="00F91CDF">
        <w:rPr>
          <w:rFonts w:cs="Helvetica"/>
          <w:b/>
        </w:rPr>
        <w:t xml:space="preserve">Board </w:t>
      </w:r>
      <w:r w:rsidR="003426F2" w:rsidRPr="00F91CDF">
        <w:rPr>
          <w:rFonts w:cs="Helvetica"/>
          <w:b/>
        </w:rPr>
        <w:t>Resolutions</w:t>
      </w:r>
    </w:p>
    <w:p w14:paraId="1F87C462" w14:textId="0BF8B958" w:rsidR="00BA0B24" w:rsidRPr="00F91CDF" w:rsidRDefault="00FE75C0" w:rsidP="009C2873">
      <w:pPr>
        <w:pStyle w:val="Heading3"/>
        <w:rPr>
          <w:b/>
        </w:rPr>
      </w:pPr>
      <w:bookmarkStart w:id="133" w:name="_Ref493006041"/>
      <w:r w:rsidRPr="00F91CDF">
        <w:t>Board Reserved Matters shall only be passed with the unanimous approval of the Directors present and voting at a Board meeting</w:t>
      </w:r>
      <w:r w:rsidR="005D58F2" w:rsidRPr="00F91CDF">
        <w:t>.</w:t>
      </w:r>
      <w:bookmarkEnd w:id="133"/>
    </w:p>
    <w:p w14:paraId="42582598" w14:textId="33D3ACE9" w:rsidR="005473E8" w:rsidRPr="00F91CDF" w:rsidRDefault="00BA0B24" w:rsidP="009C2873">
      <w:pPr>
        <w:pStyle w:val="Heading3"/>
        <w:rPr>
          <w:b/>
        </w:rPr>
      </w:pPr>
      <w:bookmarkStart w:id="134" w:name="_Ref494100056"/>
      <w:r w:rsidRPr="00F91CDF">
        <w:t xml:space="preserve">Clause </w:t>
      </w:r>
      <w:r w:rsidRPr="00F91CDF">
        <w:fldChar w:fldCharType="begin"/>
      </w:r>
      <w:r w:rsidRPr="00F91CDF">
        <w:instrText xml:space="preserve"> REF _Ref493006041 \r \h </w:instrText>
      </w:r>
      <w:r w:rsidR="00E10248" w:rsidRPr="00F91CDF">
        <w:instrText xml:space="preserve"> \* MERGEFORMAT </w:instrText>
      </w:r>
      <w:r w:rsidRPr="00F91CDF">
        <w:fldChar w:fldCharType="separate"/>
      </w:r>
      <w:r w:rsidR="00981F77" w:rsidRPr="00F91CDF">
        <w:t>7.11</w:t>
      </w:r>
      <w:r w:rsidRPr="00F91CDF">
        <w:fldChar w:fldCharType="end"/>
      </w:r>
      <w:r w:rsidRPr="00F91CDF">
        <w:t xml:space="preserve"> is subject to </w:t>
      </w:r>
      <w:r w:rsidR="00FE75C0" w:rsidRPr="00F91CDF">
        <w:t>at least one Shareholder One Director and one Shareholder</w:t>
      </w:r>
      <w:r w:rsidR="00124F12" w:rsidRPr="00F91CDF">
        <w:t xml:space="preserve"> Two Director </w:t>
      </w:r>
      <w:r w:rsidR="00FB3BC4" w:rsidRPr="00F91CDF">
        <w:t xml:space="preserve">being </w:t>
      </w:r>
      <w:r w:rsidR="00124F12" w:rsidRPr="00F91CDF">
        <w:t xml:space="preserve">present and </w:t>
      </w:r>
      <w:r w:rsidR="00FB3BC4" w:rsidRPr="00F91CDF">
        <w:t xml:space="preserve">having </w:t>
      </w:r>
      <w:r w:rsidR="00124F12" w:rsidRPr="00F91CDF">
        <w:t>vot</w:t>
      </w:r>
      <w:r w:rsidR="005473E8" w:rsidRPr="00F91CDF">
        <w:t>ed.</w:t>
      </w:r>
      <w:bookmarkEnd w:id="134"/>
    </w:p>
    <w:p w14:paraId="6983DEF3" w14:textId="4B774C35" w:rsidR="00FE75C0" w:rsidRPr="00F91CDF" w:rsidRDefault="005473E8" w:rsidP="009C2873">
      <w:pPr>
        <w:pStyle w:val="Heading3"/>
        <w:rPr>
          <w:b/>
        </w:rPr>
      </w:pPr>
      <w:r w:rsidRPr="00F91CDF">
        <w:lastRenderedPageBreak/>
        <w:t xml:space="preserve">For the purpose of Clause </w:t>
      </w:r>
      <w:r w:rsidRPr="00F91CDF">
        <w:fldChar w:fldCharType="begin"/>
      </w:r>
      <w:r w:rsidRPr="00F91CDF">
        <w:instrText xml:space="preserve"> REF _Ref494100056 \r \h </w:instrText>
      </w:r>
      <w:r w:rsidR="00036A6A" w:rsidRPr="00F91CDF">
        <w:instrText xml:space="preserve"> \* MERGEFORMAT </w:instrText>
      </w:r>
      <w:r w:rsidRPr="00F91CDF">
        <w:fldChar w:fldCharType="separate"/>
      </w:r>
      <w:r w:rsidR="00981F77" w:rsidRPr="00F91CDF">
        <w:t>7.12</w:t>
      </w:r>
      <w:r w:rsidRPr="00F91CDF">
        <w:fldChar w:fldCharType="end"/>
      </w:r>
      <w:r w:rsidR="00924E42" w:rsidRPr="00F91CDF">
        <w:t xml:space="preserve">, </w:t>
      </w:r>
      <w:r w:rsidRPr="00F91CDF">
        <w:t xml:space="preserve">if </w:t>
      </w:r>
      <w:r w:rsidR="00924E42" w:rsidRPr="00F91CDF">
        <w:t>a Shareholder holds only Restricted Shares, neither the attendance in the meeting nor affirmative vote of a Director appointed by that Shareholder, shall be required for the passage of a Board Reserved Matter.</w:t>
      </w:r>
      <w:r w:rsidR="00FE75C0" w:rsidRPr="00F91CDF">
        <w:t>]</w:t>
      </w:r>
      <w:r w:rsidR="00124F12" w:rsidRPr="00F91CDF">
        <w:t xml:space="preserve"> </w:t>
      </w:r>
    </w:p>
    <w:p w14:paraId="030D0E50" w14:textId="77777777" w:rsidR="00FE75C0" w:rsidRPr="00F91CDF" w:rsidRDefault="00FE75C0" w:rsidP="003401EB">
      <w:pPr>
        <w:ind w:left="567"/>
        <w:rPr>
          <w:rFonts w:cs="Helvetica"/>
          <w:b/>
          <w:i/>
        </w:rPr>
      </w:pPr>
      <w:r w:rsidRPr="00F91CDF">
        <w:rPr>
          <w:rFonts w:cs="Helvetica"/>
          <w:b/>
          <w:i/>
        </w:rPr>
        <w:t>[</w:t>
      </w:r>
      <w:r w:rsidRPr="00F91CDF">
        <w:rPr>
          <w:rFonts w:cs="Helvetica"/>
          <w:b/>
          <w:i/>
          <w:highlight w:val="yellow"/>
        </w:rPr>
        <w:t xml:space="preserve">DN: Consider what type of threshold requirement to put in place for Reserved Matters at the Board level – </w:t>
      </w:r>
      <w:r w:rsidR="00794638" w:rsidRPr="00F91CDF">
        <w:rPr>
          <w:rFonts w:cs="Helvetica"/>
          <w:b/>
          <w:i/>
          <w:highlight w:val="yellow"/>
        </w:rPr>
        <w:t xml:space="preserve">i.e. </w:t>
      </w:r>
      <w:r w:rsidRPr="00F91CDF">
        <w:rPr>
          <w:rFonts w:cs="Helvetica"/>
          <w:b/>
          <w:i/>
          <w:highlight w:val="yellow"/>
        </w:rPr>
        <w:t xml:space="preserve">will this be a percentage of Directors present and voting in the meeting, </w:t>
      </w:r>
      <w:r w:rsidR="00794638" w:rsidRPr="00F91CDF">
        <w:rPr>
          <w:rFonts w:cs="Helvetica"/>
          <w:b/>
          <w:i/>
          <w:highlight w:val="yellow"/>
        </w:rPr>
        <w:t xml:space="preserve">a requirement for a set number of Directors </w:t>
      </w:r>
      <w:r w:rsidR="00993952" w:rsidRPr="00F91CDF">
        <w:rPr>
          <w:rFonts w:cs="Helvetica"/>
          <w:b/>
          <w:i/>
          <w:highlight w:val="yellow"/>
        </w:rPr>
        <w:t xml:space="preserve">present and voting, </w:t>
      </w:r>
      <w:r w:rsidRPr="00F91CDF">
        <w:rPr>
          <w:rFonts w:cs="Helvetica"/>
          <w:b/>
          <w:i/>
          <w:highlight w:val="yellow"/>
        </w:rPr>
        <w:t>or should each Shareholder have a straight veto right on Reserved Matters?</w:t>
      </w:r>
      <w:r w:rsidRPr="00F91CDF">
        <w:rPr>
          <w:rFonts w:cs="Helvetica"/>
          <w:b/>
          <w:i/>
        </w:rPr>
        <w:t>]</w:t>
      </w:r>
    </w:p>
    <w:p w14:paraId="26EAB41C" w14:textId="055C0806" w:rsidR="00E3628E" w:rsidRPr="00F91CDF" w:rsidRDefault="00E3628E" w:rsidP="00D26667">
      <w:pPr>
        <w:pStyle w:val="Heading2"/>
        <w:rPr>
          <w:rFonts w:cs="Helvetica"/>
        </w:rPr>
      </w:pPr>
      <w:bookmarkStart w:id="135" w:name="_Ref490567681"/>
      <w:bookmarkStart w:id="136" w:name="_Toc494469681"/>
      <w:r w:rsidRPr="00F91CDF">
        <w:rPr>
          <w:rFonts w:cs="Helvetica"/>
        </w:rPr>
        <w:t>INDEMNIFICATION OF DIRECTORS</w:t>
      </w:r>
      <w:bookmarkEnd w:id="135"/>
      <w:bookmarkEnd w:id="136"/>
    </w:p>
    <w:p w14:paraId="150C4DA0" w14:textId="69A30C3E" w:rsidR="00E3628E" w:rsidRPr="00F91CDF" w:rsidRDefault="007D2FCD" w:rsidP="009C2873">
      <w:pPr>
        <w:pStyle w:val="Heading3"/>
      </w:pPr>
      <w:bookmarkStart w:id="137" w:name="_Ref477869358"/>
      <w:r w:rsidRPr="00F91CDF">
        <w:t>[</w:t>
      </w:r>
      <w:r w:rsidR="00BA0B24" w:rsidRPr="00F91CDF">
        <w:rPr>
          <w:highlight w:val="lightGray"/>
        </w:rPr>
        <w:t xml:space="preserve">The </w:t>
      </w:r>
      <w:r w:rsidR="007A2B11" w:rsidRPr="00F91CDF">
        <w:rPr>
          <w:highlight w:val="lightGray"/>
        </w:rPr>
        <w:t>Company</w:t>
      </w:r>
      <w:r w:rsidR="00E3628E" w:rsidRPr="00F91CDF">
        <w:rPr>
          <w:highlight w:val="lightGray"/>
        </w:rPr>
        <w:t xml:space="preserve"> shall indemnify the Directors against </w:t>
      </w:r>
      <w:proofErr w:type="gramStart"/>
      <w:r w:rsidR="00E3628E" w:rsidRPr="00F91CDF">
        <w:rPr>
          <w:highlight w:val="lightGray"/>
        </w:rPr>
        <w:t>any and all</w:t>
      </w:r>
      <w:proofErr w:type="gramEnd"/>
      <w:r w:rsidR="00E3628E" w:rsidRPr="00F91CDF">
        <w:rPr>
          <w:highlight w:val="lightGray"/>
        </w:rPr>
        <w:t xml:space="preserve"> Claims made by </w:t>
      </w:r>
      <w:r w:rsidR="00E2368A" w:rsidRPr="00F91CDF">
        <w:rPr>
          <w:highlight w:val="lightGray"/>
        </w:rPr>
        <w:t>Third Parties</w:t>
      </w:r>
      <w:r w:rsidR="00E3628E" w:rsidRPr="00F91CDF">
        <w:rPr>
          <w:highlight w:val="lightGray"/>
        </w:rPr>
        <w:t xml:space="preserve">, </w:t>
      </w:r>
      <w:r w:rsidR="00BA0B24" w:rsidRPr="00F91CDF">
        <w:rPr>
          <w:highlight w:val="lightGray"/>
        </w:rPr>
        <w:t xml:space="preserve">arising from </w:t>
      </w:r>
      <w:r w:rsidR="00E3628E" w:rsidRPr="00F91CDF">
        <w:rPr>
          <w:highlight w:val="lightGray"/>
        </w:rPr>
        <w:t xml:space="preserve">any acts of the Directors carried out within the scope of their powers, except for negligent acts or omissions or acts of </w:t>
      </w:r>
      <w:proofErr w:type="spellStart"/>
      <w:r w:rsidR="00E3628E" w:rsidRPr="00F91CDF">
        <w:rPr>
          <w:highlight w:val="lightGray"/>
        </w:rPr>
        <w:t>willful</w:t>
      </w:r>
      <w:proofErr w:type="spellEnd"/>
      <w:r w:rsidR="00E3628E" w:rsidRPr="00F91CDF">
        <w:rPr>
          <w:highlight w:val="lightGray"/>
        </w:rPr>
        <w:t xml:space="preserve"> misconduct</w:t>
      </w:r>
      <w:r w:rsidR="00E3628E" w:rsidRPr="00F91CDF">
        <w:t>.</w:t>
      </w:r>
      <w:bookmarkEnd w:id="137"/>
      <w:r w:rsidRPr="00F91CDF">
        <w:t>]</w:t>
      </w:r>
    </w:p>
    <w:p w14:paraId="140AA721" w14:textId="0E28AD86" w:rsidR="00262FD0" w:rsidRPr="00F91CDF" w:rsidRDefault="00262FD0" w:rsidP="00262FD0">
      <w:pPr>
        <w:pStyle w:val="Heading2"/>
        <w:rPr>
          <w:rFonts w:cs="Helvetica"/>
        </w:rPr>
      </w:pPr>
      <w:bookmarkStart w:id="138" w:name="_Toc494469682"/>
      <w:r w:rsidRPr="00F91CDF">
        <w:rPr>
          <w:rFonts w:cs="Helvetica"/>
        </w:rPr>
        <w:t>SHAREHOLDER</w:t>
      </w:r>
      <w:r w:rsidR="00135F9A" w:rsidRPr="00F91CDF">
        <w:rPr>
          <w:rFonts w:cs="Helvetica"/>
        </w:rPr>
        <w:t xml:space="preserve"> RESERVED MATTERS</w:t>
      </w:r>
      <w:bookmarkEnd w:id="138"/>
    </w:p>
    <w:p w14:paraId="77BA52B5" w14:textId="77777777" w:rsidR="00262FD0" w:rsidRPr="00F91CDF" w:rsidRDefault="00262FD0" w:rsidP="009C2873">
      <w:pPr>
        <w:pStyle w:val="Heading3"/>
      </w:pPr>
      <w:r w:rsidRPr="00F91CDF">
        <w:t xml:space="preserve">Except for those matters reserved for decision in General Meeting under the </w:t>
      </w:r>
      <w:r w:rsidR="00121AC9" w:rsidRPr="00F91CDF">
        <w:t>Act</w:t>
      </w:r>
      <w:r w:rsidRPr="00F91CDF">
        <w:t xml:space="preserve">, the </w:t>
      </w:r>
      <w:r w:rsidR="0063144F" w:rsidRPr="00F91CDF">
        <w:t>Shareholders</w:t>
      </w:r>
      <w:r w:rsidRPr="00F91CDF">
        <w:t xml:space="preserve"> agree that all other matters pertaining to the </w:t>
      </w:r>
      <w:r w:rsidR="007A2B11" w:rsidRPr="00F91CDF">
        <w:t>Company</w:t>
      </w:r>
      <w:r w:rsidRPr="00F91CDF">
        <w:t xml:space="preserve"> shall be determined by the Board.</w:t>
      </w:r>
    </w:p>
    <w:p w14:paraId="4203F306" w14:textId="3D40B179" w:rsidR="00E3628E" w:rsidRPr="00F91CDF" w:rsidRDefault="00E3628E" w:rsidP="00E3628E">
      <w:pPr>
        <w:pStyle w:val="Heading2"/>
        <w:ind w:left="567" w:hanging="567"/>
        <w:rPr>
          <w:rFonts w:cs="Helvetica"/>
        </w:rPr>
      </w:pPr>
      <w:bookmarkStart w:id="139" w:name="_Toc494469683"/>
      <w:r w:rsidRPr="00F91CDF">
        <w:rPr>
          <w:rFonts w:cs="Helvetica"/>
        </w:rPr>
        <w:t>GENERAL MEETINGS</w:t>
      </w:r>
      <w:bookmarkEnd w:id="139"/>
    </w:p>
    <w:p w14:paraId="2C8EFE07" w14:textId="77777777" w:rsidR="00E3628E" w:rsidRPr="00F91CDF" w:rsidRDefault="00E3628E" w:rsidP="0086210F">
      <w:pPr>
        <w:ind w:firstLine="567"/>
        <w:rPr>
          <w:rFonts w:cs="Helvetica"/>
          <w:b/>
        </w:rPr>
      </w:pPr>
      <w:r w:rsidRPr="00F91CDF">
        <w:rPr>
          <w:rFonts w:cs="Helvetica"/>
          <w:b/>
        </w:rPr>
        <w:t>Notice of General Meeting</w:t>
      </w:r>
    </w:p>
    <w:p w14:paraId="04B42C03" w14:textId="0BB07494" w:rsidR="00E3628E" w:rsidRPr="00F91CDF" w:rsidRDefault="00E3628E" w:rsidP="009C2873">
      <w:pPr>
        <w:pStyle w:val="Heading3"/>
      </w:pPr>
      <w:r w:rsidRPr="00F91CDF">
        <w:t xml:space="preserve">A General Meeting shall be convened not less than </w:t>
      </w:r>
      <w:r w:rsidR="00A97883" w:rsidRPr="00F91CDF">
        <w:t>[</w:t>
      </w:r>
      <w:r w:rsidR="00A97883" w:rsidRPr="00F91CDF">
        <w:rPr>
          <w:highlight w:val="lightGray"/>
        </w:rPr>
        <w:t>●</w:t>
      </w:r>
      <w:r w:rsidR="00A97883" w:rsidRPr="00F91CDF">
        <w:t xml:space="preserve">] </w:t>
      </w:r>
      <w:r w:rsidR="00BB5A61" w:rsidRPr="00F91CDF">
        <w:t xml:space="preserve">times </w:t>
      </w:r>
      <w:r w:rsidRPr="00F91CDF">
        <w:t xml:space="preserve">per </w:t>
      </w:r>
      <w:r w:rsidR="006B763D" w:rsidRPr="00F91CDF">
        <w:t>Financial Y</w:t>
      </w:r>
      <w:r w:rsidRPr="00F91CDF">
        <w:t xml:space="preserve">ear and otherwise in accordance with Applicable Law.  </w:t>
      </w:r>
    </w:p>
    <w:p w14:paraId="0F091DEC" w14:textId="051AD821" w:rsidR="00E3628E" w:rsidRPr="00F91CDF" w:rsidRDefault="000627DC" w:rsidP="009C2873">
      <w:pPr>
        <w:pStyle w:val="Heading3"/>
      </w:pPr>
      <w:r w:rsidRPr="00F91CDF">
        <w:t xml:space="preserve">Subject to </w:t>
      </w:r>
      <w:r w:rsidR="001C0AAC" w:rsidRPr="00F91CDF">
        <w:t>A</w:t>
      </w:r>
      <w:r w:rsidRPr="00F91CDF">
        <w:t xml:space="preserve">pplicable </w:t>
      </w:r>
      <w:r w:rsidR="001C0AAC" w:rsidRPr="00F91CDF">
        <w:t>L</w:t>
      </w:r>
      <w:r w:rsidRPr="00F91CDF">
        <w:t xml:space="preserve">aw, </w:t>
      </w:r>
      <w:r w:rsidR="002A2E4F" w:rsidRPr="00F91CDF">
        <w:t>t</w:t>
      </w:r>
      <w:r w:rsidR="00E3628E" w:rsidRPr="00F91CDF">
        <w:t xml:space="preserve">he minimum notice required for a General Meeting shall be </w:t>
      </w:r>
      <w:r w:rsidR="00A97883" w:rsidRPr="00F91CDF">
        <w:t>[</w:t>
      </w:r>
      <w:r w:rsidR="00A97883" w:rsidRPr="00F91CDF">
        <w:rPr>
          <w:highlight w:val="lightGray"/>
        </w:rPr>
        <w:t>●</w:t>
      </w:r>
      <w:r w:rsidR="00A97883" w:rsidRPr="00F91CDF">
        <w:t xml:space="preserve">] </w:t>
      </w:r>
      <w:r w:rsidR="00E3628E" w:rsidRPr="00F91CDF">
        <w:t xml:space="preserve">Business Days unless all the Shareholders consent to </w:t>
      </w:r>
      <w:r w:rsidR="0062179A" w:rsidRPr="00F91CDF">
        <w:t xml:space="preserve">a </w:t>
      </w:r>
      <w:r w:rsidR="00E3628E" w:rsidRPr="00F91CDF">
        <w:t>short</w:t>
      </w:r>
      <w:r w:rsidR="0062179A" w:rsidRPr="00F91CDF">
        <w:t>er</w:t>
      </w:r>
      <w:r w:rsidR="00E3628E" w:rsidRPr="00F91CDF">
        <w:t xml:space="preserve"> notice</w:t>
      </w:r>
      <w:r w:rsidR="0062179A" w:rsidRPr="00F91CDF">
        <w:t xml:space="preserve"> period</w:t>
      </w:r>
      <w:r w:rsidR="00E3628E" w:rsidRPr="00F91CDF">
        <w:t>.</w:t>
      </w:r>
    </w:p>
    <w:p w14:paraId="6BCDAE5D" w14:textId="77777777" w:rsidR="00E3628E" w:rsidRPr="00F91CDF" w:rsidRDefault="00E3628E" w:rsidP="0086210F">
      <w:pPr>
        <w:ind w:firstLine="567"/>
        <w:rPr>
          <w:rFonts w:cs="Helvetica"/>
          <w:b/>
        </w:rPr>
      </w:pPr>
      <w:r w:rsidRPr="00F91CDF">
        <w:rPr>
          <w:rFonts w:cs="Helvetica"/>
          <w:b/>
        </w:rPr>
        <w:t>Quorum</w:t>
      </w:r>
    </w:p>
    <w:p w14:paraId="4CA71880" w14:textId="036C0A70" w:rsidR="00CE62AE" w:rsidRPr="00F91CDF" w:rsidRDefault="00E3628E" w:rsidP="009C2873">
      <w:pPr>
        <w:pStyle w:val="Heading3"/>
      </w:pPr>
      <w:r w:rsidRPr="00F91CDF">
        <w:t xml:space="preserve">Subject to Clause </w:t>
      </w:r>
      <w:r w:rsidRPr="00F91CDF">
        <w:fldChar w:fldCharType="begin"/>
      </w:r>
      <w:r w:rsidRPr="00F91CDF">
        <w:instrText xml:space="preserve"> REF _Ref478890999 \r \h  \* MERGEFORMAT </w:instrText>
      </w:r>
      <w:r w:rsidRPr="00F91CDF">
        <w:fldChar w:fldCharType="separate"/>
      </w:r>
      <w:r w:rsidR="00981F77" w:rsidRPr="00F91CDF">
        <w:t>10.5</w:t>
      </w:r>
      <w:r w:rsidRPr="00F91CDF">
        <w:fldChar w:fldCharType="end"/>
      </w:r>
      <w:r w:rsidRPr="00F91CDF">
        <w:t xml:space="preserve">, </w:t>
      </w:r>
      <w:bookmarkStart w:id="140" w:name="_Ref352603937"/>
      <w:r w:rsidRPr="00F91CDF">
        <w:t>a General Meeting shall not be quorate unless Shareholders representing [</w:t>
      </w:r>
      <w:proofErr w:type="gramStart"/>
      <w:r w:rsidR="009D19C0" w:rsidRPr="00F91CDF">
        <w:rPr>
          <w:highlight w:val="lightGray"/>
        </w:rPr>
        <w:t>●</w:t>
      </w:r>
      <w:r w:rsidRPr="00F91CDF">
        <w:t>]</w:t>
      </w:r>
      <w:r w:rsidR="009D19C0" w:rsidRPr="00F91CDF">
        <w:t>%</w:t>
      </w:r>
      <w:proofErr w:type="gramEnd"/>
      <w:r w:rsidRPr="00F91CDF">
        <w:t xml:space="preserve"> of the Paid-up Share Capital are represented in person or by duly appointed proxy.</w:t>
      </w:r>
      <w:bookmarkEnd w:id="140"/>
    </w:p>
    <w:p w14:paraId="4163C3F0" w14:textId="77777777" w:rsidR="00E3628E" w:rsidRPr="00F91CDF" w:rsidRDefault="00E3628E" w:rsidP="0086210F">
      <w:pPr>
        <w:ind w:firstLine="567"/>
        <w:rPr>
          <w:rFonts w:cs="Helvetica"/>
          <w:b/>
        </w:rPr>
      </w:pPr>
      <w:bookmarkStart w:id="141" w:name="_Ref477952792"/>
      <w:r w:rsidRPr="00F91CDF">
        <w:rPr>
          <w:rFonts w:cs="Helvetica"/>
          <w:b/>
        </w:rPr>
        <w:t xml:space="preserve">Adjourned General Meeting </w:t>
      </w:r>
    </w:p>
    <w:p w14:paraId="2B609512" w14:textId="6B52A481" w:rsidR="00E3628E" w:rsidRPr="00F91CDF" w:rsidRDefault="00E3628E" w:rsidP="009C2873">
      <w:pPr>
        <w:pStyle w:val="Heading3"/>
      </w:pPr>
      <w:bookmarkStart w:id="142" w:name="_Ref352604101"/>
      <w:r w:rsidRPr="00F91CDF">
        <w:t xml:space="preserve">If the quorum specified in Clause </w:t>
      </w:r>
      <w:r w:rsidRPr="00F91CDF">
        <w:fldChar w:fldCharType="begin"/>
      </w:r>
      <w:r w:rsidRPr="00F91CDF">
        <w:instrText xml:space="preserve"> REF _Ref352603937 \r \h  \* MERGEFORMAT </w:instrText>
      </w:r>
      <w:r w:rsidRPr="00F91CDF">
        <w:fldChar w:fldCharType="separate"/>
      </w:r>
      <w:r w:rsidR="00981F77" w:rsidRPr="00F91CDF">
        <w:t>10.3</w:t>
      </w:r>
      <w:r w:rsidRPr="00F91CDF">
        <w:fldChar w:fldCharType="end"/>
      </w:r>
      <w:r w:rsidRPr="00F91CDF">
        <w:t xml:space="preserve">  is not </w:t>
      </w:r>
      <w:proofErr w:type="gramStart"/>
      <w:r w:rsidRPr="00F91CDF">
        <w:t>met</w:t>
      </w:r>
      <w:proofErr w:type="gramEnd"/>
      <w:r w:rsidRPr="00F91CDF">
        <w:t xml:space="preserve"> then the General Meeting shall be adjourned to be held at the same time and place </w:t>
      </w:r>
      <w:r w:rsidR="00A97883" w:rsidRPr="00F91CDF">
        <w:t>[</w:t>
      </w:r>
      <w:r w:rsidR="00A97883" w:rsidRPr="00F91CDF">
        <w:rPr>
          <w:highlight w:val="lightGray"/>
        </w:rPr>
        <w:t>●</w:t>
      </w:r>
      <w:r w:rsidR="00A97883" w:rsidRPr="00F91CDF">
        <w:t xml:space="preserve">] </w:t>
      </w:r>
      <w:r w:rsidRPr="00F91CDF">
        <w:t>Business Days later.</w:t>
      </w:r>
      <w:bookmarkEnd w:id="142"/>
    </w:p>
    <w:p w14:paraId="3343A6EF" w14:textId="77777777" w:rsidR="00E3628E" w:rsidRPr="00F91CDF" w:rsidRDefault="00A74D54" w:rsidP="009C2873">
      <w:pPr>
        <w:pStyle w:val="Heading3"/>
      </w:pPr>
      <w:bookmarkStart w:id="143" w:name="_Ref478890999"/>
      <w:r w:rsidRPr="00F91CDF">
        <w:t xml:space="preserve">An </w:t>
      </w:r>
      <w:r w:rsidR="00E3628E" w:rsidRPr="00F91CDF">
        <w:t xml:space="preserve">Adjourned General Meeting shall be quorate provided that Shareholders representing </w:t>
      </w:r>
      <w:r w:rsidR="00E3628E" w:rsidRPr="00F91CDF">
        <w:rPr>
          <w:highlight w:val="lightGray"/>
        </w:rPr>
        <w:t>[</w:t>
      </w:r>
      <w:proofErr w:type="gramStart"/>
      <w:r w:rsidR="00E3628E" w:rsidRPr="00F91CDF">
        <w:rPr>
          <w:highlight w:val="lightGray"/>
        </w:rPr>
        <w:t>●]</w:t>
      </w:r>
      <w:r w:rsidR="00E3628E" w:rsidRPr="00F91CDF">
        <w:t>%</w:t>
      </w:r>
      <w:proofErr w:type="gramEnd"/>
      <w:r w:rsidR="00E3628E" w:rsidRPr="00F91CDF">
        <w:t xml:space="preserve"> of the Paid-up Share Capital are represented in person or by duly appointed </w:t>
      </w:r>
      <w:bookmarkEnd w:id="141"/>
      <w:r w:rsidR="00E3628E" w:rsidRPr="00F91CDF">
        <w:t>proxy.</w:t>
      </w:r>
      <w:bookmarkEnd w:id="143"/>
    </w:p>
    <w:p w14:paraId="4567FF08" w14:textId="77777777" w:rsidR="00E3628E" w:rsidRPr="00F91CDF" w:rsidRDefault="00E3628E" w:rsidP="0086210F">
      <w:pPr>
        <w:ind w:firstLine="567"/>
        <w:rPr>
          <w:rFonts w:cs="Helvetica"/>
          <w:b/>
        </w:rPr>
      </w:pPr>
      <w:r w:rsidRPr="00F91CDF">
        <w:rPr>
          <w:rFonts w:cs="Helvetica"/>
          <w:b/>
        </w:rPr>
        <w:t>Shareholder Resolutions</w:t>
      </w:r>
    </w:p>
    <w:p w14:paraId="41AFB870" w14:textId="390F9DBB" w:rsidR="00C56230" w:rsidRPr="00F91CDF" w:rsidRDefault="00C56230" w:rsidP="009C2873">
      <w:pPr>
        <w:pStyle w:val="Heading3"/>
      </w:pPr>
      <w:bookmarkStart w:id="144" w:name="_Ref490227539"/>
      <w:r w:rsidRPr="00F91CDF">
        <w:t xml:space="preserve">Each Shareholder (or his </w:t>
      </w:r>
      <w:r w:rsidR="001B48ED" w:rsidRPr="00F91CDF">
        <w:t xml:space="preserve">duly appointed </w:t>
      </w:r>
      <w:r w:rsidRPr="00F91CDF">
        <w:t>proxy or representative) shall be entitled to 1 vote for each 1 Share in the Paid-up Share Capital of the Company held by that Shareholder.</w:t>
      </w:r>
      <w:bookmarkEnd w:id="144"/>
    </w:p>
    <w:p w14:paraId="73E15BF7" w14:textId="77777777" w:rsidR="007F2C2F" w:rsidRPr="00F91CDF" w:rsidRDefault="00AA4767" w:rsidP="009C2873">
      <w:pPr>
        <w:pStyle w:val="Heading3"/>
        <w:numPr>
          <w:ilvl w:val="0"/>
          <w:numId w:val="0"/>
        </w:numPr>
        <w:ind w:left="567"/>
      </w:pPr>
      <w:r w:rsidRPr="009C2873">
        <w:rPr>
          <w:highlight w:val="yellow"/>
        </w:rPr>
        <w:t xml:space="preserve">[Shareholder Resolutions Passed </w:t>
      </w:r>
      <w:proofErr w:type="gramStart"/>
      <w:r w:rsidRPr="009C2873">
        <w:rPr>
          <w:highlight w:val="yellow"/>
        </w:rPr>
        <w:t xml:space="preserve">on </w:t>
      </w:r>
      <w:r w:rsidR="00C975E9" w:rsidRPr="009C2873">
        <w:rPr>
          <w:highlight w:val="yellow"/>
        </w:rPr>
        <w:t xml:space="preserve">the </w:t>
      </w:r>
      <w:r w:rsidRPr="009C2873">
        <w:rPr>
          <w:highlight w:val="yellow"/>
        </w:rPr>
        <w:t>Basis of</w:t>
      </w:r>
      <w:proofErr w:type="gramEnd"/>
      <w:r w:rsidRPr="009C2873">
        <w:rPr>
          <w:highlight w:val="yellow"/>
        </w:rPr>
        <w:t xml:space="preserve"> Simple Majority]</w:t>
      </w:r>
      <w:r w:rsidRPr="00F91CDF">
        <w:t xml:space="preserve"> </w:t>
      </w:r>
    </w:p>
    <w:p w14:paraId="0D43750F" w14:textId="36EB1715" w:rsidR="00AA4767" w:rsidRPr="00F91CDF" w:rsidRDefault="00AA4767" w:rsidP="009C2873">
      <w:pPr>
        <w:pStyle w:val="Heading3"/>
      </w:pPr>
      <w:r w:rsidRPr="00F91CDF">
        <w:t>Save for Shareholder Reserved Matters, all resolutions proposed at a General Meeting of the Shareholders shall be decided by a majority of votes of the Shareholders present or represented at the General Meeting.</w:t>
      </w:r>
    </w:p>
    <w:p w14:paraId="6FEE8827" w14:textId="77777777" w:rsidR="00AA4767" w:rsidRPr="00F91CDF" w:rsidRDefault="00AA4767" w:rsidP="0086210F">
      <w:pPr>
        <w:ind w:firstLine="567"/>
        <w:rPr>
          <w:rFonts w:cs="Helvetica"/>
          <w:b/>
        </w:rPr>
      </w:pPr>
      <w:r w:rsidRPr="00F91CDF">
        <w:rPr>
          <w:rFonts w:cs="Helvetica"/>
          <w:b/>
        </w:rPr>
        <w:t>OR</w:t>
      </w:r>
    </w:p>
    <w:p w14:paraId="48B2B9A5" w14:textId="77777777" w:rsidR="007F2C2F" w:rsidRPr="00F91CDF" w:rsidRDefault="00AA4767" w:rsidP="009C2873">
      <w:pPr>
        <w:pStyle w:val="Heading3"/>
        <w:numPr>
          <w:ilvl w:val="0"/>
          <w:numId w:val="0"/>
        </w:numPr>
        <w:ind w:left="567"/>
      </w:pPr>
      <w:r w:rsidRPr="009C2873">
        <w:rPr>
          <w:highlight w:val="yellow"/>
        </w:rPr>
        <w:t xml:space="preserve">[Shareholder Resolutions Passed </w:t>
      </w:r>
      <w:proofErr w:type="gramStart"/>
      <w:r w:rsidRPr="009C2873">
        <w:rPr>
          <w:highlight w:val="yellow"/>
        </w:rPr>
        <w:t xml:space="preserve">on </w:t>
      </w:r>
      <w:r w:rsidR="00C975E9" w:rsidRPr="009C2873">
        <w:rPr>
          <w:highlight w:val="yellow"/>
        </w:rPr>
        <w:t xml:space="preserve">the </w:t>
      </w:r>
      <w:r w:rsidRPr="009C2873">
        <w:rPr>
          <w:highlight w:val="yellow"/>
        </w:rPr>
        <w:t>Basis of</w:t>
      </w:r>
      <w:proofErr w:type="gramEnd"/>
      <w:r w:rsidRPr="009C2873">
        <w:rPr>
          <w:highlight w:val="yellow"/>
        </w:rPr>
        <w:t xml:space="preserve"> % of Paid-up Share Capital]</w:t>
      </w:r>
      <w:r w:rsidRPr="00F91CDF">
        <w:t xml:space="preserve"> </w:t>
      </w:r>
    </w:p>
    <w:p w14:paraId="2CEA39DA" w14:textId="2BC1E674" w:rsidR="00E3628E" w:rsidRPr="00F91CDF" w:rsidRDefault="00142CD2" w:rsidP="009C2873">
      <w:pPr>
        <w:pStyle w:val="Heading3"/>
      </w:pPr>
      <w:r w:rsidRPr="00F91CDF">
        <w:lastRenderedPageBreak/>
        <w:t xml:space="preserve">All resolutions </w:t>
      </w:r>
      <w:r w:rsidR="00976224" w:rsidRPr="00F91CDF">
        <w:t xml:space="preserve">in </w:t>
      </w:r>
      <w:r w:rsidRPr="00F91CDF">
        <w:t xml:space="preserve">a </w:t>
      </w:r>
      <w:r w:rsidR="00E3628E" w:rsidRPr="00F91CDF">
        <w:t xml:space="preserve">General Meeting shall </w:t>
      </w:r>
      <w:r w:rsidRPr="00F91CDF">
        <w:t xml:space="preserve">be approved by </w:t>
      </w:r>
      <w:r w:rsidR="00E3628E" w:rsidRPr="00F91CDF">
        <w:t xml:space="preserve">Shareholders </w:t>
      </w:r>
      <w:r w:rsidR="00262FD0" w:rsidRPr="00F91CDF">
        <w:t xml:space="preserve">present or represented at the General Meeting </w:t>
      </w:r>
      <w:r w:rsidR="00E3628E" w:rsidRPr="00F91CDF">
        <w:t>together holding [</w:t>
      </w:r>
      <w:proofErr w:type="gramStart"/>
      <w:r w:rsidR="00E3628E" w:rsidRPr="00F91CDF">
        <w:rPr>
          <w:highlight w:val="lightGray"/>
        </w:rPr>
        <w:t>●</w:t>
      </w:r>
      <w:r w:rsidR="00E3628E" w:rsidRPr="00F91CDF">
        <w:t>]%</w:t>
      </w:r>
      <w:proofErr w:type="gramEnd"/>
      <w:r w:rsidR="00E3628E" w:rsidRPr="00F91CDF">
        <w:t xml:space="preserve"> of the Paid-up Share Capital.</w:t>
      </w:r>
    </w:p>
    <w:p w14:paraId="30BA3970" w14:textId="25E32BEC" w:rsidR="00E3628E" w:rsidRPr="00F91CDF" w:rsidRDefault="00E3628E" w:rsidP="00E3628E">
      <w:pPr>
        <w:pStyle w:val="Heading2"/>
        <w:rPr>
          <w:rFonts w:cs="Helvetica"/>
        </w:rPr>
      </w:pPr>
      <w:bookmarkStart w:id="145" w:name="_Toc494469684"/>
      <w:r w:rsidRPr="00F91CDF">
        <w:rPr>
          <w:rFonts w:cs="Helvetica"/>
        </w:rPr>
        <w:t>SHAREHOLDER RESERVED MATTERS</w:t>
      </w:r>
      <w:bookmarkEnd w:id="145"/>
    </w:p>
    <w:p w14:paraId="733A3DF9" w14:textId="77777777" w:rsidR="00E3628E" w:rsidRPr="00F91CDF" w:rsidRDefault="00E3628E" w:rsidP="009C2873">
      <w:pPr>
        <w:pStyle w:val="Heading3"/>
      </w:pPr>
      <w:r w:rsidRPr="00F91CDF">
        <w:t xml:space="preserve">Shareholder Reserved Matters may </w:t>
      </w:r>
      <w:r w:rsidR="00262FD0" w:rsidRPr="00F91CDF">
        <w:t xml:space="preserve">only </w:t>
      </w:r>
      <w:r w:rsidRPr="00F91CDF">
        <w:t>be determined by a resolution passed by Shareholders</w:t>
      </w:r>
      <w:r w:rsidR="00262FD0" w:rsidRPr="00F91CDF">
        <w:t xml:space="preserve"> present or represented in a General Meeting</w:t>
      </w:r>
      <w:r w:rsidRPr="00F91CDF">
        <w:t xml:space="preserve"> together holding [</w:t>
      </w:r>
      <w:proofErr w:type="gramStart"/>
      <w:r w:rsidR="007E1D8D" w:rsidRPr="00F91CDF">
        <w:rPr>
          <w:highlight w:val="lightGray"/>
        </w:rPr>
        <w:t>●</w:t>
      </w:r>
      <w:r w:rsidR="00D77D74" w:rsidRPr="00F91CDF">
        <w:t>]%</w:t>
      </w:r>
      <w:proofErr w:type="gramEnd"/>
      <w:r w:rsidR="00D77D74" w:rsidRPr="00F91CDF">
        <w:t xml:space="preserve"> </w:t>
      </w:r>
      <w:r w:rsidRPr="00F91CDF">
        <w:t>of the Paid-up Share Capital.</w:t>
      </w:r>
    </w:p>
    <w:p w14:paraId="1C6873D1" w14:textId="26EF10D9" w:rsidR="00493188" w:rsidRPr="00F91CDF" w:rsidRDefault="00493188" w:rsidP="00E3628E">
      <w:pPr>
        <w:pStyle w:val="Heading2"/>
        <w:rPr>
          <w:rFonts w:cs="Helvetica"/>
        </w:rPr>
      </w:pPr>
      <w:bookmarkStart w:id="146" w:name="_Ref492466268"/>
      <w:bookmarkStart w:id="147" w:name="_Toc494469685"/>
      <w:r w:rsidRPr="00F91CDF">
        <w:rPr>
          <w:rFonts w:cs="Helvetica"/>
        </w:rPr>
        <w:t>DEADLOCK</w:t>
      </w:r>
      <w:r w:rsidR="00DD4510" w:rsidRPr="00F91CDF">
        <w:rPr>
          <w:rFonts w:cs="Helvetica"/>
        </w:rPr>
        <w:t xml:space="preserve"> (OPTIONAL)</w:t>
      </w:r>
      <w:bookmarkEnd w:id="146"/>
      <w:bookmarkEnd w:id="147"/>
    </w:p>
    <w:p w14:paraId="6E2FE43A" w14:textId="0A55660D" w:rsidR="00787180" w:rsidRPr="00F91CDF" w:rsidRDefault="00E41DE4" w:rsidP="009C2873">
      <w:pPr>
        <w:pStyle w:val="Heading3"/>
      </w:pPr>
      <w:bookmarkStart w:id="148" w:name="_Ref481534909"/>
      <w:bookmarkStart w:id="149" w:name="_Ref493006712"/>
      <w:r w:rsidRPr="00F91CDF">
        <w:t xml:space="preserve">Where </w:t>
      </w:r>
      <w:r w:rsidR="00715DA3" w:rsidRPr="00F91CDF">
        <w:t>a Deadlock</w:t>
      </w:r>
      <w:r w:rsidRPr="00F91CDF">
        <w:t xml:space="preserve"> occurs</w:t>
      </w:r>
      <w:r w:rsidR="00715DA3" w:rsidRPr="00F91CDF">
        <w:t xml:space="preserve">, either </w:t>
      </w:r>
      <w:r w:rsidR="0063144F" w:rsidRPr="00F91CDF">
        <w:t>Shareholder</w:t>
      </w:r>
      <w:r w:rsidR="00715DA3" w:rsidRPr="00F91CDF">
        <w:t xml:space="preserve"> may within [</w:t>
      </w:r>
      <w:r w:rsidR="00715DA3" w:rsidRPr="00F91CDF">
        <w:rPr>
          <w:highlight w:val="lightGray"/>
        </w:rPr>
        <w:t>●</w:t>
      </w:r>
      <w:r w:rsidR="00715DA3" w:rsidRPr="00F91CDF">
        <w:t xml:space="preserve">] </w:t>
      </w:r>
      <w:r w:rsidR="00855B27" w:rsidRPr="00F91CDF">
        <w:t xml:space="preserve">Business Days </w:t>
      </w:r>
      <w:r w:rsidR="008620E0" w:rsidRPr="00F91CDF">
        <w:t xml:space="preserve">thereof </w:t>
      </w:r>
      <w:r w:rsidR="00715DA3" w:rsidRPr="00F91CDF">
        <w:t xml:space="preserve">serve a notice on the other </w:t>
      </w:r>
      <w:r w:rsidR="0063144F" w:rsidRPr="00F91CDF">
        <w:t>Shareholder</w:t>
      </w:r>
      <w:r w:rsidR="00715DA3" w:rsidRPr="00F91CDF">
        <w:t>, which shall:</w:t>
      </w:r>
      <w:bookmarkEnd w:id="148"/>
      <w:bookmarkEnd w:id="149"/>
    </w:p>
    <w:p w14:paraId="3E5373F7" w14:textId="77777777" w:rsidR="00715DA3" w:rsidRPr="00F91CDF" w:rsidRDefault="00715DA3" w:rsidP="009C2873">
      <w:pPr>
        <w:pStyle w:val="Heading4"/>
      </w:pPr>
      <w:r w:rsidRPr="00F91CDF">
        <w:t xml:space="preserve">state the </w:t>
      </w:r>
      <w:r w:rsidR="0063144F" w:rsidRPr="00F91CDF">
        <w:t>Shareholder</w:t>
      </w:r>
      <w:r w:rsidRPr="00F91CDF">
        <w:t xml:space="preserve">’s opinion that a Deadlock has </w:t>
      </w:r>
      <w:proofErr w:type="gramStart"/>
      <w:r w:rsidRPr="00F91CDF">
        <w:t>occurred;</w:t>
      </w:r>
      <w:proofErr w:type="gramEnd"/>
      <w:r w:rsidRPr="00F91CDF">
        <w:t xml:space="preserve"> </w:t>
      </w:r>
    </w:p>
    <w:p w14:paraId="22949DFA" w14:textId="77777777" w:rsidR="00715DA3" w:rsidRPr="00F91CDF" w:rsidRDefault="00715DA3" w:rsidP="009C2873">
      <w:pPr>
        <w:pStyle w:val="Heading4"/>
      </w:pPr>
      <w:r w:rsidRPr="00F91CDF">
        <w:t>identify the matter giving rise to the Deadlock; and</w:t>
      </w:r>
    </w:p>
    <w:p w14:paraId="3A7D5218" w14:textId="77777777" w:rsidR="002861B6" w:rsidRPr="00F91CDF" w:rsidRDefault="00715DA3" w:rsidP="009C2873">
      <w:pPr>
        <w:pStyle w:val="Heading4"/>
      </w:pPr>
      <w:r w:rsidRPr="00F91CDF">
        <w:t>[</w:t>
      </w:r>
      <w:r w:rsidRPr="00F91CDF">
        <w:rPr>
          <w:highlight w:val="lightGray"/>
        </w:rPr>
        <w:t>●</w:t>
      </w:r>
      <w:r w:rsidRPr="00F91CDF">
        <w:t>].</w:t>
      </w:r>
    </w:p>
    <w:p w14:paraId="74C32720" w14:textId="2A241F9E" w:rsidR="008F6171" w:rsidRPr="00F91CDF" w:rsidRDefault="008F6171" w:rsidP="008F6171">
      <w:pPr>
        <w:pStyle w:val="Heading2"/>
        <w:rPr>
          <w:rFonts w:cs="Helvetica"/>
        </w:rPr>
      </w:pPr>
      <w:bookmarkStart w:id="150" w:name="_Ref492466280"/>
      <w:bookmarkStart w:id="151" w:name="_Toc494469686"/>
      <w:r w:rsidRPr="00F91CDF">
        <w:rPr>
          <w:rFonts w:cs="Helvetica"/>
        </w:rPr>
        <w:t>RESOLUTION OF DEADLOCK</w:t>
      </w:r>
      <w:bookmarkEnd w:id="150"/>
      <w:r w:rsidRPr="00F91CDF">
        <w:rPr>
          <w:rFonts w:cs="Helvetica"/>
        </w:rPr>
        <w:t xml:space="preserve"> </w:t>
      </w:r>
      <w:r w:rsidR="00DD4510" w:rsidRPr="00F91CDF">
        <w:rPr>
          <w:rFonts w:cs="Helvetica"/>
        </w:rPr>
        <w:t>(OPTIONAL)</w:t>
      </w:r>
      <w:bookmarkEnd w:id="151"/>
    </w:p>
    <w:p w14:paraId="7DC0F09B" w14:textId="546FFD3E" w:rsidR="00070589" w:rsidRPr="00F91CDF" w:rsidRDefault="00070589" w:rsidP="009C2873">
      <w:pPr>
        <w:pStyle w:val="Heading3"/>
      </w:pPr>
      <w:r w:rsidRPr="00F91CDF">
        <w:t xml:space="preserve">Where a Deadlock Notice has been served by one </w:t>
      </w:r>
      <w:r w:rsidR="0063144F" w:rsidRPr="00F91CDF">
        <w:t>Shareholder</w:t>
      </w:r>
      <w:r w:rsidRPr="00F91CDF">
        <w:t xml:space="preserve"> to the other in accordance with Clause </w:t>
      </w:r>
      <w:r w:rsidRPr="00F91CDF">
        <w:fldChar w:fldCharType="begin"/>
      </w:r>
      <w:r w:rsidRPr="00F91CDF">
        <w:instrText xml:space="preserve"> REF _Ref481534909 \r \h  \* MERGEFORMAT </w:instrText>
      </w:r>
      <w:r w:rsidRPr="00F91CDF">
        <w:fldChar w:fldCharType="separate"/>
      </w:r>
      <w:r w:rsidR="00981F77" w:rsidRPr="00F91CDF">
        <w:t>12.1</w:t>
      </w:r>
      <w:r w:rsidRPr="00F91CDF">
        <w:fldChar w:fldCharType="end"/>
      </w:r>
      <w:r w:rsidRPr="00F91CDF">
        <w:t xml:space="preserve">, the </w:t>
      </w:r>
      <w:r w:rsidR="0063144F" w:rsidRPr="00F91CDF">
        <w:t>Shareholders</w:t>
      </w:r>
      <w:r w:rsidRPr="00F91CDF">
        <w:t xml:space="preserve"> undertake that they shall:</w:t>
      </w:r>
    </w:p>
    <w:p w14:paraId="6DDB5F6B" w14:textId="37F0AD5D" w:rsidR="00070589" w:rsidRPr="00F91CDF" w:rsidRDefault="00070589" w:rsidP="009C2873">
      <w:pPr>
        <w:pStyle w:val="Heading4"/>
      </w:pPr>
      <w:r w:rsidRPr="00F91CDF">
        <w:t xml:space="preserve">refer the matter giving rise to the Deadlock to </w:t>
      </w:r>
      <w:r w:rsidR="00AD7E2F" w:rsidRPr="00F91CDF">
        <w:t xml:space="preserve">1 </w:t>
      </w:r>
      <w:r w:rsidR="00B91245" w:rsidRPr="00F91CDF">
        <w:t xml:space="preserve">representative nominated by each </w:t>
      </w:r>
      <w:r w:rsidR="0063144F" w:rsidRPr="00F91CDF">
        <w:t>Shareholder</w:t>
      </w:r>
      <w:r w:rsidR="00B91245" w:rsidRPr="00F91CDF">
        <w:t xml:space="preserve"> from its senior management </w:t>
      </w:r>
      <w:r w:rsidRPr="00F91CDF">
        <w:t>for resolution; and</w:t>
      </w:r>
    </w:p>
    <w:p w14:paraId="13E8887B" w14:textId="77777777" w:rsidR="00070589" w:rsidRPr="00F91CDF" w:rsidRDefault="00070589" w:rsidP="009C2873">
      <w:pPr>
        <w:pStyle w:val="Heading4"/>
      </w:pPr>
      <w:r w:rsidRPr="00F91CDF">
        <w:t>during the [</w:t>
      </w:r>
      <w:r w:rsidRPr="00F91CDF">
        <w:rPr>
          <w:highlight w:val="lightGray"/>
        </w:rPr>
        <w:t>●</w:t>
      </w:r>
      <w:r w:rsidRPr="00F91CDF">
        <w:t xml:space="preserve">] Business Days following the submission of the Deadlock Notice, </w:t>
      </w:r>
      <w:r w:rsidR="00B91245" w:rsidRPr="00F91CDF">
        <w:t xml:space="preserve">the </w:t>
      </w:r>
      <w:r w:rsidR="0063144F" w:rsidRPr="00F91CDF">
        <w:t>Shareholders</w:t>
      </w:r>
      <w:r w:rsidR="00B91245" w:rsidRPr="00F91CDF">
        <w:t xml:space="preserve"> shall </w:t>
      </w:r>
      <w:r w:rsidRPr="00F91CDF">
        <w:t xml:space="preserve">negotiate together in good faith and use their reasonable endeavours to resolve the </w:t>
      </w:r>
      <w:r w:rsidR="00657DC6" w:rsidRPr="00F91CDF">
        <w:t>Deadlock</w:t>
      </w:r>
      <w:r w:rsidR="00B91245" w:rsidRPr="00F91CDF">
        <w:t>.</w:t>
      </w:r>
    </w:p>
    <w:p w14:paraId="5AC88CDB" w14:textId="0628F6E1" w:rsidR="00657DC6" w:rsidRPr="00F91CDF" w:rsidRDefault="00070589" w:rsidP="009C2873">
      <w:pPr>
        <w:pStyle w:val="Heading3"/>
      </w:pPr>
      <w:r w:rsidRPr="00F91CDF">
        <w:t xml:space="preserve">If the </w:t>
      </w:r>
      <w:r w:rsidR="0063144F" w:rsidRPr="00F91CDF">
        <w:t>Shareholders</w:t>
      </w:r>
      <w:r w:rsidRPr="00F91CDF">
        <w:t xml:space="preserve"> are unable to resolve a Deadlock within [</w:t>
      </w:r>
      <w:r w:rsidRPr="00F91CDF">
        <w:rPr>
          <w:highlight w:val="lightGray"/>
        </w:rPr>
        <w:t>●</w:t>
      </w:r>
      <w:r w:rsidRPr="00F91CDF">
        <w:t xml:space="preserve">] Business Days of the service of the Deadlock Notice, the Deadlock shall constitute </w:t>
      </w:r>
      <w:r w:rsidR="00657DC6" w:rsidRPr="00F91CDF">
        <w:t>a Dispute</w:t>
      </w:r>
      <w:r w:rsidR="0016764E" w:rsidRPr="00F91CDF">
        <w:t xml:space="preserve"> subject to adjudication in accordance with Clause </w:t>
      </w:r>
      <w:r w:rsidR="0000049F" w:rsidRPr="00F91CDF">
        <w:fldChar w:fldCharType="begin"/>
      </w:r>
      <w:r w:rsidR="0000049F" w:rsidRPr="00F91CDF">
        <w:instrText xml:space="preserve"> REF _Ref490240530 \r \h </w:instrText>
      </w:r>
      <w:r w:rsidR="00E10F63" w:rsidRPr="00F91CDF">
        <w:instrText xml:space="preserve"> \* MERGEFORMAT </w:instrText>
      </w:r>
      <w:r w:rsidR="0000049F" w:rsidRPr="00F91CDF">
        <w:fldChar w:fldCharType="separate"/>
      </w:r>
      <w:r w:rsidR="00981F77" w:rsidRPr="00F91CDF">
        <w:t>32</w:t>
      </w:r>
      <w:r w:rsidR="0000049F" w:rsidRPr="00F91CDF">
        <w:fldChar w:fldCharType="end"/>
      </w:r>
      <w:r w:rsidR="0016764E" w:rsidRPr="00F91CDF">
        <w:t xml:space="preserve"> of this Agreement</w:t>
      </w:r>
      <w:r w:rsidR="00657DC6" w:rsidRPr="00F91CDF">
        <w:t>.</w:t>
      </w:r>
    </w:p>
    <w:p w14:paraId="5AD093E9" w14:textId="77B6012D" w:rsidR="009709BD" w:rsidRPr="00F91CDF" w:rsidRDefault="009709BD" w:rsidP="009709BD">
      <w:pPr>
        <w:pStyle w:val="Heading2"/>
        <w:rPr>
          <w:rFonts w:cs="Helvetica"/>
        </w:rPr>
      </w:pPr>
      <w:bookmarkStart w:id="152" w:name="_Ref492468001"/>
      <w:bookmarkStart w:id="153" w:name="_Toc494469687"/>
      <w:r w:rsidRPr="00F91CDF">
        <w:rPr>
          <w:rFonts w:cs="Helvetica"/>
        </w:rPr>
        <w:t>BUSINESS PLAN</w:t>
      </w:r>
      <w:bookmarkEnd w:id="152"/>
      <w:bookmarkEnd w:id="153"/>
    </w:p>
    <w:p w14:paraId="2EACFD80" w14:textId="1B0DE6B2" w:rsidR="009709BD" w:rsidRPr="00F91CDF" w:rsidRDefault="009709BD" w:rsidP="009C2873">
      <w:pPr>
        <w:pStyle w:val="Heading3"/>
      </w:pPr>
      <w:bookmarkStart w:id="154" w:name="_Ref477946925"/>
      <w:r w:rsidRPr="00F91CDF">
        <w:t xml:space="preserve">The </w:t>
      </w:r>
      <w:r w:rsidR="00072735" w:rsidRPr="00F91CDF">
        <w:t xml:space="preserve">Company </w:t>
      </w:r>
      <w:r w:rsidR="00FE157E" w:rsidRPr="00F91CDF">
        <w:t>shall</w:t>
      </w:r>
      <w:r w:rsidR="00072735" w:rsidRPr="00F91CDF">
        <w:t>, in consultation with the Board,</w:t>
      </w:r>
      <w:r w:rsidR="00FE157E" w:rsidRPr="00F91CDF">
        <w:t xml:space="preserve"> provide the Shareholders </w:t>
      </w:r>
      <w:r w:rsidR="004F346E" w:rsidRPr="00F91CDF">
        <w:t>a draft</w:t>
      </w:r>
      <w:r w:rsidR="00FE157E" w:rsidRPr="00F91CDF">
        <w:t xml:space="preserve"> </w:t>
      </w:r>
      <w:r w:rsidR="006E0353" w:rsidRPr="00F91CDF">
        <w:t>Business Plan</w:t>
      </w:r>
      <w:r w:rsidR="00FE157E" w:rsidRPr="00F91CDF">
        <w:t xml:space="preserve"> </w:t>
      </w:r>
      <w:r w:rsidR="009D3445" w:rsidRPr="00F91CDF">
        <w:t xml:space="preserve">for the Financial Year </w:t>
      </w:r>
      <w:r w:rsidR="00C711A6" w:rsidRPr="00F91CDF">
        <w:t>by [</w:t>
      </w:r>
      <w:r w:rsidR="00C711A6" w:rsidRPr="00F91CDF">
        <w:rPr>
          <w:highlight w:val="lightGray"/>
        </w:rPr>
        <w:t>●</w:t>
      </w:r>
      <w:r w:rsidR="00C711A6" w:rsidRPr="00F91CDF">
        <w:t xml:space="preserve">] </w:t>
      </w:r>
      <w:r w:rsidR="00FE157E" w:rsidRPr="00F91CDF">
        <w:t xml:space="preserve">which </w:t>
      </w:r>
      <w:r w:rsidRPr="00F91CDF">
        <w:t>shall include:</w:t>
      </w:r>
      <w:bookmarkEnd w:id="154"/>
    </w:p>
    <w:p w14:paraId="3D85E7E6" w14:textId="77777777" w:rsidR="009709BD" w:rsidRPr="00F91CDF" w:rsidRDefault="009709BD" w:rsidP="009C2873">
      <w:pPr>
        <w:pStyle w:val="Heading4"/>
        <w:rPr>
          <w:highlight w:val="lightGray"/>
        </w:rPr>
      </w:pPr>
      <w:r w:rsidRPr="00F91CDF">
        <w:t>[</w:t>
      </w:r>
      <w:r w:rsidRPr="00F91CDF">
        <w:rPr>
          <w:highlight w:val="lightGray"/>
        </w:rPr>
        <w:t xml:space="preserve">details of such agreements as are likely to be required to be entered into by the </w:t>
      </w:r>
      <w:r w:rsidR="007A2B11" w:rsidRPr="00F91CDF">
        <w:rPr>
          <w:highlight w:val="lightGray"/>
        </w:rPr>
        <w:t>Company</w:t>
      </w:r>
      <w:r w:rsidRPr="00F91CDF">
        <w:rPr>
          <w:highlight w:val="lightGray"/>
        </w:rPr>
        <w:t xml:space="preserve"> during a relevant Financial </w:t>
      </w:r>
      <w:proofErr w:type="gramStart"/>
      <w:r w:rsidRPr="00F91CDF">
        <w:rPr>
          <w:highlight w:val="lightGray"/>
        </w:rPr>
        <w:t>Year;</w:t>
      </w:r>
      <w:proofErr w:type="gramEnd"/>
    </w:p>
    <w:p w14:paraId="551E3892" w14:textId="77777777" w:rsidR="009709BD" w:rsidRPr="00F91CDF" w:rsidRDefault="009709BD" w:rsidP="009C2873">
      <w:pPr>
        <w:pStyle w:val="Heading4"/>
        <w:rPr>
          <w:highlight w:val="lightGray"/>
        </w:rPr>
      </w:pPr>
      <w:r w:rsidRPr="00F91CDF">
        <w:rPr>
          <w:highlight w:val="lightGray"/>
        </w:rPr>
        <w:t>a projected cashflow statement providing:</w:t>
      </w:r>
    </w:p>
    <w:p w14:paraId="036D26F6" w14:textId="77777777" w:rsidR="009709BD" w:rsidRPr="00F91CDF" w:rsidRDefault="009709BD" w:rsidP="003401EB">
      <w:pPr>
        <w:pStyle w:val="Heading5"/>
        <w:rPr>
          <w:highlight w:val="lightGray"/>
        </w:rPr>
      </w:pPr>
      <w:r w:rsidRPr="00F91CDF">
        <w:rPr>
          <w:highlight w:val="lightGray"/>
        </w:rPr>
        <w:t>an estimate of the working capital requirements; and</w:t>
      </w:r>
    </w:p>
    <w:p w14:paraId="0D7C70C1" w14:textId="0B9E8C9A" w:rsidR="009709BD" w:rsidRPr="00F91CDF" w:rsidRDefault="009709BD" w:rsidP="003401EB">
      <w:pPr>
        <w:pStyle w:val="Heading5"/>
        <w:rPr>
          <w:highlight w:val="lightGray"/>
        </w:rPr>
      </w:pPr>
      <w:r w:rsidRPr="00F91CDF">
        <w:rPr>
          <w:highlight w:val="lightGray"/>
        </w:rPr>
        <w:t>an indication of the amount (if any)</w:t>
      </w:r>
      <w:r w:rsidR="00D149DB" w:rsidRPr="00F91CDF">
        <w:rPr>
          <w:highlight w:val="lightGray"/>
        </w:rPr>
        <w:t>,</w:t>
      </w:r>
      <w:r w:rsidRPr="00F91CDF">
        <w:rPr>
          <w:highlight w:val="lightGray"/>
        </w:rPr>
        <w:t xml:space="preserve"> of profits </w:t>
      </w:r>
      <w:r w:rsidR="005A4547" w:rsidRPr="00F91CDF">
        <w:rPr>
          <w:highlight w:val="lightGray"/>
        </w:rPr>
        <w:t xml:space="preserve">from </w:t>
      </w:r>
      <w:r w:rsidRPr="00F91CDF">
        <w:rPr>
          <w:highlight w:val="lightGray"/>
        </w:rPr>
        <w:t xml:space="preserve">the previous Financial Year that are available for distribution to the </w:t>
      </w:r>
      <w:r w:rsidR="0063144F" w:rsidRPr="00F91CDF">
        <w:rPr>
          <w:highlight w:val="lightGray"/>
        </w:rPr>
        <w:t>Shareholders</w:t>
      </w:r>
      <w:r w:rsidR="00FC5400" w:rsidRPr="00F91CDF">
        <w:rPr>
          <w:highlight w:val="lightGray"/>
        </w:rPr>
        <w:t>,</w:t>
      </w:r>
      <w:r w:rsidRPr="00F91CDF">
        <w:rPr>
          <w:highlight w:val="lightGray"/>
        </w:rPr>
        <w:t xml:space="preserve"> </w:t>
      </w:r>
      <w:r w:rsidR="005A4547" w:rsidRPr="00F91CDF">
        <w:rPr>
          <w:highlight w:val="lightGray"/>
        </w:rPr>
        <w:t xml:space="preserve">that ought prudently </w:t>
      </w:r>
      <w:proofErr w:type="gramStart"/>
      <w:r w:rsidR="009B7510" w:rsidRPr="00F91CDF">
        <w:rPr>
          <w:highlight w:val="lightGray"/>
        </w:rPr>
        <w:t>be</w:t>
      </w:r>
      <w:proofErr w:type="gramEnd"/>
      <w:r w:rsidR="009B7510" w:rsidRPr="00F91CDF">
        <w:rPr>
          <w:highlight w:val="lightGray"/>
        </w:rPr>
        <w:t xml:space="preserve"> </w:t>
      </w:r>
      <w:r w:rsidR="005A4547" w:rsidRPr="00F91CDF">
        <w:rPr>
          <w:highlight w:val="lightGray"/>
        </w:rPr>
        <w:t>retained to meet those requirements</w:t>
      </w:r>
      <w:r w:rsidR="009B7510" w:rsidRPr="00F91CDF">
        <w:rPr>
          <w:highlight w:val="lightGray"/>
        </w:rPr>
        <w:t>;</w:t>
      </w:r>
    </w:p>
    <w:p w14:paraId="79FE573A" w14:textId="77777777" w:rsidR="009709BD" w:rsidRPr="00F91CDF" w:rsidRDefault="009709BD" w:rsidP="009C2873">
      <w:pPr>
        <w:pStyle w:val="Heading4"/>
        <w:rPr>
          <w:highlight w:val="lightGray"/>
        </w:rPr>
      </w:pPr>
      <w:r w:rsidRPr="00F91CDF">
        <w:rPr>
          <w:highlight w:val="lightGray"/>
        </w:rPr>
        <w:t xml:space="preserve">a monthly projected profit and loss </w:t>
      </w:r>
      <w:proofErr w:type="gramStart"/>
      <w:r w:rsidRPr="00F91CDF">
        <w:rPr>
          <w:highlight w:val="lightGray"/>
        </w:rPr>
        <w:t>account;</w:t>
      </w:r>
      <w:proofErr w:type="gramEnd"/>
    </w:p>
    <w:p w14:paraId="2D655856" w14:textId="77777777" w:rsidR="009709BD" w:rsidRPr="00F91CDF" w:rsidRDefault="009709BD" w:rsidP="009C2873">
      <w:pPr>
        <w:pStyle w:val="Heading4"/>
        <w:rPr>
          <w:highlight w:val="lightGray"/>
        </w:rPr>
      </w:pPr>
      <w:r w:rsidRPr="00F91CDF">
        <w:rPr>
          <w:highlight w:val="lightGray"/>
        </w:rPr>
        <w:t xml:space="preserve">an operating budget (including capital expenditure requirements) and balance sheet </w:t>
      </w:r>
      <w:proofErr w:type="gramStart"/>
      <w:r w:rsidRPr="00F91CDF">
        <w:rPr>
          <w:highlight w:val="lightGray"/>
        </w:rPr>
        <w:t>forecast;</w:t>
      </w:r>
      <w:proofErr w:type="gramEnd"/>
    </w:p>
    <w:p w14:paraId="23FAB648" w14:textId="77777777" w:rsidR="009709BD" w:rsidRPr="00F91CDF" w:rsidRDefault="009709BD" w:rsidP="009C2873">
      <w:pPr>
        <w:pStyle w:val="Heading4"/>
        <w:rPr>
          <w:highlight w:val="lightGray"/>
        </w:rPr>
      </w:pPr>
      <w:r w:rsidRPr="00F91CDF">
        <w:rPr>
          <w:highlight w:val="lightGray"/>
        </w:rPr>
        <w:t xml:space="preserve">a management report giving business objectives for the </w:t>
      </w:r>
      <w:proofErr w:type="gramStart"/>
      <w:r w:rsidRPr="00F91CDF">
        <w:rPr>
          <w:highlight w:val="lightGray"/>
        </w:rPr>
        <w:t>year;</w:t>
      </w:r>
      <w:proofErr w:type="gramEnd"/>
    </w:p>
    <w:p w14:paraId="642FB63B" w14:textId="77777777" w:rsidR="009709BD" w:rsidRPr="00F91CDF" w:rsidRDefault="009709BD" w:rsidP="009C2873">
      <w:pPr>
        <w:pStyle w:val="Heading4"/>
        <w:rPr>
          <w:highlight w:val="lightGray"/>
        </w:rPr>
      </w:pPr>
      <w:r w:rsidRPr="00F91CDF">
        <w:rPr>
          <w:highlight w:val="lightGray"/>
        </w:rPr>
        <w:lastRenderedPageBreak/>
        <w:t xml:space="preserve">manpower requirement projections, including salary and wage </w:t>
      </w:r>
      <w:proofErr w:type="gramStart"/>
      <w:r w:rsidRPr="00F91CDF">
        <w:rPr>
          <w:highlight w:val="lightGray"/>
        </w:rPr>
        <w:t>details;</w:t>
      </w:r>
      <w:proofErr w:type="gramEnd"/>
    </w:p>
    <w:p w14:paraId="156ED99E" w14:textId="77777777" w:rsidR="009709BD" w:rsidRPr="00F91CDF" w:rsidRDefault="009709BD" w:rsidP="009C2873">
      <w:pPr>
        <w:pStyle w:val="Heading4"/>
      </w:pPr>
      <w:r w:rsidRPr="00F91CDF">
        <w:rPr>
          <w:highlight w:val="lightGray"/>
        </w:rPr>
        <w:t xml:space="preserve">proposed aggregate funding needs for the </w:t>
      </w:r>
      <w:r w:rsidR="007A2B11" w:rsidRPr="00F91CDF">
        <w:rPr>
          <w:highlight w:val="lightGray"/>
        </w:rPr>
        <w:t>Company</w:t>
      </w:r>
      <w:r w:rsidRPr="00F91CDF">
        <w:t>]; and</w:t>
      </w:r>
    </w:p>
    <w:p w14:paraId="589F3041" w14:textId="77777777" w:rsidR="009709BD" w:rsidRPr="00F91CDF" w:rsidRDefault="009709BD" w:rsidP="009C2873">
      <w:pPr>
        <w:pStyle w:val="Heading4"/>
      </w:pPr>
      <w:r w:rsidRPr="00F91CDF">
        <w:t>[</w:t>
      </w:r>
      <w:r w:rsidRPr="00F91CDF">
        <w:rPr>
          <w:highlight w:val="lightGray"/>
        </w:rPr>
        <w:t>●</w:t>
      </w:r>
      <w:r w:rsidRPr="00F91CDF">
        <w:t>].</w:t>
      </w:r>
    </w:p>
    <w:p w14:paraId="6E0B0DBE" w14:textId="3F360A42" w:rsidR="0084007E" w:rsidRPr="00F91CDF" w:rsidRDefault="0084007E" w:rsidP="009C2873">
      <w:pPr>
        <w:pStyle w:val="Heading3"/>
      </w:pPr>
      <w:bookmarkStart w:id="155" w:name="_Ref492466876"/>
      <w:r w:rsidRPr="00F91CDF">
        <w:t xml:space="preserve">Any draft </w:t>
      </w:r>
      <w:r w:rsidR="008C4B4C" w:rsidRPr="00F91CDF">
        <w:t>B</w:t>
      </w:r>
      <w:r w:rsidRPr="00F91CDF">
        <w:t xml:space="preserve">usiness </w:t>
      </w:r>
      <w:r w:rsidR="008C4B4C" w:rsidRPr="00F91CDF">
        <w:t>P</w:t>
      </w:r>
      <w:r w:rsidRPr="00F91CDF">
        <w:t xml:space="preserve">lan produced </w:t>
      </w:r>
      <w:r w:rsidR="00D534E1" w:rsidRPr="00F91CDF">
        <w:t xml:space="preserve">pursuant to Clause </w:t>
      </w:r>
      <w:r w:rsidR="00D534E1" w:rsidRPr="00F91CDF">
        <w:fldChar w:fldCharType="begin"/>
      </w:r>
      <w:r w:rsidR="00D534E1" w:rsidRPr="00F91CDF">
        <w:instrText xml:space="preserve"> REF _Ref477946925 \r \h </w:instrText>
      </w:r>
      <w:r w:rsidR="00F91CDF">
        <w:instrText xml:space="preserve"> \* MERGEFORMAT </w:instrText>
      </w:r>
      <w:r w:rsidR="00D534E1" w:rsidRPr="00F91CDF">
        <w:fldChar w:fldCharType="separate"/>
      </w:r>
      <w:r w:rsidR="00D534E1" w:rsidRPr="00F91CDF">
        <w:t>14.1</w:t>
      </w:r>
      <w:r w:rsidR="00D534E1" w:rsidRPr="00F91CDF">
        <w:fldChar w:fldCharType="end"/>
      </w:r>
      <w:r w:rsidR="00D534E1" w:rsidRPr="00F91CDF">
        <w:t xml:space="preserve"> </w:t>
      </w:r>
      <w:r w:rsidRPr="00F91CDF">
        <w:t>shall, unless otherwise agree</w:t>
      </w:r>
      <w:r w:rsidR="00030760" w:rsidRPr="00F91CDF">
        <w:t>d</w:t>
      </w:r>
      <w:r w:rsidRPr="00F91CDF">
        <w:t xml:space="preserve">, comply with </w:t>
      </w:r>
      <w:r w:rsidR="008C4B4C" w:rsidRPr="00F91CDF">
        <w:t xml:space="preserve">all </w:t>
      </w:r>
      <w:r w:rsidRPr="00F91CDF">
        <w:t xml:space="preserve">requirements as to form and content as may be given by the </w:t>
      </w:r>
      <w:r w:rsidR="009D3445" w:rsidRPr="00F91CDF">
        <w:t>Shareholders</w:t>
      </w:r>
      <w:r w:rsidR="0092227D" w:rsidRPr="00F91CDF">
        <w:t xml:space="preserve"> </w:t>
      </w:r>
      <w:r w:rsidR="00BA73D1" w:rsidRPr="00F91CDF">
        <w:t>[</w:t>
      </w:r>
      <w:r w:rsidR="00BA73D1" w:rsidRPr="00F91CDF">
        <w:rPr>
          <w:highlight w:val="lightGray"/>
        </w:rPr>
        <w:t>and the Agreed Accounting Practices and Policies</w:t>
      </w:r>
      <w:r w:rsidR="00BA73D1" w:rsidRPr="00F91CDF">
        <w:t>].</w:t>
      </w:r>
      <w:bookmarkEnd w:id="155"/>
    </w:p>
    <w:p w14:paraId="2F224594" w14:textId="15ADB5D8" w:rsidR="008C4B4C" w:rsidRPr="00F91CDF" w:rsidRDefault="0092227D" w:rsidP="009C2873">
      <w:pPr>
        <w:pStyle w:val="Heading3"/>
      </w:pPr>
      <w:r w:rsidRPr="00F91CDF">
        <w:t xml:space="preserve">If the Shareholders agree on the draft </w:t>
      </w:r>
      <w:r w:rsidR="008C4B4C" w:rsidRPr="00F91CDF">
        <w:t>B</w:t>
      </w:r>
      <w:r w:rsidRPr="00F91CDF">
        <w:t xml:space="preserve">usiness </w:t>
      </w:r>
      <w:r w:rsidR="008C4B4C" w:rsidRPr="00F91CDF">
        <w:t>P</w:t>
      </w:r>
      <w:r w:rsidRPr="00F91CDF">
        <w:t>lan</w:t>
      </w:r>
      <w:r w:rsidR="00326968" w:rsidRPr="00F91CDF">
        <w:t>,</w:t>
      </w:r>
      <w:r w:rsidRPr="00F91CDF">
        <w:t xml:space="preserve"> then they shall inform the </w:t>
      </w:r>
      <w:r w:rsidR="00E20A95" w:rsidRPr="00F91CDF">
        <w:t xml:space="preserve">Company and the </w:t>
      </w:r>
      <w:proofErr w:type="gramStart"/>
      <w:r w:rsidR="00240532" w:rsidRPr="00F91CDF">
        <w:t>Board</w:t>
      </w:r>
      <w:proofErr w:type="gramEnd"/>
      <w:r w:rsidR="00240532" w:rsidRPr="00F91CDF">
        <w:t xml:space="preserve"> </w:t>
      </w:r>
      <w:r w:rsidRPr="00F91CDF">
        <w:t xml:space="preserve">and such draft </w:t>
      </w:r>
      <w:r w:rsidR="008C4B4C" w:rsidRPr="00F91CDF">
        <w:t>B</w:t>
      </w:r>
      <w:r w:rsidRPr="00F91CDF">
        <w:t xml:space="preserve">usiness </w:t>
      </w:r>
      <w:r w:rsidR="008C4B4C" w:rsidRPr="00F91CDF">
        <w:t>P</w:t>
      </w:r>
      <w:r w:rsidRPr="00F91CDF">
        <w:t xml:space="preserve">lan shall be </w:t>
      </w:r>
      <w:r w:rsidR="003636AA" w:rsidRPr="00F91CDF">
        <w:t xml:space="preserve">approved and </w:t>
      </w:r>
      <w:r w:rsidRPr="00F91CDF">
        <w:t>adopted as the Business Plan</w:t>
      </w:r>
      <w:r w:rsidR="003636AA" w:rsidRPr="00F91CDF">
        <w:t xml:space="preserve"> </w:t>
      </w:r>
      <w:r w:rsidR="009D3445" w:rsidRPr="00F91CDF">
        <w:t>for the coming Financial Year</w:t>
      </w:r>
      <w:r w:rsidRPr="00F91CDF">
        <w:t xml:space="preserve">. </w:t>
      </w:r>
    </w:p>
    <w:p w14:paraId="636810CC" w14:textId="3F27E8F4" w:rsidR="005C7A6B" w:rsidRPr="00F91CDF" w:rsidRDefault="009D3445" w:rsidP="009C2873">
      <w:pPr>
        <w:pStyle w:val="Heading3"/>
      </w:pPr>
      <w:bookmarkStart w:id="156" w:name="_Ref492466879"/>
      <w:r w:rsidRPr="00F91CDF">
        <w:t xml:space="preserve">If the Board fails to approve the Business Plan </w:t>
      </w:r>
      <w:r w:rsidR="00B45AEA" w:rsidRPr="00F91CDF">
        <w:t>in the event of a dispute between the Shareholders</w:t>
      </w:r>
      <w:r w:rsidR="00C53D39" w:rsidRPr="00F91CDF">
        <w:t>,</w:t>
      </w:r>
      <w:r w:rsidR="00B45AEA" w:rsidRPr="00F91CDF">
        <w:t xml:space="preserve"> or </w:t>
      </w:r>
      <w:proofErr w:type="gramStart"/>
      <w:r w:rsidRPr="00F91CDF">
        <w:t xml:space="preserve">as a result </w:t>
      </w:r>
      <w:r w:rsidR="00BC617A" w:rsidRPr="00F91CDF">
        <w:t>of</w:t>
      </w:r>
      <w:proofErr w:type="gramEnd"/>
      <w:r w:rsidR="00BC617A" w:rsidRPr="00F91CDF">
        <w:t xml:space="preserve"> </w:t>
      </w:r>
      <w:r w:rsidR="00B45396" w:rsidRPr="00F91CDF">
        <w:t xml:space="preserve">the Shareholders </w:t>
      </w:r>
      <w:r w:rsidRPr="00F91CDF">
        <w:t xml:space="preserve">not agreeing </w:t>
      </w:r>
      <w:r w:rsidR="00B45396" w:rsidRPr="00F91CDF">
        <w:t>to the draft Business Plan</w:t>
      </w:r>
      <w:r w:rsidRPr="00F91CDF">
        <w:t xml:space="preserve">, </w:t>
      </w:r>
      <w:r w:rsidR="005C7A6B" w:rsidRPr="00F91CDF">
        <w:t>then:</w:t>
      </w:r>
      <w:bookmarkEnd w:id="156"/>
    </w:p>
    <w:p w14:paraId="2A595E44" w14:textId="4D48B8C1" w:rsidR="005C7A6B" w:rsidRPr="00F91CDF" w:rsidRDefault="005C7A6B" w:rsidP="009C2873">
      <w:pPr>
        <w:pStyle w:val="Heading4"/>
      </w:pPr>
      <w:r w:rsidRPr="00F91CDF">
        <w:t>the existing Business Plan shall continue in effect</w:t>
      </w:r>
      <w:r w:rsidR="002A53DC" w:rsidRPr="00F91CDF">
        <w:t xml:space="preserve">, until the dispute is </w:t>
      </w:r>
      <w:proofErr w:type="gramStart"/>
      <w:r w:rsidR="002A53DC" w:rsidRPr="00F91CDF">
        <w:t>resolved</w:t>
      </w:r>
      <w:r w:rsidRPr="00F91CDF">
        <w:t>;</w:t>
      </w:r>
      <w:proofErr w:type="gramEnd"/>
    </w:p>
    <w:p w14:paraId="6518BA29" w14:textId="206C5541" w:rsidR="00842523" w:rsidRPr="00F91CDF" w:rsidRDefault="005C7A6B" w:rsidP="009C2873">
      <w:pPr>
        <w:pStyle w:val="Heading4"/>
      </w:pPr>
      <w:bookmarkStart w:id="157" w:name="_Ref493872644"/>
      <w:r w:rsidRPr="00F91CDF">
        <w:t>the Company shall not</w:t>
      </w:r>
      <w:r w:rsidR="003E10DA" w:rsidRPr="00F91CDF">
        <w:t>, and the Shareholders shall procure that the Company shall not,</w:t>
      </w:r>
      <w:r w:rsidRPr="00F91CDF">
        <w:t xml:space="preserve"> carry out any activities which are the subject of </w:t>
      </w:r>
      <w:proofErr w:type="gramStart"/>
      <w:r w:rsidRPr="00F91CDF">
        <w:t>dispute</w:t>
      </w:r>
      <w:r w:rsidR="00842523" w:rsidRPr="00F91CDF">
        <w:t>;</w:t>
      </w:r>
      <w:bookmarkEnd w:id="157"/>
      <w:proofErr w:type="gramEnd"/>
    </w:p>
    <w:p w14:paraId="7F30E526" w14:textId="27877F2B" w:rsidR="00E44708" w:rsidRPr="00F91CDF" w:rsidRDefault="00842523" w:rsidP="009C2873">
      <w:pPr>
        <w:pStyle w:val="Heading4"/>
      </w:pPr>
      <w:r w:rsidRPr="00F91CDF">
        <w:t xml:space="preserve">Clause </w:t>
      </w:r>
      <w:r w:rsidRPr="00F91CDF">
        <w:fldChar w:fldCharType="begin"/>
      </w:r>
      <w:r w:rsidRPr="00F91CDF">
        <w:instrText xml:space="preserve"> REF _Ref493872644 \r \h </w:instrText>
      </w:r>
      <w:r w:rsidR="00036A6A" w:rsidRPr="00F91CDF">
        <w:instrText xml:space="preserve"> \* MERGEFORMAT </w:instrText>
      </w:r>
      <w:r w:rsidRPr="00F91CDF">
        <w:fldChar w:fldCharType="separate"/>
      </w:r>
      <w:r w:rsidR="00981F77" w:rsidRPr="00F91CDF">
        <w:t>14.4.2</w:t>
      </w:r>
      <w:r w:rsidRPr="00F91CDF">
        <w:fldChar w:fldCharType="end"/>
      </w:r>
      <w:r w:rsidRPr="00F91CDF">
        <w:t xml:space="preserve"> shall not </w:t>
      </w:r>
      <w:r w:rsidR="003562ED" w:rsidRPr="00F91CDF">
        <w:t xml:space="preserve">apply where such activities are </w:t>
      </w:r>
      <w:r w:rsidR="00BC617A" w:rsidRPr="00F91CDF">
        <w:t xml:space="preserve">required </w:t>
      </w:r>
      <w:r w:rsidR="00873537" w:rsidRPr="00F91CDF">
        <w:t xml:space="preserve">to </w:t>
      </w:r>
      <w:r w:rsidR="005C7A6B" w:rsidRPr="00F91CDF">
        <w:t xml:space="preserve">comply with </w:t>
      </w:r>
      <w:r w:rsidR="00C502EB" w:rsidRPr="00F91CDF">
        <w:t xml:space="preserve">previously incurred </w:t>
      </w:r>
      <w:r w:rsidR="005C7A6B" w:rsidRPr="00F91CDF">
        <w:t>legally binding obligations</w:t>
      </w:r>
      <w:r w:rsidR="00825568" w:rsidRPr="00F91CDF">
        <w:t>,</w:t>
      </w:r>
      <w:r w:rsidR="005C7A6B" w:rsidRPr="00F91CDF">
        <w:t xml:space="preserve"> or </w:t>
      </w:r>
      <w:r w:rsidR="00FC5400" w:rsidRPr="00F91CDF">
        <w:t xml:space="preserve">the </w:t>
      </w:r>
      <w:r w:rsidR="005C7A6B" w:rsidRPr="00F91CDF">
        <w:t>previous Business Plan; and</w:t>
      </w:r>
    </w:p>
    <w:p w14:paraId="3A6D7797" w14:textId="5EC583F2" w:rsidR="005C7A6B" w:rsidRPr="00F91CDF" w:rsidRDefault="005C7A6B" w:rsidP="009C2873">
      <w:pPr>
        <w:pStyle w:val="Heading4"/>
      </w:pPr>
      <w:r w:rsidRPr="00F91CDF">
        <w:t>the provisions of Clause</w:t>
      </w:r>
      <w:r w:rsidR="00BC617A" w:rsidRPr="00F91CDF">
        <w:t>s</w:t>
      </w:r>
      <w:r w:rsidRPr="00F91CDF">
        <w:t xml:space="preserve"> </w:t>
      </w:r>
      <w:r w:rsidRPr="00F91CDF">
        <w:fldChar w:fldCharType="begin"/>
      </w:r>
      <w:r w:rsidRPr="00F91CDF">
        <w:instrText xml:space="preserve"> REF _Ref492466268 \r \h </w:instrText>
      </w:r>
      <w:r w:rsidR="00E10F63" w:rsidRPr="00F91CDF">
        <w:instrText xml:space="preserve"> \* MERGEFORMAT </w:instrText>
      </w:r>
      <w:r w:rsidRPr="00F91CDF">
        <w:fldChar w:fldCharType="separate"/>
      </w:r>
      <w:r w:rsidR="00981F77" w:rsidRPr="00F91CDF">
        <w:t>12</w:t>
      </w:r>
      <w:r w:rsidRPr="00F91CDF">
        <w:fldChar w:fldCharType="end"/>
      </w:r>
      <w:r w:rsidRPr="00F91CDF">
        <w:t xml:space="preserve"> and </w:t>
      </w:r>
      <w:r w:rsidRPr="00F91CDF">
        <w:fldChar w:fldCharType="begin"/>
      </w:r>
      <w:r w:rsidRPr="00F91CDF">
        <w:instrText xml:space="preserve"> REF _Ref492466280 \r \h </w:instrText>
      </w:r>
      <w:r w:rsidR="00E10F63" w:rsidRPr="00F91CDF">
        <w:instrText xml:space="preserve"> \* MERGEFORMAT </w:instrText>
      </w:r>
      <w:r w:rsidRPr="00F91CDF">
        <w:fldChar w:fldCharType="separate"/>
      </w:r>
      <w:r w:rsidR="00981F77" w:rsidRPr="00F91CDF">
        <w:t>13</w:t>
      </w:r>
      <w:r w:rsidRPr="00F91CDF">
        <w:fldChar w:fldCharType="end"/>
      </w:r>
      <w:r w:rsidRPr="00F91CDF">
        <w:t xml:space="preserve"> shall apply as if the dispute of any draft Business Plan were a failure to agree on one of the actions specified in the </w:t>
      </w:r>
      <w:r w:rsidR="00C96F7C" w:rsidRPr="00F91CDF">
        <w:t xml:space="preserve">Board Reserved Matters or </w:t>
      </w:r>
      <w:r w:rsidRPr="00F91CDF">
        <w:t>Shareholder Reserved Matters.</w:t>
      </w:r>
    </w:p>
    <w:p w14:paraId="21480880" w14:textId="4A4AD1B8" w:rsidR="00E44708" w:rsidRPr="00F91CDF" w:rsidRDefault="00E44708" w:rsidP="009C2873">
      <w:pPr>
        <w:pStyle w:val="Heading3"/>
      </w:pPr>
      <w:r w:rsidRPr="00F91CDF">
        <w:t xml:space="preserve">Any </w:t>
      </w:r>
      <w:r w:rsidR="008863A8" w:rsidRPr="00F91CDF">
        <w:t xml:space="preserve">modification </w:t>
      </w:r>
      <w:r w:rsidR="00D67268" w:rsidRPr="00F91CDF">
        <w:t xml:space="preserve">to </w:t>
      </w:r>
      <w:r w:rsidR="008863A8" w:rsidRPr="00F91CDF">
        <w:t xml:space="preserve">the approved Business Plan </w:t>
      </w:r>
      <w:r w:rsidRPr="00F91CDF">
        <w:t>shall be treated a</w:t>
      </w:r>
      <w:r w:rsidR="00B45AEA" w:rsidRPr="00F91CDF">
        <w:t>s if it formed part of a draft Business P</w:t>
      </w:r>
      <w:r w:rsidRPr="00F91CDF">
        <w:t xml:space="preserve">lan, </w:t>
      </w:r>
      <w:r w:rsidR="00B45AEA" w:rsidRPr="00F91CDF">
        <w:t xml:space="preserve">and </w:t>
      </w:r>
      <w:r w:rsidR="00230D13" w:rsidRPr="00F91CDF">
        <w:t xml:space="preserve">the approval of such modification </w:t>
      </w:r>
      <w:r w:rsidR="00B45AEA" w:rsidRPr="00F91CDF">
        <w:t xml:space="preserve">shall follow the procedure </w:t>
      </w:r>
      <w:r w:rsidRPr="00F91CDF">
        <w:t xml:space="preserve">in </w:t>
      </w:r>
      <w:r w:rsidR="00D67268" w:rsidRPr="00F91CDF">
        <w:t xml:space="preserve">this Clause </w:t>
      </w:r>
      <w:r w:rsidR="00D67268" w:rsidRPr="00F91CDF">
        <w:fldChar w:fldCharType="begin"/>
      </w:r>
      <w:r w:rsidR="00D67268" w:rsidRPr="00F91CDF">
        <w:instrText xml:space="preserve"> REF _Ref492468001 \r \h </w:instrText>
      </w:r>
      <w:r w:rsidR="00E10F63" w:rsidRPr="00F91CDF">
        <w:instrText xml:space="preserve"> \* MERGEFORMAT </w:instrText>
      </w:r>
      <w:r w:rsidR="00D67268" w:rsidRPr="00F91CDF">
        <w:fldChar w:fldCharType="separate"/>
      </w:r>
      <w:r w:rsidR="00981F77" w:rsidRPr="00F91CDF">
        <w:t>14</w:t>
      </w:r>
      <w:r w:rsidR="00D67268" w:rsidRPr="00F91CDF">
        <w:fldChar w:fldCharType="end"/>
      </w:r>
      <w:r w:rsidRPr="00F91CDF">
        <w:t>.</w:t>
      </w:r>
    </w:p>
    <w:p w14:paraId="391B33F3" w14:textId="47C9D28B" w:rsidR="00E3628E" w:rsidRPr="00F91CDF" w:rsidRDefault="00E3628E" w:rsidP="00E3628E">
      <w:pPr>
        <w:pStyle w:val="Heading2"/>
        <w:rPr>
          <w:rFonts w:cs="Helvetica"/>
        </w:rPr>
      </w:pPr>
      <w:bookmarkStart w:id="158" w:name="_Toc492573984"/>
      <w:bookmarkStart w:id="159" w:name="_Toc492574818"/>
      <w:bookmarkStart w:id="160" w:name="_Toc492574909"/>
      <w:bookmarkStart w:id="161" w:name="_Toc492575001"/>
      <w:bookmarkStart w:id="162" w:name="_Toc492576148"/>
      <w:bookmarkStart w:id="163" w:name="_Toc492977927"/>
      <w:bookmarkStart w:id="164" w:name="_Toc492978023"/>
      <w:bookmarkStart w:id="165" w:name="_Toc492978892"/>
      <w:bookmarkStart w:id="166" w:name="_Toc493665976"/>
      <w:bookmarkStart w:id="167" w:name="_Toc493666101"/>
      <w:bookmarkStart w:id="168" w:name="_Toc493666195"/>
      <w:bookmarkStart w:id="169" w:name="_Toc493673855"/>
      <w:bookmarkStart w:id="170" w:name="_Toc490240433"/>
      <w:bookmarkStart w:id="171" w:name="_Toc490241819"/>
      <w:bookmarkStart w:id="172" w:name="_Toc490242152"/>
      <w:bookmarkStart w:id="173" w:name="_Toc490242358"/>
      <w:bookmarkStart w:id="174" w:name="_Toc490240434"/>
      <w:bookmarkStart w:id="175" w:name="_Toc490241820"/>
      <w:bookmarkStart w:id="176" w:name="_Toc490242153"/>
      <w:bookmarkStart w:id="177" w:name="_Toc490242359"/>
      <w:bookmarkStart w:id="178" w:name="_Toc490240436"/>
      <w:bookmarkStart w:id="179" w:name="_Toc490241822"/>
      <w:bookmarkStart w:id="180" w:name="_Toc490242155"/>
      <w:bookmarkStart w:id="181" w:name="_Toc490242361"/>
      <w:bookmarkStart w:id="182" w:name="_Toc494469688"/>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F91CDF">
        <w:rPr>
          <w:rFonts w:cs="Helvetica"/>
        </w:rPr>
        <w:t>ACCOUNTING AND OTHER INFORMATION</w:t>
      </w:r>
      <w:bookmarkEnd w:id="182"/>
    </w:p>
    <w:p w14:paraId="63A4C9EA" w14:textId="5CB34887" w:rsidR="00E3628E" w:rsidRPr="00F91CDF" w:rsidRDefault="00E92E5C" w:rsidP="009C2873">
      <w:pPr>
        <w:pStyle w:val="Heading3"/>
      </w:pPr>
      <w:r w:rsidRPr="00F91CDF">
        <w:t xml:space="preserve">The </w:t>
      </w:r>
      <w:r w:rsidR="007A2B11" w:rsidRPr="00F91CDF">
        <w:t>Company</w:t>
      </w:r>
      <w:r w:rsidR="00E3628E" w:rsidRPr="00F91CDF">
        <w:t xml:space="preserve"> shall maintain accurate and complete accounting and other financial records</w:t>
      </w:r>
      <w:r w:rsidR="00884482" w:rsidRPr="00F91CDF">
        <w:t>,</w:t>
      </w:r>
      <w:r w:rsidR="00E3628E" w:rsidRPr="00F91CDF">
        <w:t xml:space="preserve"> including all corporation tax computations and related documents and correspondence in accordance with: </w:t>
      </w:r>
    </w:p>
    <w:p w14:paraId="43E311A4" w14:textId="77777777" w:rsidR="00E3628E" w:rsidRPr="00F91CDF" w:rsidRDefault="00E3628E" w:rsidP="009C2873">
      <w:pPr>
        <w:pStyle w:val="Heading4"/>
      </w:pPr>
      <w:r w:rsidRPr="00F91CDF">
        <w:t>the requirem</w:t>
      </w:r>
      <w:r w:rsidR="00E719DA" w:rsidRPr="00F91CDF">
        <w:t xml:space="preserve">ents of all Applicable </w:t>
      </w:r>
      <w:proofErr w:type="gramStart"/>
      <w:r w:rsidR="00E719DA" w:rsidRPr="00F91CDF">
        <w:t>Laws;</w:t>
      </w:r>
      <w:proofErr w:type="gramEnd"/>
      <w:r w:rsidR="00E719DA" w:rsidRPr="00F91CDF">
        <w:t xml:space="preserve"> </w:t>
      </w:r>
      <w:r w:rsidRPr="00F91CDF">
        <w:t xml:space="preserve"> </w:t>
      </w:r>
    </w:p>
    <w:p w14:paraId="79288F2D" w14:textId="67B0E7C4" w:rsidR="00E3628E" w:rsidRPr="00F91CDF" w:rsidRDefault="00E3628E" w:rsidP="009C2873">
      <w:pPr>
        <w:pStyle w:val="Heading4"/>
      </w:pPr>
      <w:r w:rsidRPr="00F91CDF">
        <w:t xml:space="preserve">generally accepted </w:t>
      </w:r>
      <w:r w:rsidRPr="009C2873">
        <w:t>accounting</w:t>
      </w:r>
      <w:r w:rsidRPr="00F91CDF">
        <w:t xml:space="preserve"> principles applicable in </w:t>
      </w:r>
      <w:r w:rsidR="00544312" w:rsidRPr="00F91CDF">
        <w:t>[</w:t>
      </w:r>
      <w:r w:rsidR="007E1605" w:rsidRPr="00F91CDF">
        <w:rPr>
          <w:highlight w:val="lightGray"/>
        </w:rPr>
        <w:t>insert reference to relevant jurisdictions</w:t>
      </w:r>
      <w:r w:rsidR="00544312" w:rsidRPr="00F91CDF">
        <w:t>]</w:t>
      </w:r>
      <w:r w:rsidR="00E719DA" w:rsidRPr="00F91CDF">
        <w:t>; and</w:t>
      </w:r>
    </w:p>
    <w:p w14:paraId="24099FF2" w14:textId="64F239BC" w:rsidR="00E719DA" w:rsidRPr="00F91CDF" w:rsidRDefault="00E719DA" w:rsidP="009C2873">
      <w:pPr>
        <w:pStyle w:val="Heading4"/>
      </w:pPr>
      <w:r w:rsidRPr="00F91CDF">
        <w:t>[</w:t>
      </w:r>
      <w:r w:rsidR="004218A2" w:rsidRPr="00F91CDF">
        <w:rPr>
          <w:highlight w:val="lightGray"/>
        </w:rPr>
        <w:t>Agreed Accounting Practices and Policies</w:t>
      </w:r>
      <w:r w:rsidR="001469A1" w:rsidRPr="00F91CDF">
        <w:t>].</w:t>
      </w:r>
    </w:p>
    <w:p w14:paraId="2049BE4A" w14:textId="77777777" w:rsidR="008F51BE" w:rsidRPr="00F91CDF" w:rsidRDefault="00E3628E" w:rsidP="009C2873">
      <w:pPr>
        <w:pStyle w:val="Heading3"/>
      </w:pPr>
      <w:r w:rsidRPr="00F91CDF">
        <w:t xml:space="preserve">Each </w:t>
      </w:r>
      <w:r w:rsidR="0063144F" w:rsidRPr="00F91CDF">
        <w:t>Shareholder</w:t>
      </w:r>
      <w:r w:rsidRPr="00F91CDF">
        <w:t xml:space="preserve"> and its </w:t>
      </w:r>
      <w:r w:rsidR="000950E7" w:rsidRPr="00F91CDF">
        <w:t>A</w:t>
      </w:r>
      <w:r w:rsidRPr="00F91CDF">
        <w:t xml:space="preserve">uthorised </w:t>
      </w:r>
      <w:r w:rsidR="000950E7" w:rsidRPr="00F91CDF">
        <w:t>R</w:t>
      </w:r>
      <w:r w:rsidR="00B90208" w:rsidRPr="00F91CDF">
        <w:t>epresentative</w:t>
      </w:r>
      <w:r w:rsidRPr="00F91CDF">
        <w:t xml:space="preserve"> shall be granted access at all reasonable times to examine the books and records of the </w:t>
      </w:r>
      <w:r w:rsidR="007A2B11" w:rsidRPr="00F91CDF">
        <w:t>Company</w:t>
      </w:r>
      <w:r w:rsidRPr="00F91CDF">
        <w:t>.</w:t>
      </w:r>
    </w:p>
    <w:p w14:paraId="4815D946" w14:textId="1929502A" w:rsidR="00973B48" w:rsidRPr="00F91CDF" w:rsidRDefault="00134DF2" w:rsidP="009C2873">
      <w:pPr>
        <w:pStyle w:val="Heading3"/>
      </w:pPr>
      <w:r w:rsidRPr="00F91CDF">
        <w:t>A</w:t>
      </w:r>
      <w:r w:rsidR="00973B48" w:rsidRPr="00F91CDF">
        <w:t xml:space="preserve">t the end of each </w:t>
      </w:r>
      <w:r w:rsidR="000018BC" w:rsidRPr="00F91CDF">
        <w:t>F</w:t>
      </w:r>
      <w:r w:rsidR="00973B48" w:rsidRPr="00F91CDF">
        <w:t xml:space="preserve">inancial </w:t>
      </w:r>
      <w:r w:rsidR="000018BC" w:rsidRPr="00F91CDF">
        <w:t>Y</w:t>
      </w:r>
      <w:r w:rsidR="00973B48" w:rsidRPr="00F91CDF">
        <w:t>ear, the Company shall</w:t>
      </w:r>
      <w:r w:rsidR="000018BC" w:rsidRPr="00F91CDF">
        <w:t>,</w:t>
      </w:r>
      <w:r w:rsidR="00973B48" w:rsidRPr="00F91CDF">
        <w:t xml:space="preserve"> if required by the Act, procure:</w:t>
      </w:r>
    </w:p>
    <w:p w14:paraId="093D3BB5" w14:textId="11FE6EB1" w:rsidR="00973B48" w:rsidRPr="00F91CDF" w:rsidRDefault="00973B48" w:rsidP="009C2873">
      <w:pPr>
        <w:pStyle w:val="Heading3"/>
      </w:pPr>
      <w:r w:rsidRPr="00F91CDF">
        <w:t>that an account be taken of all the assets and liabilities of the Company</w:t>
      </w:r>
      <w:r w:rsidR="00134DF2" w:rsidRPr="00F91CDF">
        <w:t>,</w:t>
      </w:r>
      <w:r w:rsidRPr="00F91CDF">
        <w:t xml:space="preserve"> and of all dealings and transactions of the Company during such </w:t>
      </w:r>
      <w:r w:rsidR="000018BC" w:rsidRPr="00F91CDF">
        <w:t>F</w:t>
      </w:r>
      <w:r w:rsidRPr="00F91CDF">
        <w:t xml:space="preserve">inancial </w:t>
      </w:r>
      <w:proofErr w:type="gramStart"/>
      <w:r w:rsidR="000018BC" w:rsidRPr="00F91CDF">
        <w:t>Y</w:t>
      </w:r>
      <w:r w:rsidRPr="00F91CDF">
        <w:t>ear;</w:t>
      </w:r>
      <w:proofErr w:type="gramEnd"/>
    </w:p>
    <w:p w14:paraId="0D284A1A" w14:textId="70BE5C16" w:rsidR="00973B48" w:rsidRPr="00F91CDF" w:rsidRDefault="00973B48" w:rsidP="009C2873">
      <w:pPr>
        <w:pStyle w:val="Heading3"/>
      </w:pPr>
      <w:r w:rsidRPr="00F91CDF">
        <w:t>that the Directors shall prepare a report and accounts in accordance with the Act [</w:t>
      </w:r>
      <w:r w:rsidRPr="00F91CDF">
        <w:rPr>
          <w:highlight w:val="lightGray"/>
        </w:rPr>
        <w:t xml:space="preserve">and the Agreed Accounting Practices and Policies to be audited by the </w:t>
      </w:r>
      <w:r w:rsidR="000018BC" w:rsidRPr="00F91CDF">
        <w:rPr>
          <w:highlight w:val="lightGray"/>
        </w:rPr>
        <w:t>a</w:t>
      </w:r>
      <w:r w:rsidRPr="00F91CDF">
        <w:rPr>
          <w:highlight w:val="lightGray"/>
        </w:rPr>
        <w:t xml:space="preserve">uditors within 3 months of the end of each </w:t>
      </w:r>
      <w:r w:rsidR="007F2C2F" w:rsidRPr="00F91CDF">
        <w:rPr>
          <w:highlight w:val="lightGray"/>
        </w:rPr>
        <w:t>F</w:t>
      </w:r>
      <w:r w:rsidRPr="00F91CDF">
        <w:rPr>
          <w:highlight w:val="lightGray"/>
        </w:rPr>
        <w:t xml:space="preserve">inancial </w:t>
      </w:r>
      <w:r w:rsidR="007F2C2F" w:rsidRPr="00F91CDF">
        <w:rPr>
          <w:highlight w:val="lightGray"/>
        </w:rPr>
        <w:t>Y</w:t>
      </w:r>
      <w:r w:rsidRPr="00F91CDF">
        <w:rPr>
          <w:highlight w:val="lightGray"/>
        </w:rPr>
        <w:t>ear</w:t>
      </w:r>
      <w:r w:rsidRPr="00F91CDF">
        <w:t>]; and</w:t>
      </w:r>
    </w:p>
    <w:p w14:paraId="5DAF7586" w14:textId="6CE2AEF1" w:rsidR="00973B48" w:rsidRPr="00F91CDF" w:rsidRDefault="00973B48" w:rsidP="009C2873">
      <w:pPr>
        <w:pStyle w:val="Heading3"/>
      </w:pPr>
      <w:r w:rsidRPr="00F91CDF">
        <w:t xml:space="preserve">that such accounts be laid before the Company in </w:t>
      </w:r>
      <w:r w:rsidR="007F2C2F" w:rsidRPr="00F91CDF">
        <w:t>a G</w:t>
      </w:r>
      <w:r w:rsidRPr="00F91CDF">
        <w:t xml:space="preserve">eneral </w:t>
      </w:r>
      <w:r w:rsidR="007F2C2F" w:rsidRPr="00F91CDF">
        <w:t>M</w:t>
      </w:r>
      <w:r w:rsidRPr="00F91CDF">
        <w:t>eeting not later than [</w:t>
      </w:r>
      <w:r w:rsidR="00181D7B" w:rsidRPr="00F91CDF">
        <w:rPr>
          <w:highlight w:val="lightGray"/>
        </w:rPr>
        <w:t>4</w:t>
      </w:r>
      <w:r w:rsidR="00D5033B" w:rsidRPr="00F91CDF">
        <w:rPr>
          <w:highlight w:val="lightGray"/>
        </w:rPr>
        <w:t xml:space="preserve"> </w:t>
      </w:r>
      <w:r w:rsidRPr="00F91CDF">
        <w:rPr>
          <w:highlight w:val="lightGray"/>
        </w:rPr>
        <w:t>months</w:t>
      </w:r>
      <w:r w:rsidRPr="00F91CDF">
        <w:t>] after the relevant accounting reference date.</w:t>
      </w:r>
    </w:p>
    <w:p w14:paraId="2F3C8AB8" w14:textId="73BFFF63" w:rsidR="00E3628E" w:rsidRPr="00F91CDF" w:rsidRDefault="00E3628E">
      <w:pPr>
        <w:pStyle w:val="Heading2"/>
        <w:rPr>
          <w:rFonts w:cs="Helvetica"/>
        </w:rPr>
      </w:pPr>
      <w:bookmarkStart w:id="183" w:name="_Toc494469689"/>
      <w:r w:rsidRPr="00F91CDF">
        <w:rPr>
          <w:rFonts w:cs="Helvetica"/>
        </w:rPr>
        <w:lastRenderedPageBreak/>
        <w:t>DIVIDEND POLICY</w:t>
      </w:r>
      <w:bookmarkEnd w:id="183"/>
    </w:p>
    <w:p w14:paraId="40A2840B" w14:textId="6BC45343" w:rsidR="00E3628E" w:rsidRPr="00F91CDF" w:rsidRDefault="00E3628E" w:rsidP="009C2873">
      <w:pPr>
        <w:pStyle w:val="Heading3"/>
      </w:pPr>
      <w:r w:rsidRPr="00F91CDF">
        <w:t xml:space="preserve">Dividends </w:t>
      </w:r>
      <w:r w:rsidR="00132BEC" w:rsidRPr="00F91CDF">
        <w:t>[</w:t>
      </w:r>
      <w:r w:rsidRPr="00F91CDF">
        <w:rPr>
          <w:highlight w:val="lightGray"/>
        </w:rPr>
        <w:t>and capital gains</w:t>
      </w:r>
      <w:r w:rsidR="00132BEC" w:rsidRPr="00F91CDF">
        <w:t>]</w:t>
      </w:r>
      <w:r w:rsidR="0091769D" w:rsidRPr="00F91CDF">
        <w:t xml:space="preserve"> of the </w:t>
      </w:r>
      <w:r w:rsidR="007A2B11" w:rsidRPr="00F91CDF">
        <w:t>Company</w:t>
      </w:r>
      <w:r w:rsidRPr="00F91CDF">
        <w:t xml:space="preserve"> will be </w:t>
      </w:r>
      <w:r w:rsidR="00F95348" w:rsidRPr="00F91CDF">
        <w:t>[</w:t>
      </w:r>
      <w:r w:rsidRPr="00F91CDF">
        <w:rPr>
          <w:highlight w:val="lightGray"/>
        </w:rPr>
        <w:t xml:space="preserve">paid </w:t>
      </w:r>
      <w:r w:rsidR="008F452D" w:rsidRPr="00F91CDF">
        <w:rPr>
          <w:highlight w:val="lightGray"/>
        </w:rPr>
        <w:t xml:space="preserve">to the Shareholders </w:t>
      </w:r>
      <w:r w:rsidR="00567D9F" w:rsidRPr="00F91CDF">
        <w:rPr>
          <w:highlight w:val="lightGray"/>
        </w:rPr>
        <w:t xml:space="preserve">pro rata </w:t>
      </w:r>
      <w:r w:rsidRPr="00F91CDF">
        <w:rPr>
          <w:highlight w:val="lightGray"/>
        </w:rPr>
        <w:t xml:space="preserve">to </w:t>
      </w:r>
      <w:r w:rsidR="008F452D" w:rsidRPr="00F91CDF">
        <w:rPr>
          <w:highlight w:val="lightGray"/>
        </w:rPr>
        <w:t xml:space="preserve">their </w:t>
      </w:r>
      <w:r w:rsidRPr="00F91CDF">
        <w:rPr>
          <w:highlight w:val="lightGray"/>
        </w:rPr>
        <w:t>Respective Proportions</w:t>
      </w:r>
      <w:r w:rsidR="00F95348" w:rsidRPr="00F91CDF">
        <w:t>]</w:t>
      </w:r>
      <w:r w:rsidR="001C190D" w:rsidRPr="00F91CDF">
        <w:t xml:space="preserve"> [</w:t>
      </w:r>
      <w:r w:rsidR="001C190D" w:rsidRPr="00F91CDF">
        <w:rPr>
          <w:highlight w:val="lightGray"/>
        </w:rPr>
        <w:t xml:space="preserve">annually on </w:t>
      </w:r>
      <w:r w:rsidR="009071F3" w:rsidRPr="00F91CDF">
        <w:rPr>
          <w:highlight w:val="lightGray"/>
        </w:rPr>
        <w:t>[●]</w:t>
      </w:r>
      <w:r w:rsidR="001C190D" w:rsidRPr="00F91CDF">
        <w:rPr>
          <w:highlight w:val="lightGray"/>
        </w:rPr>
        <w:t xml:space="preserve"> </w:t>
      </w:r>
      <w:r w:rsidR="000256C0" w:rsidRPr="00F91CDF">
        <w:rPr>
          <w:highlight w:val="lightGray"/>
        </w:rPr>
        <w:t xml:space="preserve">OR </w:t>
      </w:r>
      <w:r w:rsidR="001C190D" w:rsidRPr="00F91CDF">
        <w:rPr>
          <w:highlight w:val="lightGray"/>
        </w:rPr>
        <w:t xml:space="preserve">on </w:t>
      </w:r>
      <w:r w:rsidR="009071F3" w:rsidRPr="00F91CDF">
        <w:rPr>
          <w:highlight w:val="lightGray"/>
        </w:rPr>
        <w:t xml:space="preserve">[●] </w:t>
      </w:r>
      <w:r w:rsidR="001C190D" w:rsidRPr="00F91CDF">
        <w:rPr>
          <w:highlight w:val="lightGray"/>
        </w:rPr>
        <w:t xml:space="preserve">and </w:t>
      </w:r>
      <w:r w:rsidR="009071F3" w:rsidRPr="00F91CDF">
        <w:rPr>
          <w:highlight w:val="lightGray"/>
        </w:rPr>
        <w:t xml:space="preserve">[●] </w:t>
      </w:r>
      <w:r w:rsidR="001C190D" w:rsidRPr="00F91CDF">
        <w:rPr>
          <w:highlight w:val="lightGray"/>
        </w:rPr>
        <w:t xml:space="preserve">in each </w:t>
      </w:r>
      <w:r w:rsidR="00915A22" w:rsidRPr="00F91CDF">
        <w:rPr>
          <w:highlight w:val="lightGray"/>
        </w:rPr>
        <w:t>F</w:t>
      </w:r>
      <w:r w:rsidR="001C190D" w:rsidRPr="00F91CDF">
        <w:rPr>
          <w:highlight w:val="lightGray"/>
        </w:rPr>
        <w:t xml:space="preserve">inancial </w:t>
      </w:r>
      <w:r w:rsidR="00915A22" w:rsidRPr="00F91CDF">
        <w:rPr>
          <w:highlight w:val="lightGray"/>
        </w:rPr>
        <w:t>Y</w:t>
      </w:r>
      <w:r w:rsidR="001C190D" w:rsidRPr="00F91CDF">
        <w:rPr>
          <w:highlight w:val="lightGray"/>
        </w:rPr>
        <w:t>ear</w:t>
      </w:r>
      <w:r w:rsidR="001C190D" w:rsidRPr="00F91CDF">
        <w:t>]</w:t>
      </w:r>
      <w:r w:rsidRPr="00F91CDF">
        <w:t>.</w:t>
      </w:r>
    </w:p>
    <w:p w14:paraId="6F475F69" w14:textId="786D76A4" w:rsidR="00A44FFE" w:rsidRPr="00F91CDF" w:rsidRDefault="00F91560" w:rsidP="009C2873">
      <w:pPr>
        <w:pStyle w:val="Heading3"/>
        <w:rPr>
          <w:highlight w:val="lightGray"/>
        </w:rPr>
      </w:pPr>
      <w:bookmarkStart w:id="184" w:name="_Ref480980710"/>
      <w:r w:rsidRPr="00F91CDF">
        <w:t>[</w:t>
      </w:r>
      <w:r w:rsidR="008144F3" w:rsidRPr="00F91CDF">
        <w:rPr>
          <w:highlight w:val="lightGray"/>
        </w:rPr>
        <w:t xml:space="preserve">Such </w:t>
      </w:r>
      <w:r w:rsidR="00E3628E" w:rsidRPr="00F91CDF">
        <w:rPr>
          <w:highlight w:val="lightGray"/>
        </w:rPr>
        <w:t>dividend</w:t>
      </w:r>
      <w:r w:rsidR="008144F3" w:rsidRPr="00F91CDF">
        <w:rPr>
          <w:highlight w:val="lightGray"/>
        </w:rPr>
        <w:t>s</w:t>
      </w:r>
      <w:r w:rsidR="00E3628E" w:rsidRPr="00F91CDF">
        <w:rPr>
          <w:highlight w:val="lightGray"/>
        </w:rPr>
        <w:t xml:space="preserve"> will be</w:t>
      </w:r>
      <w:r w:rsidR="00A44FFE" w:rsidRPr="00F91CDF">
        <w:rPr>
          <w:highlight w:val="lightGray"/>
        </w:rPr>
        <w:t>:</w:t>
      </w:r>
    </w:p>
    <w:p w14:paraId="63C90932" w14:textId="79689E15" w:rsidR="00A44FFE" w:rsidRPr="00F91CDF" w:rsidRDefault="001218B5" w:rsidP="009C2873">
      <w:pPr>
        <w:pStyle w:val="Heading3"/>
        <w:rPr>
          <w:highlight w:val="lightGray"/>
        </w:rPr>
      </w:pPr>
      <w:r w:rsidRPr="00F91CDF">
        <w:rPr>
          <w:highlight w:val="lightGray"/>
        </w:rPr>
        <w:t xml:space="preserve">calculated </w:t>
      </w:r>
      <w:r w:rsidR="006D5D0A" w:rsidRPr="00F91CDF">
        <w:rPr>
          <w:highlight w:val="lightGray"/>
        </w:rPr>
        <w:t xml:space="preserve">based on </w:t>
      </w:r>
      <w:r w:rsidR="00BC29A5" w:rsidRPr="00F91CDF">
        <w:rPr>
          <w:highlight w:val="lightGray"/>
        </w:rPr>
        <w:t>the total profits available [as determined by the Auditors]</w:t>
      </w:r>
      <w:r w:rsidR="00A76AA7" w:rsidRPr="00F91CDF">
        <w:rPr>
          <w:highlight w:val="lightGray"/>
        </w:rPr>
        <w:t>,</w:t>
      </w:r>
      <w:r w:rsidRPr="00F91CDF">
        <w:rPr>
          <w:highlight w:val="lightGray"/>
        </w:rPr>
        <w:t xml:space="preserve"> and the Business Plan (taking in to account the debt / equity ratio</w:t>
      </w:r>
      <w:proofErr w:type="gramStart"/>
      <w:r w:rsidRPr="00F91CDF">
        <w:rPr>
          <w:highlight w:val="lightGray"/>
        </w:rPr>
        <w:t>);</w:t>
      </w:r>
      <w:proofErr w:type="gramEnd"/>
      <w:r w:rsidR="00006344" w:rsidRPr="00F91CDF">
        <w:rPr>
          <w:highlight w:val="lightGray"/>
        </w:rPr>
        <w:t xml:space="preserve"> </w:t>
      </w:r>
    </w:p>
    <w:p w14:paraId="199A314C" w14:textId="7753573F" w:rsidR="006D5D0A" w:rsidRPr="00F91CDF" w:rsidRDefault="006D5D0A" w:rsidP="009C2873">
      <w:pPr>
        <w:pStyle w:val="Heading3"/>
        <w:rPr>
          <w:highlight w:val="lightGray"/>
        </w:rPr>
      </w:pPr>
      <w:r w:rsidRPr="00F91CDF">
        <w:rPr>
          <w:highlight w:val="lightGray"/>
        </w:rPr>
        <w:t xml:space="preserve">subject to the retention levels set to ensure that the Company can meet the foreseeable requirements of the Business; and </w:t>
      </w:r>
    </w:p>
    <w:p w14:paraId="081A6214" w14:textId="67D87DD4" w:rsidR="00A44FFE" w:rsidRPr="00F91CDF" w:rsidRDefault="006D5D0A" w:rsidP="009C2873">
      <w:pPr>
        <w:pStyle w:val="Heading3"/>
      </w:pPr>
      <w:r w:rsidRPr="00F91CDF">
        <w:rPr>
          <w:highlight w:val="lightGray"/>
        </w:rPr>
        <w:t>subject to maintaining a sufficient level of working capital</w:t>
      </w:r>
      <w:r w:rsidRPr="00F91CDF">
        <w:t>.]</w:t>
      </w:r>
    </w:p>
    <w:bookmarkEnd w:id="184"/>
    <w:p w14:paraId="4D500ACD" w14:textId="13E4E84E" w:rsidR="00084840" w:rsidRPr="00F91CDF" w:rsidRDefault="00E3628E" w:rsidP="009C2873">
      <w:pPr>
        <w:pStyle w:val="Heading3"/>
      </w:pPr>
      <w:r w:rsidRPr="00F91CDF">
        <w:t>[</w:t>
      </w:r>
      <w:r w:rsidR="008144F3" w:rsidRPr="00F91CDF">
        <w:rPr>
          <w:highlight w:val="lightGray"/>
        </w:rPr>
        <w:t>T</w:t>
      </w:r>
      <w:r w:rsidRPr="00F91CDF">
        <w:rPr>
          <w:highlight w:val="lightGray"/>
        </w:rPr>
        <w:t xml:space="preserve">he intent of the </w:t>
      </w:r>
      <w:r w:rsidR="0063144F" w:rsidRPr="00F91CDF">
        <w:rPr>
          <w:highlight w:val="lightGray"/>
        </w:rPr>
        <w:t>Shareholders</w:t>
      </w:r>
      <w:r w:rsidRPr="00F91CDF">
        <w:rPr>
          <w:highlight w:val="lightGray"/>
        </w:rPr>
        <w:t xml:space="preserve"> is to distribute</w:t>
      </w:r>
      <w:r w:rsidR="000627DC" w:rsidRPr="00F91CDF">
        <w:rPr>
          <w:highlight w:val="lightGray"/>
        </w:rPr>
        <w:t xml:space="preserve"> [all / at least </w:t>
      </w:r>
      <w:r w:rsidR="00D62CB3" w:rsidRPr="00F91CDF">
        <w:rPr>
          <w:highlight w:val="lightGray"/>
        </w:rPr>
        <w:t>[</w:t>
      </w:r>
      <w:r w:rsidR="00A146F0" w:rsidRPr="00F91CDF">
        <w:rPr>
          <w:highlight w:val="lightGray"/>
        </w:rPr>
        <w:t>●</w:t>
      </w:r>
      <w:r w:rsidR="00D62CB3" w:rsidRPr="00F91CDF">
        <w:rPr>
          <w:highlight w:val="lightGray"/>
        </w:rPr>
        <w:t>]</w:t>
      </w:r>
      <w:r w:rsidR="000627DC" w:rsidRPr="00F91CDF">
        <w:rPr>
          <w:highlight w:val="lightGray"/>
        </w:rPr>
        <w:t xml:space="preserve"> %]</w:t>
      </w:r>
      <w:r w:rsidRPr="00F91CDF">
        <w:rPr>
          <w:highlight w:val="lightGray"/>
        </w:rPr>
        <w:t xml:space="preserve"> </w:t>
      </w:r>
      <w:r w:rsidR="00346AE5" w:rsidRPr="00F91CDF">
        <w:rPr>
          <w:highlight w:val="lightGray"/>
        </w:rPr>
        <w:t xml:space="preserve">of </w:t>
      </w:r>
      <w:r w:rsidR="007050D2" w:rsidRPr="00F91CDF">
        <w:rPr>
          <w:highlight w:val="lightGray"/>
        </w:rPr>
        <w:t xml:space="preserve">profits </w:t>
      </w:r>
      <w:r w:rsidR="009349F1" w:rsidRPr="00F91CDF">
        <w:rPr>
          <w:highlight w:val="lightGray"/>
        </w:rPr>
        <w:t>(</w:t>
      </w:r>
      <w:r w:rsidR="007050D2" w:rsidRPr="00F91CDF">
        <w:rPr>
          <w:highlight w:val="lightGray"/>
        </w:rPr>
        <w:t>not otherwise retained by the Company</w:t>
      </w:r>
      <w:r w:rsidR="009349F1" w:rsidRPr="00F91CDF">
        <w:rPr>
          <w:highlight w:val="lightGray"/>
        </w:rPr>
        <w:t>)</w:t>
      </w:r>
      <w:r w:rsidR="007050D2" w:rsidRPr="00F91CDF">
        <w:rPr>
          <w:highlight w:val="lightGray"/>
        </w:rPr>
        <w:t xml:space="preserve"> </w:t>
      </w:r>
      <w:r w:rsidRPr="00F91CDF">
        <w:rPr>
          <w:highlight w:val="lightGray"/>
        </w:rPr>
        <w:t xml:space="preserve">by way of </w:t>
      </w:r>
      <w:r w:rsidR="007D773B" w:rsidRPr="00F91CDF">
        <w:rPr>
          <w:highlight w:val="lightGray"/>
        </w:rPr>
        <w:t xml:space="preserve">interim or </w:t>
      </w:r>
      <w:r w:rsidR="0057437C" w:rsidRPr="00F91CDF">
        <w:rPr>
          <w:highlight w:val="lightGray"/>
        </w:rPr>
        <w:t xml:space="preserve">final </w:t>
      </w:r>
      <w:r w:rsidRPr="00F91CDF">
        <w:rPr>
          <w:highlight w:val="lightGray"/>
        </w:rPr>
        <w:t>dividends</w:t>
      </w:r>
      <w:r w:rsidR="007D773B" w:rsidRPr="00F91CDF">
        <w:rPr>
          <w:highlight w:val="lightGray"/>
        </w:rPr>
        <w:t xml:space="preserve">, within [●] </w:t>
      </w:r>
      <w:r w:rsidR="00DD5FE2" w:rsidRPr="00F91CDF">
        <w:rPr>
          <w:highlight w:val="lightGray"/>
        </w:rPr>
        <w:t>Business D</w:t>
      </w:r>
      <w:r w:rsidR="007D773B" w:rsidRPr="00F91CDF">
        <w:rPr>
          <w:highlight w:val="lightGray"/>
        </w:rPr>
        <w:t>ays from the date of declaration or Board approval</w:t>
      </w:r>
      <w:r w:rsidRPr="00F91CDF">
        <w:t>.]</w:t>
      </w:r>
    </w:p>
    <w:p w14:paraId="190932D8" w14:textId="3163EC97" w:rsidR="004177C5" w:rsidRPr="00F91CDF" w:rsidRDefault="001C190D" w:rsidP="009C2873">
      <w:pPr>
        <w:pStyle w:val="Heading3"/>
      </w:pPr>
      <w:bookmarkStart w:id="185" w:name="_Ref257629427"/>
      <w:r w:rsidRPr="00F91CDF">
        <w:t>The Directors shall have regard to their [</w:t>
      </w:r>
      <w:r w:rsidRPr="00F91CDF">
        <w:rPr>
          <w:highlight w:val="lightGray"/>
        </w:rPr>
        <w:t>common law</w:t>
      </w:r>
      <w:r w:rsidRPr="00F91CDF">
        <w:t>], statutory and fiduciary duties in making any decision to pay dividend</w:t>
      </w:r>
      <w:r w:rsidR="00165E28" w:rsidRPr="00F91CDF">
        <w:t>.</w:t>
      </w:r>
      <w:bookmarkEnd w:id="185"/>
    </w:p>
    <w:p w14:paraId="10F04D2E" w14:textId="2EF95222" w:rsidR="00084840" w:rsidRPr="00F91CDF" w:rsidRDefault="00084840" w:rsidP="00A070D8">
      <w:pPr>
        <w:pStyle w:val="Heading1"/>
        <w:rPr>
          <w:rFonts w:cs="Helvetica"/>
        </w:rPr>
      </w:pPr>
      <w:bookmarkStart w:id="186" w:name="_Toc494469690"/>
      <w:r w:rsidRPr="00F91CDF">
        <w:rPr>
          <w:rFonts w:cs="Helvetica"/>
        </w:rPr>
        <w:t xml:space="preserve">PART </w:t>
      </w:r>
      <w:r w:rsidR="00C210FE" w:rsidRPr="00F91CDF">
        <w:rPr>
          <w:rFonts w:cs="Helvetica"/>
        </w:rPr>
        <w:t>6</w:t>
      </w:r>
      <w:r w:rsidRPr="00F91CDF">
        <w:rPr>
          <w:rFonts w:cs="Helvetica"/>
        </w:rPr>
        <w:t xml:space="preserve"> | TRANSFERS OF SHARES</w:t>
      </w:r>
      <w:bookmarkEnd w:id="186"/>
    </w:p>
    <w:p w14:paraId="6DCDA6D7" w14:textId="0FFE10B9" w:rsidR="00E3628E" w:rsidRPr="00F91CDF" w:rsidRDefault="00E3628E" w:rsidP="00E3628E">
      <w:pPr>
        <w:pStyle w:val="Heading2"/>
        <w:rPr>
          <w:rFonts w:cs="Helvetica"/>
        </w:rPr>
      </w:pPr>
      <w:bookmarkStart w:id="187" w:name="_Ref480981084"/>
      <w:bookmarkStart w:id="188" w:name="_Toc494469691"/>
      <w:r w:rsidRPr="00F91CDF">
        <w:rPr>
          <w:rFonts w:cs="Helvetica"/>
        </w:rPr>
        <w:t>TRANSFER OF SHARES</w:t>
      </w:r>
      <w:bookmarkEnd w:id="187"/>
      <w:bookmarkEnd w:id="188"/>
    </w:p>
    <w:p w14:paraId="05866ABD" w14:textId="5B0265E8" w:rsidR="00E3628E" w:rsidRPr="00F91CDF" w:rsidRDefault="00E3628E" w:rsidP="009C2873">
      <w:pPr>
        <w:pStyle w:val="Heading3"/>
      </w:pPr>
      <w:r w:rsidRPr="00F91CDF">
        <w:t xml:space="preserve">No </w:t>
      </w:r>
      <w:r w:rsidR="0063144F" w:rsidRPr="00F91CDF">
        <w:t>Shareholder</w:t>
      </w:r>
      <w:r w:rsidRPr="00F91CDF">
        <w:t xml:space="preserve"> shall create any Encumbrance over, </w:t>
      </w:r>
      <w:r w:rsidR="00640EF3" w:rsidRPr="00F91CDF">
        <w:t>T</w:t>
      </w:r>
      <w:r w:rsidRPr="00F91CDF">
        <w:t xml:space="preserve">ransfer or give any Person any rights in or over any Share or interest in any Share in the </w:t>
      </w:r>
      <w:r w:rsidR="007A2B11" w:rsidRPr="00F91CDF">
        <w:t>Company</w:t>
      </w:r>
      <w:r w:rsidRPr="00F91CDF">
        <w:t xml:space="preserve"> unless: </w:t>
      </w:r>
    </w:p>
    <w:p w14:paraId="10B9860B" w14:textId="060C4CBA" w:rsidR="00E3628E" w:rsidRPr="00F91CDF" w:rsidRDefault="00E3628E" w:rsidP="009C2873">
      <w:pPr>
        <w:pStyle w:val="Heading4"/>
      </w:pPr>
      <w:r w:rsidRPr="00F91CDF">
        <w:t xml:space="preserve">permitted or required under this Agreement or the Articles; and </w:t>
      </w:r>
    </w:p>
    <w:p w14:paraId="3857FC02" w14:textId="78837B37" w:rsidR="00E3628E" w:rsidRPr="00F91CDF" w:rsidRDefault="00E3628E" w:rsidP="009C2873">
      <w:pPr>
        <w:pStyle w:val="Heading4"/>
      </w:pPr>
      <w:r w:rsidRPr="00F91CDF">
        <w:t xml:space="preserve">carried out </w:t>
      </w:r>
      <w:r w:rsidR="00B236A0" w:rsidRPr="00F91CDF">
        <w:t xml:space="preserve">strictly </w:t>
      </w:r>
      <w:r w:rsidRPr="00F91CDF">
        <w:t xml:space="preserve">in accordance with the terms of this Agreement and the Articles. </w:t>
      </w:r>
    </w:p>
    <w:p w14:paraId="226BB26B" w14:textId="49E79E69" w:rsidR="0075048E" w:rsidRPr="00F91CDF" w:rsidRDefault="002106AA" w:rsidP="009C2873">
      <w:pPr>
        <w:pStyle w:val="Heading3"/>
      </w:pPr>
      <w:bookmarkStart w:id="189" w:name="_Ref477512796"/>
      <w:r w:rsidRPr="00F91CDF">
        <w:t xml:space="preserve">The Company </w:t>
      </w:r>
      <w:r w:rsidR="00E3628E" w:rsidRPr="00F91CDF">
        <w:t xml:space="preserve">undertakes that no </w:t>
      </w:r>
      <w:r w:rsidR="00433A8F" w:rsidRPr="00F91CDF">
        <w:t xml:space="preserve">Transfer </w:t>
      </w:r>
      <w:r w:rsidR="00E3628E" w:rsidRPr="00F91CDF">
        <w:t xml:space="preserve">of Shares shall be registered in the statutory books and records of the </w:t>
      </w:r>
      <w:r w:rsidR="007A2B11" w:rsidRPr="00F91CDF">
        <w:t>Company</w:t>
      </w:r>
      <w:r w:rsidR="00E3628E" w:rsidRPr="00F91CDF">
        <w:t xml:space="preserve">, unless that </w:t>
      </w:r>
      <w:r w:rsidR="00433A8F" w:rsidRPr="00F91CDF">
        <w:t xml:space="preserve">Transfer </w:t>
      </w:r>
      <w:r w:rsidR="00E3628E" w:rsidRPr="00F91CDF">
        <w:t>is made in accordance with the terms of this Agreement</w:t>
      </w:r>
      <w:r w:rsidR="003F1558" w:rsidRPr="00F91CDF">
        <w:t xml:space="preserve"> and the Articles</w:t>
      </w:r>
      <w:r w:rsidR="00E3628E" w:rsidRPr="00F91CDF">
        <w:t>.</w:t>
      </w:r>
      <w:bookmarkEnd w:id="189"/>
    </w:p>
    <w:p w14:paraId="18A8769C" w14:textId="77777777" w:rsidR="00E3628E" w:rsidRPr="00F91CDF" w:rsidRDefault="00E3628E" w:rsidP="00780ACE">
      <w:pPr>
        <w:ind w:firstLine="567"/>
        <w:rPr>
          <w:rFonts w:cs="Helvetica"/>
          <w:b/>
        </w:rPr>
      </w:pPr>
      <w:r w:rsidRPr="00F91CDF">
        <w:rPr>
          <w:rFonts w:cs="Helvetica"/>
          <w:b/>
        </w:rPr>
        <w:t>Right of First Refusal</w:t>
      </w:r>
    </w:p>
    <w:p w14:paraId="11DAF9F1" w14:textId="783F8AF9" w:rsidR="00E3628E" w:rsidRPr="00F91CDF" w:rsidRDefault="00E3628E" w:rsidP="009C2873">
      <w:pPr>
        <w:pStyle w:val="Heading3"/>
      </w:pPr>
      <w:bookmarkStart w:id="190" w:name="_Ref352684316"/>
      <w:r w:rsidRPr="00F91CDF">
        <w:t xml:space="preserve">Before a Shareholder </w:t>
      </w:r>
      <w:r w:rsidR="00433A8F" w:rsidRPr="00F91CDF">
        <w:t>T</w:t>
      </w:r>
      <w:r w:rsidR="00996918" w:rsidRPr="00F91CDF">
        <w:t>ransfer</w:t>
      </w:r>
      <w:r w:rsidR="002B67BF" w:rsidRPr="00F91CDF">
        <w:t>s</w:t>
      </w:r>
      <w:r w:rsidRPr="00F91CDF">
        <w:t xml:space="preserve"> all or part of its Shares to a </w:t>
      </w:r>
      <w:r w:rsidR="005F1270" w:rsidRPr="00F91CDF">
        <w:t>Third Party</w:t>
      </w:r>
      <w:r w:rsidRPr="00F91CDF">
        <w:t xml:space="preserve"> or Affiliate, it shall first</w:t>
      </w:r>
      <w:r w:rsidR="005E1424" w:rsidRPr="00F91CDF">
        <w:t xml:space="preserve"> prepare and deliver an Offer Notice and such notice shall</w:t>
      </w:r>
      <w:r w:rsidRPr="00F91CDF">
        <w:t>:</w:t>
      </w:r>
      <w:bookmarkEnd w:id="190"/>
    </w:p>
    <w:p w14:paraId="18B36008" w14:textId="2D867BEC" w:rsidR="00E3628E" w:rsidRPr="00F91CDF" w:rsidRDefault="00E3628E" w:rsidP="009C2873">
      <w:pPr>
        <w:pStyle w:val="Heading4"/>
      </w:pPr>
      <w:bookmarkStart w:id="191" w:name="_Ref477948054"/>
      <w:r w:rsidRPr="00F91CDF">
        <w:t xml:space="preserve">notify the other Shareholder in writing of the terms and conditions of the proposed </w:t>
      </w:r>
      <w:r w:rsidR="004B0BCB" w:rsidRPr="00F91CDF">
        <w:t xml:space="preserve">Transfer </w:t>
      </w:r>
      <w:r w:rsidRPr="00F91CDF">
        <w:t>which shall</w:t>
      </w:r>
      <w:r w:rsidR="00785522" w:rsidRPr="00F91CDF">
        <w:t xml:space="preserve"> set out</w:t>
      </w:r>
      <w:r w:rsidRPr="00F91CDF">
        <w:t>:</w:t>
      </w:r>
      <w:bookmarkEnd w:id="191"/>
    </w:p>
    <w:p w14:paraId="3477BF57" w14:textId="4E936CE5" w:rsidR="00E3628E" w:rsidRPr="00F91CDF" w:rsidRDefault="00E3628E" w:rsidP="003401EB">
      <w:pPr>
        <w:pStyle w:val="Heading5"/>
      </w:pPr>
      <w:bookmarkStart w:id="192" w:name="_Ref477948136"/>
      <w:r w:rsidRPr="00F91CDF">
        <w:t xml:space="preserve">the number of Shares proposed for </w:t>
      </w:r>
      <w:proofErr w:type="gramStart"/>
      <w:r w:rsidR="00433A8F" w:rsidRPr="00F91CDF">
        <w:t>T</w:t>
      </w:r>
      <w:r w:rsidRPr="00F91CDF">
        <w:t>ransfer;</w:t>
      </w:r>
      <w:bookmarkEnd w:id="192"/>
      <w:proofErr w:type="gramEnd"/>
      <w:r w:rsidRPr="00F91CDF">
        <w:t xml:space="preserve"> </w:t>
      </w:r>
      <w:bookmarkStart w:id="193" w:name="_Ref260431538"/>
    </w:p>
    <w:p w14:paraId="70F43B6D" w14:textId="066D1AFB" w:rsidR="00E3628E" w:rsidRPr="00F91CDF" w:rsidRDefault="00E3628E" w:rsidP="003401EB">
      <w:pPr>
        <w:pStyle w:val="Heading5"/>
      </w:pPr>
      <w:bookmarkStart w:id="194" w:name="_Ref477948096"/>
      <w:bookmarkStart w:id="195" w:name="_Ref490235268"/>
      <w:r w:rsidRPr="00F91CDF">
        <w:t>the price of the Offered Shares will be made;</w:t>
      </w:r>
      <w:bookmarkEnd w:id="193"/>
      <w:bookmarkEnd w:id="194"/>
      <w:r w:rsidRPr="00F91CDF">
        <w:t xml:space="preserve"> and</w:t>
      </w:r>
      <w:bookmarkEnd w:id="195"/>
    </w:p>
    <w:p w14:paraId="6498C818" w14:textId="7CBF7B0C" w:rsidR="002B598E" w:rsidRPr="00F91CDF" w:rsidRDefault="00E3628E" w:rsidP="003401EB">
      <w:pPr>
        <w:pStyle w:val="Heading5"/>
      </w:pPr>
      <w:r w:rsidRPr="00F91CDF">
        <w:t>the name and other details of the Proposed Transferee(s) making the offer</w:t>
      </w:r>
      <w:r w:rsidR="005259FD" w:rsidRPr="00F91CDF">
        <w:t>,</w:t>
      </w:r>
      <w:r w:rsidRPr="00F91CDF">
        <w:t xml:space="preserve"> and of its ultimate parent company</w:t>
      </w:r>
      <w:r w:rsidR="009026C1" w:rsidRPr="00F91CDF">
        <w:t>,</w:t>
      </w:r>
      <w:r w:rsidRPr="00F91CDF">
        <w:t xml:space="preserve"> and beneficial owner or the true b</w:t>
      </w:r>
      <w:bookmarkStart w:id="196" w:name="_Ref272168126"/>
      <w:r w:rsidRPr="00F91CDF">
        <w:t>uyer (if known to be different</w:t>
      </w:r>
      <w:proofErr w:type="gramStart"/>
      <w:r w:rsidRPr="00F91CDF">
        <w:t>);</w:t>
      </w:r>
      <w:proofErr w:type="gramEnd"/>
      <w:r w:rsidRPr="00F91CDF">
        <w:t xml:space="preserve"> </w:t>
      </w:r>
    </w:p>
    <w:p w14:paraId="54413887" w14:textId="77777777" w:rsidR="00E3628E" w:rsidRPr="00F91CDF" w:rsidRDefault="002B598E" w:rsidP="00982DF4">
      <w:pPr>
        <w:pStyle w:val="Heading5"/>
        <w:numPr>
          <w:ilvl w:val="0"/>
          <w:numId w:val="0"/>
        </w:numPr>
        <w:ind w:left="2268" w:hanging="850"/>
      </w:pPr>
      <w:r w:rsidRPr="00F91CDF">
        <w:t>and</w:t>
      </w:r>
    </w:p>
    <w:p w14:paraId="65227DE4" w14:textId="1CC53CEB" w:rsidR="00E3628E" w:rsidRPr="00F91CDF" w:rsidRDefault="00E3628E" w:rsidP="009C2873">
      <w:pPr>
        <w:pStyle w:val="Heading4"/>
      </w:pPr>
      <w:bookmarkStart w:id="197" w:name="_Ref477966898"/>
      <w:r w:rsidRPr="00F91CDF">
        <w:t xml:space="preserve">provide a </w:t>
      </w:r>
      <w:r w:rsidR="005259FD" w:rsidRPr="00F91CDF">
        <w:t xml:space="preserve">written </w:t>
      </w:r>
      <w:r w:rsidRPr="00F91CDF">
        <w:t xml:space="preserve">representation </w:t>
      </w:r>
      <w:r w:rsidR="006243B4" w:rsidRPr="00F91CDF">
        <w:t xml:space="preserve">to </w:t>
      </w:r>
      <w:r w:rsidRPr="00F91CDF">
        <w:t>that</w:t>
      </w:r>
      <w:r w:rsidR="006243B4" w:rsidRPr="00F91CDF">
        <w:t xml:space="preserve"> Shareholder that</w:t>
      </w:r>
      <w:r w:rsidRPr="00F91CDF">
        <w:t>:</w:t>
      </w:r>
      <w:bookmarkEnd w:id="197"/>
      <w:r w:rsidRPr="00F91CDF">
        <w:t xml:space="preserve"> </w:t>
      </w:r>
    </w:p>
    <w:p w14:paraId="77446E6A" w14:textId="4D97AEAA" w:rsidR="00E3628E" w:rsidRPr="00F91CDF" w:rsidRDefault="00884482" w:rsidP="003401EB">
      <w:pPr>
        <w:pStyle w:val="Heading5"/>
      </w:pPr>
      <w:r w:rsidRPr="00F91CDF">
        <w:t>[</w:t>
      </w:r>
      <w:r w:rsidR="00E3628E" w:rsidRPr="00F91CDF">
        <w:rPr>
          <w:highlight w:val="lightGray"/>
        </w:rPr>
        <w:t xml:space="preserve">the Proposed Transferee has been informed of the </w:t>
      </w:r>
      <w:r w:rsidR="00F7717A" w:rsidRPr="00F91CDF">
        <w:rPr>
          <w:highlight w:val="lightGray"/>
        </w:rPr>
        <w:t>tag</w:t>
      </w:r>
      <w:r w:rsidR="00E3628E" w:rsidRPr="00F91CDF">
        <w:rPr>
          <w:highlight w:val="lightGray"/>
        </w:rPr>
        <w:t>-</w:t>
      </w:r>
      <w:r w:rsidR="00F7717A" w:rsidRPr="00F91CDF">
        <w:rPr>
          <w:highlight w:val="lightGray"/>
        </w:rPr>
        <w:t xml:space="preserve">along rights </w:t>
      </w:r>
      <w:r w:rsidR="00E3628E" w:rsidRPr="00F91CDF">
        <w:rPr>
          <w:highlight w:val="lightGray"/>
        </w:rPr>
        <w:t xml:space="preserve">as set out in Clause </w:t>
      </w:r>
      <w:r w:rsidR="00E3628E" w:rsidRPr="00F91CDF">
        <w:rPr>
          <w:highlight w:val="lightGray"/>
        </w:rPr>
        <w:fldChar w:fldCharType="begin"/>
      </w:r>
      <w:r w:rsidR="00E3628E" w:rsidRPr="00F91CDF">
        <w:rPr>
          <w:highlight w:val="lightGray"/>
        </w:rPr>
        <w:instrText xml:space="preserve"> REF _Ref477948020 \r \h  \* MERGEFORMAT </w:instrText>
      </w:r>
      <w:r w:rsidR="00E3628E" w:rsidRPr="00F91CDF">
        <w:rPr>
          <w:highlight w:val="lightGray"/>
        </w:rPr>
      </w:r>
      <w:r w:rsidR="00E3628E" w:rsidRPr="00F91CDF">
        <w:rPr>
          <w:highlight w:val="lightGray"/>
        </w:rPr>
        <w:fldChar w:fldCharType="separate"/>
      </w:r>
      <w:r w:rsidR="00981F77" w:rsidRPr="00F91CDF">
        <w:rPr>
          <w:highlight w:val="lightGray"/>
        </w:rPr>
        <w:t>18.5.2</w:t>
      </w:r>
      <w:r w:rsidR="00E3628E" w:rsidRPr="00F91CDF">
        <w:rPr>
          <w:highlight w:val="lightGray"/>
        </w:rPr>
        <w:fldChar w:fldCharType="end"/>
      </w:r>
      <w:r w:rsidR="001B5DB7" w:rsidRPr="00F91CDF">
        <w:rPr>
          <w:highlight w:val="lightGray"/>
        </w:rPr>
        <w:t>, if applicable</w:t>
      </w:r>
      <w:proofErr w:type="gramStart"/>
      <w:r w:rsidRPr="00F91CDF">
        <w:t>]</w:t>
      </w:r>
      <w:r w:rsidR="00E3628E" w:rsidRPr="00F91CDF">
        <w:t>;</w:t>
      </w:r>
      <w:proofErr w:type="gramEnd"/>
      <w:r w:rsidR="00E3628E" w:rsidRPr="00F91CDF">
        <w:t xml:space="preserve"> </w:t>
      </w:r>
    </w:p>
    <w:p w14:paraId="174CC981" w14:textId="45890AE8" w:rsidR="00E3628E" w:rsidRPr="00F91CDF" w:rsidRDefault="00E3628E" w:rsidP="003401EB">
      <w:pPr>
        <w:pStyle w:val="Heading5"/>
      </w:pPr>
      <w:r w:rsidRPr="00F91CDF">
        <w:lastRenderedPageBreak/>
        <w:t xml:space="preserve">the Proposed Transferee has agreed to purchase all the Offered Shares; </w:t>
      </w:r>
      <w:r w:rsidR="00F53217" w:rsidRPr="00F91CDF">
        <w:t>and</w:t>
      </w:r>
    </w:p>
    <w:p w14:paraId="291D19F8" w14:textId="59D84066" w:rsidR="00E3628E" w:rsidRPr="00F91CDF" w:rsidRDefault="00E3628E" w:rsidP="003401EB">
      <w:pPr>
        <w:pStyle w:val="Heading5"/>
      </w:pPr>
      <w:r w:rsidRPr="00F91CDF">
        <w:t xml:space="preserve">no consideration, tangible or intangible, is being provided, directly or indirectly, to the </w:t>
      </w:r>
      <w:r w:rsidR="00583621" w:rsidRPr="00F91CDF">
        <w:t>Disposing Shareholder</w:t>
      </w:r>
      <w:r w:rsidRPr="00F91CDF">
        <w:t xml:space="preserve">, that will not be reflected in the </w:t>
      </w:r>
      <w:r w:rsidR="00020BC4" w:rsidRPr="00F91CDF">
        <w:t>Offer Price</w:t>
      </w:r>
      <w:r w:rsidR="00F53217" w:rsidRPr="00F91CDF">
        <w:t>,</w:t>
      </w:r>
      <w:bookmarkEnd w:id="196"/>
    </w:p>
    <w:p w14:paraId="5C7A0E24" w14:textId="77777777" w:rsidR="00E3628E" w:rsidRPr="00F91CDF" w:rsidRDefault="00E3628E" w:rsidP="009C2873">
      <w:pPr>
        <w:pStyle w:val="Heading3"/>
        <w:numPr>
          <w:ilvl w:val="0"/>
          <w:numId w:val="0"/>
        </w:numPr>
        <w:ind w:left="567"/>
      </w:pPr>
      <w:r w:rsidRPr="00F91CDF">
        <w:t>and the other Shareholder shall have the right to purchase the Offered Shares on the terms detailed in the Offer Notice.</w:t>
      </w:r>
    </w:p>
    <w:p w14:paraId="67393C4F" w14:textId="21911495" w:rsidR="00F53217" w:rsidRPr="00F91CDF" w:rsidRDefault="00F53217" w:rsidP="009C2873">
      <w:pPr>
        <w:pStyle w:val="Heading3"/>
      </w:pPr>
      <w:bookmarkStart w:id="198" w:name="_Ref481761001"/>
      <w:r w:rsidRPr="00F91CDF">
        <w:t>The Offer Notice shall be accompanied by a true and complete copy of all documents, if any, constituting the agreement between the Disposing Shareholder and the Proposed Transferee regarding the proposed Share Transfer</w:t>
      </w:r>
      <w:r w:rsidR="007B254D" w:rsidRPr="00F91CDF">
        <w:t>.</w:t>
      </w:r>
    </w:p>
    <w:p w14:paraId="517D6D1E" w14:textId="0788EA18" w:rsidR="00E3628E" w:rsidRPr="00F91CDF" w:rsidRDefault="00E3628E" w:rsidP="009C2873">
      <w:pPr>
        <w:pStyle w:val="Heading3"/>
      </w:pPr>
      <w:r w:rsidRPr="00F91CDF">
        <w:t xml:space="preserve">If the other Shareholder intends to exercise their Right of First Refusal, then the </w:t>
      </w:r>
      <w:r w:rsidR="00A21548" w:rsidRPr="00F91CDF">
        <w:t xml:space="preserve">Offered </w:t>
      </w:r>
      <w:r w:rsidRPr="00F91CDF">
        <w:t xml:space="preserve">Shares shall be </w:t>
      </w:r>
      <w:r w:rsidR="00433A8F" w:rsidRPr="00F91CDF">
        <w:t>T</w:t>
      </w:r>
      <w:r w:rsidRPr="00F91CDF">
        <w:t xml:space="preserve">ransferred by the Disposing </w:t>
      </w:r>
      <w:r w:rsidR="0063144F" w:rsidRPr="00F91CDF">
        <w:t>Shareholder</w:t>
      </w:r>
      <w:r w:rsidRPr="00F91CDF">
        <w:t xml:space="preserve"> to the othe</w:t>
      </w:r>
      <w:r w:rsidR="001A5FD2" w:rsidRPr="00F91CDF">
        <w:t>r Shareholder on the same terms.</w:t>
      </w:r>
      <w:bookmarkEnd w:id="198"/>
    </w:p>
    <w:p w14:paraId="53D00345" w14:textId="2E904949" w:rsidR="00E3628E" w:rsidRPr="00F91CDF" w:rsidRDefault="00E3628E" w:rsidP="009C2873">
      <w:pPr>
        <w:pStyle w:val="Heading3"/>
      </w:pPr>
      <w:bookmarkStart w:id="199" w:name="_Ref481761008"/>
      <w:r w:rsidRPr="00F91CDF">
        <w:t xml:space="preserve">If the other Shareholder confirms they do not wish to exercise their Right of First Refusal, or does not provide any response to an Offer Notice within </w:t>
      </w:r>
      <w:r w:rsidR="00024FB1" w:rsidRPr="00F91CDF">
        <w:t>[</w:t>
      </w:r>
      <w:r w:rsidR="00024FB1" w:rsidRPr="00F91CDF">
        <w:rPr>
          <w:highlight w:val="lightGray"/>
        </w:rPr>
        <w:t>●</w:t>
      </w:r>
      <w:r w:rsidR="00024FB1" w:rsidRPr="00F91CDF">
        <w:t>]</w:t>
      </w:r>
      <w:r w:rsidRPr="00F91CDF">
        <w:t xml:space="preserve"> Business Days of the date of receipt of the Offer Notice, the Disposing </w:t>
      </w:r>
      <w:r w:rsidR="0063144F" w:rsidRPr="00F91CDF">
        <w:t>Shareholder</w:t>
      </w:r>
      <w:r w:rsidRPr="00F91CDF">
        <w:t>:</w:t>
      </w:r>
      <w:bookmarkEnd w:id="199"/>
      <w:r w:rsidRPr="00F91CDF">
        <w:t xml:space="preserve"> </w:t>
      </w:r>
    </w:p>
    <w:p w14:paraId="6E1A5311" w14:textId="208F32C3" w:rsidR="00E3628E" w:rsidRPr="00F91CDF" w:rsidRDefault="0002426C" w:rsidP="009C2873">
      <w:pPr>
        <w:pStyle w:val="Heading4"/>
      </w:pPr>
      <w:r w:rsidRPr="00F91CDF">
        <w:t xml:space="preserve">may </w:t>
      </w:r>
      <w:r w:rsidR="00E3628E" w:rsidRPr="00F91CDF">
        <w:t xml:space="preserve">within a period of </w:t>
      </w:r>
      <w:r w:rsidR="00024FB1" w:rsidRPr="00F91CDF">
        <w:t>[</w:t>
      </w:r>
      <w:r w:rsidR="00024FB1" w:rsidRPr="00F91CDF">
        <w:rPr>
          <w:highlight w:val="lightGray"/>
        </w:rPr>
        <w:t>●</w:t>
      </w:r>
      <w:r w:rsidR="00024FB1" w:rsidRPr="00F91CDF">
        <w:t>]</w:t>
      </w:r>
      <w:r w:rsidR="00212623" w:rsidRPr="00F91CDF">
        <w:t xml:space="preserve"> </w:t>
      </w:r>
      <w:r w:rsidR="00A13385" w:rsidRPr="00F91CDF">
        <w:t xml:space="preserve">Business Days </w:t>
      </w:r>
      <w:r w:rsidR="00E3628E" w:rsidRPr="00F91CDF">
        <w:t xml:space="preserve">thereafter, </w:t>
      </w:r>
      <w:r w:rsidR="00433A8F" w:rsidRPr="00F91CDF">
        <w:t>T</w:t>
      </w:r>
      <w:r w:rsidR="00E3628E" w:rsidRPr="00F91CDF">
        <w:t xml:space="preserve">ransfer the </w:t>
      </w:r>
      <w:r w:rsidR="00374CFD" w:rsidRPr="00F91CDF">
        <w:t>Off</w:t>
      </w:r>
      <w:r w:rsidR="00CC7E1F" w:rsidRPr="00F91CDF">
        <w:t xml:space="preserve">ered </w:t>
      </w:r>
      <w:r w:rsidR="00E3628E" w:rsidRPr="00F91CDF">
        <w:t xml:space="preserve">Shares to the Proposed Transferee on the terms specified in the </w:t>
      </w:r>
      <w:r w:rsidR="00AF4396" w:rsidRPr="00F91CDF">
        <w:t xml:space="preserve">Offer </w:t>
      </w:r>
      <w:proofErr w:type="gramStart"/>
      <w:r w:rsidR="00E3628E" w:rsidRPr="00F91CDF">
        <w:t>Notice;</w:t>
      </w:r>
      <w:proofErr w:type="gramEnd"/>
      <w:r w:rsidR="00E3628E" w:rsidRPr="00F91CDF">
        <w:t xml:space="preserve"> </w:t>
      </w:r>
    </w:p>
    <w:p w14:paraId="02F1ADB0" w14:textId="2F032100" w:rsidR="00E3628E" w:rsidRPr="00F91CDF" w:rsidRDefault="00E3628E" w:rsidP="009C2873">
      <w:pPr>
        <w:pStyle w:val="Heading4"/>
      </w:pPr>
      <w:bookmarkStart w:id="200" w:name="_Ref477961234"/>
      <w:r w:rsidRPr="00F91CDF">
        <w:t>shall provide the other Shareholder with a copy of the executed written agreement with the Proposed Transferee for the Offered Shares</w:t>
      </w:r>
      <w:r w:rsidR="00992DA4" w:rsidRPr="00F91CDF">
        <w:t>; and</w:t>
      </w:r>
      <w:bookmarkEnd w:id="200"/>
    </w:p>
    <w:p w14:paraId="119B35F9" w14:textId="4BDBCB51" w:rsidR="00E3628E" w:rsidRPr="00F91CDF" w:rsidRDefault="00E3628E" w:rsidP="009C2873">
      <w:pPr>
        <w:pStyle w:val="Heading4"/>
      </w:pPr>
      <w:bookmarkStart w:id="201" w:name="_Ref481761014"/>
      <w:bookmarkStart w:id="202" w:name="_Ref477947377"/>
      <w:r w:rsidRPr="00F91CDF">
        <w:t xml:space="preserve">as a condition of the </w:t>
      </w:r>
      <w:r w:rsidR="00433A8F" w:rsidRPr="00F91CDF">
        <w:t>T</w:t>
      </w:r>
      <w:r w:rsidRPr="00F91CDF">
        <w:t>ransfer</w:t>
      </w:r>
      <w:r w:rsidR="00886596" w:rsidRPr="00F91CDF">
        <w:t>,</w:t>
      </w:r>
      <w:r w:rsidRPr="00F91CDF">
        <w:t xml:space="preserve"> shall require the Proposed Transferee to </w:t>
      </w:r>
      <w:proofErr w:type="gramStart"/>
      <w:r w:rsidRPr="00F91CDF">
        <w:t>enter into</w:t>
      </w:r>
      <w:proofErr w:type="gramEnd"/>
      <w:r w:rsidRPr="00F91CDF">
        <w:t xml:space="preserve"> </w:t>
      </w:r>
      <w:r w:rsidR="00C23952" w:rsidRPr="00F91CDF">
        <w:t>the D</w:t>
      </w:r>
      <w:r w:rsidRPr="00F91CDF">
        <w:t xml:space="preserve">eed of </w:t>
      </w:r>
      <w:r w:rsidR="00C23952" w:rsidRPr="00F91CDF">
        <w:t>A</w:t>
      </w:r>
      <w:r w:rsidRPr="00F91CDF">
        <w:t>dherence</w:t>
      </w:r>
      <w:bookmarkStart w:id="203" w:name="_Ref478719791"/>
      <w:bookmarkEnd w:id="201"/>
      <w:r w:rsidR="00430901" w:rsidRPr="00F91CDF">
        <w:t>.</w:t>
      </w:r>
      <w:bookmarkEnd w:id="203"/>
      <w:r w:rsidRPr="00F91CDF">
        <w:t xml:space="preserve"> </w:t>
      </w:r>
    </w:p>
    <w:p w14:paraId="0A724460" w14:textId="7F428444" w:rsidR="00E3628E" w:rsidRPr="00F91CDF" w:rsidRDefault="00E3628E" w:rsidP="009C2873">
      <w:pPr>
        <w:pStyle w:val="Heading3"/>
      </w:pPr>
      <w:bookmarkStart w:id="204" w:name="_Ref481761041"/>
      <w:bookmarkEnd w:id="202"/>
      <w:r w:rsidRPr="00F91CDF">
        <w:t xml:space="preserve">Until the Transferee has </w:t>
      </w:r>
      <w:proofErr w:type="gramStart"/>
      <w:r w:rsidRPr="00F91CDF">
        <w:t>entered into</w:t>
      </w:r>
      <w:proofErr w:type="gramEnd"/>
      <w:r w:rsidRPr="00F91CDF">
        <w:t xml:space="preserve"> the Deed of Adherence</w:t>
      </w:r>
      <w:r w:rsidR="00DC5773" w:rsidRPr="00F91CDF">
        <w:t>,</w:t>
      </w:r>
      <w:r w:rsidRPr="00F91CDF">
        <w:t xml:space="preserve"> </w:t>
      </w:r>
      <w:r w:rsidR="00A349F0" w:rsidRPr="00F91CDF">
        <w:t xml:space="preserve">the </w:t>
      </w:r>
      <w:r w:rsidR="00433A8F" w:rsidRPr="00F91CDF">
        <w:t>T</w:t>
      </w:r>
      <w:r w:rsidRPr="00F91CDF">
        <w:t>ransfer of Shares shall not be registered in favour of the Proposed Transferee.</w:t>
      </w:r>
      <w:bookmarkEnd w:id="204"/>
    </w:p>
    <w:p w14:paraId="44B20559" w14:textId="60342B0F" w:rsidR="00E3628E" w:rsidRPr="00F91CDF" w:rsidRDefault="00CF42D5" w:rsidP="009C2873">
      <w:pPr>
        <w:pStyle w:val="Heading3"/>
      </w:pPr>
      <w:bookmarkStart w:id="205" w:name="_Ref481505638"/>
      <w:proofErr w:type="gramStart"/>
      <w:r w:rsidRPr="00F91CDF">
        <w:t>For the purpose of</w:t>
      </w:r>
      <w:proofErr w:type="gramEnd"/>
      <w:r w:rsidRPr="00F91CDF">
        <w:t xml:space="preserve"> </w:t>
      </w:r>
      <w:r w:rsidR="00E3628E" w:rsidRPr="00F91CDF">
        <w:t xml:space="preserve">Clause </w:t>
      </w:r>
      <w:r w:rsidR="005F28DB" w:rsidRPr="00F91CDF">
        <w:fldChar w:fldCharType="begin"/>
      </w:r>
      <w:r w:rsidR="005F28DB" w:rsidRPr="00F91CDF">
        <w:instrText xml:space="preserve"> REF _Ref480981084 \r \h </w:instrText>
      </w:r>
      <w:r w:rsidR="00E10F63" w:rsidRPr="00F91CDF">
        <w:instrText xml:space="preserve"> \* MERGEFORMAT </w:instrText>
      </w:r>
      <w:r w:rsidR="005F28DB" w:rsidRPr="00F91CDF">
        <w:fldChar w:fldCharType="separate"/>
      </w:r>
      <w:r w:rsidR="00981F77" w:rsidRPr="00F91CDF">
        <w:t>17</w:t>
      </w:r>
      <w:r w:rsidR="005F28DB" w:rsidRPr="00F91CDF">
        <w:fldChar w:fldCharType="end"/>
      </w:r>
      <w:r w:rsidR="005F28DB" w:rsidRPr="00F91CDF">
        <w:t xml:space="preserve">, </w:t>
      </w:r>
      <w:r w:rsidR="00E3628E" w:rsidRPr="00F91CDF">
        <w:t xml:space="preserve">the </w:t>
      </w:r>
      <w:r w:rsidR="0063144F" w:rsidRPr="00F91CDF">
        <w:t>Shareholders</w:t>
      </w:r>
      <w:r w:rsidR="00E3628E" w:rsidRPr="00F91CDF">
        <w:t xml:space="preserve"> agree that </w:t>
      </w:r>
      <w:r w:rsidR="00D601C9" w:rsidRPr="00F91CDF">
        <w:t xml:space="preserve">the Proposed Transferee must be </w:t>
      </w:r>
      <w:r w:rsidR="00E3628E" w:rsidRPr="00F91CDF">
        <w:t xml:space="preserve">lawfully incorporated </w:t>
      </w:r>
      <w:r w:rsidR="00D601C9" w:rsidRPr="00F91CDF">
        <w:t xml:space="preserve">and </w:t>
      </w:r>
      <w:r w:rsidR="00342893" w:rsidRPr="00F91CDF">
        <w:t xml:space="preserve">fully </w:t>
      </w:r>
      <w:r w:rsidR="00D601C9" w:rsidRPr="00F91CDF">
        <w:t xml:space="preserve">capable of </w:t>
      </w:r>
      <w:r w:rsidR="00E3628E" w:rsidRPr="00F91CDF">
        <w:t>performing its obligations under this Agreement.</w:t>
      </w:r>
      <w:bookmarkEnd w:id="205"/>
    </w:p>
    <w:p w14:paraId="6D02FF9D" w14:textId="26CA90EC" w:rsidR="00E3628E" w:rsidRPr="00F91CDF" w:rsidRDefault="005E5DE4" w:rsidP="009C2873">
      <w:pPr>
        <w:pStyle w:val="Heading3"/>
      </w:pPr>
      <w:bookmarkStart w:id="206" w:name="_Ref481505663"/>
      <w:bookmarkStart w:id="207" w:name="_Toc158369427"/>
      <w:r w:rsidRPr="00F91CDF">
        <w:t>T</w:t>
      </w:r>
      <w:r w:rsidR="00E3628E" w:rsidRPr="00F91CDF">
        <w:t xml:space="preserve">he Disposing </w:t>
      </w:r>
      <w:r w:rsidR="0063144F" w:rsidRPr="00F91CDF">
        <w:t>Shareholder</w:t>
      </w:r>
      <w:r w:rsidR="00E3628E" w:rsidRPr="00F91CDF">
        <w:t xml:space="preserve"> shall remain </w:t>
      </w:r>
      <w:r w:rsidR="00F44476" w:rsidRPr="00F91CDF">
        <w:t xml:space="preserve">primarily </w:t>
      </w:r>
      <w:r w:rsidR="00E3628E" w:rsidRPr="00F91CDF">
        <w:t>liable and be responsible for the due discharge, performance and observance of all its liabilities and obligations:</w:t>
      </w:r>
      <w:bookmarkEnd w:id="206"/>
    </w:p>
    <w:p w14:paraId="27151F99" w14:textId="77777777" w:rsidR="00E3628E" w:rsidRPr="00F91CDF" w:rsidRDefault="00E3628E" w:rsidP="009C2873">
      <w:pPr>
        <w:pStyle w:val="Heading4"/>
      </w:pPr>
      <w:r w:rsidRPr="00F91CDF">
        <w:t>whether actual or contingent; or</w:t>
      </w:r>
    </w:p>
    <w:p w14:paraId="706A0A45" w14:textId="77777777" w:rsidR="00E3628E" w:rsidRPr="00F91CDF" w:rsidRDefault="00E3628E" w:rsidP="009C2873">
      <w:pPr>
        <w:pStyle w:val="Heading4"/>
      </w:pPr>
      <w:r w:rsidRPr="00F91CDF">
        <w:t xml:space="preserve">arising out of or in connection with this Agreement, </w:t>
      </w:r>
    </w:p>
    <w:p w14:paraId="2F18E32B" w14:textId="442669AD" w:rsidR="00E3628E" w:rsidRPr="00F91CDF" w:rsidRDefault="00E3628E" w:rsidP="009C2873">
      <w:pPr>
        <w:pStyle w:val="Heading3"/>
        <w:numPr>
          <w:ilvl w:val="0"/>
          <w:numId w:val="0"/>
        </w:numPr>
        <w:ind w:left="567"/>
      </w:pPr>
      <w:r w:rsidRPr="00F91CDF">
        <w:t xml:space="preserve">in each case above, at any time up to and including the date of the </w:t>
      </w:r>
      <w:r w:rsidR="00433A8F" w:rsidRPr="00F91CDF">
        <w:t>T</w:t>
      </w:r>
      <w:r w:rsidRPr="00F91CDF">
        <w:t>ransfer of the Offered Shares</w:t>
      </w:r>
      <w:bookmarkEnd w:id="207"/>
      <w:r w:rsidRPr="00F91CDF">
        <w:t>.</w:t>
      </w:r>
    </w:p>
    <w:p w14:paraId="68CFA3E3" w14:textId="4B96D342" w:rsidR="00F75C89" w:rsidRPr="00F91CDF" w:rsidRDefault="006C1354" w:rsidP="00F75C89">
      <w:pPr>
        <w:pStyle w:val="Heading2"/>
        <w:rPr>
          <w:rFonts w:cs="Helvetica"/>
        </w:rPr>
      </w:pPr>
      <w:bookmarkStart w:id="208" w:name="_Ref490230101"/>
      <w:bookmarkStart w:id="209" w:name="_Toc494469692"/>
      <w:r w:rsidRPr="00F91CDF">
        <w:rPr>
          <w:rFonts w:cs="Helvetica"/>
        </w:rPr>
        <w:t>COMPULSORY</w:t>
      </w:r>
      <w:r w:rsidR="00F75C89" w:rsidRPr="00F91CDF">
        <w:rPr>
          <w:rFonts w:cs="Helvetica"/>
        </w:rPr>
        <w:t xml:space="preserve"> TRANSFERS</w:t>
      </w:r>
      <w:bookmarkEnd w:id="208"/>
      <w:bookmarkEnd w:id="209"/>
    </w:p>
    <w:p w14:paraId="00CF2F4F" w14:textId="714A57B6" w:rsidR="00F75C89" w:rsidRPr="00F91CDF" w:rsidRDefault="00F75C89" w:rsidP="009C2873">
      <w:pPr>
        <w:pStyle w:val="Heading3"/>
      </w:pPr>
      <w:bookmarkStart w:id="210" w:name="_Ref481756559"/>
      <w:r w:rsidRPr="00F91CDF">
        <w:t xml:space="preserve">A Shareholder shall be deemed to have served an Offer Notice to </w:t>
      </w:r>
      <w:r w:rsidR="009A74BD" w:rsidRPr="00F91CDF">
        <w:t xml:space="preserve">a Non-Defaulting </w:t>
      </w:r>
      <w:r w:rsidRPr="00F91CDF">
        <w:t xml:space="preserve">Shareholder </w:t>
      </w:r>
      <w:r w:rsidR="00030546" w:rsidRPr="00F91CDF">
        <w:t>(</w:t>
      </w:r>
      <w:r w:rsidRPr="00F91CDF">
        <w:t xml:space="preserve">under Clause </w:t>
      </w:r>
      <w:r w:rsidRPr="00F91CDF">
        <w:fldChar w:fldCharType="begin"/>
      </w:r>
      <w:r w:rsidRPr="00F91CDF">
        <w:instrText xml:space="preserve"> REF _Ref477948054 \r \h </w:instrText>
      </w:r>
      <w:r w:rsidR="00E10F63" w:rsidRPr="00F91CDF">
        <w:instrText xml:space="preserve"> \* MERGEFORMAT </w:instrText>
      </w:r>
      <w:r w:rsidRPr="00F91CDF">
        <w:fldChar w:fldCharType="separate"/>
      </w:r>
      <w:r w:rsidR="00981F77" w:rsidRPr="00F91CDF">
        <w:t>17.3.1</w:t>
      </w:r>
      <w:r w:rsidRPr="00F91CDF">
        <w:fldChar w:fldCharType="end"/>
      </w:r>
      <w:r w:rsidRPr="00F91CDF">
        <w:t>, immediately before any of the following events:</w:t>
      </w:r>
      <w:bookmarkEnd w:id="210"/>
    </w:p>
    <w:p w14:paraId="27569622" w14:textId="624210D6" w:rsidR="00F75C89" w:rsidRPr="00F91CDF" w:rsidRDefault="00F75C89" w:rsidP="009C2873">
      <w:pPr>
        <w:pStyle w:val="Heading4"/>
      </w:pPr>
      <w:bookmarkStart w:id="211" w:name="_Ref481756562"/>
      <w:r w:rsidRPr="00F91CDF">
        <w:t>[</w:t>
      </w:r>
      <w:r w:rsidR="00716393" w:rsidRPr="00F91CDF">
        <w:rPr>
          <w:highlight w:val="lightGray"/>
        </w:rPr>
        <w:t xml:space="preserve">that </w:t>
      </w:r>
      <w:r w:rsidRPr="00F91CDF">
        <w:rPr>
          <w:highlight w:val="lightGray"/>
        </w:rPr>
        <w:t>Shareholder’s death</w:t>
      </w:r>
      <w:r w:rsidR="006B14FA" w:rsidRPr="00F91CDF">
        <w:rPr>
          <w:highlight w:val="lightGray"/>
        </w:rPr>
        <w:t xml:space="preserve">, </w:t>
      </w:r>
      <w:r w:rsidR="00D85DD1" w:rsidRPr="00F91CDF">
        <w:rPr>
          <w:highlight w:val="lightGray"/>
        </w:rPr>
        <w:t>(</w:t>
      </w:r>
      <w:r w:rsidR="006B14FA" w:rsidRPr="00F91CDF">
        <w:rPr>
          <w:highlight w:val="lightGray"/>
        </w:rPr>
        <w:t>where the Shareholder is an individual</w:t>
      </w:r>
      <w:r w:rsidR="00D85DD1" w:rsidRPr="00F91CDF">
        <w:rPr>
          <w:highlight w:val="lightGray"/>
        </w:rPr>
        <w:t>)</w:t>
      </w:r>
      <w:proofErr w:type="gramStart"/>
      <w:r w:rsidRPr="00F91CDF">
        <w:t>];</w:t>
      </w:r>
      <w:bookmarkEnd w:id="211"/>
      <w:proofErr w:type="gramEnd"/>
    </w:p>
    <w:p w14:paraId="39743E9B" w14:textId="77777777" w:rsidR="00F75C89" w:rsidRPr="00F91CDF" w:rsidRDefault="00F75C89" w:rsidP="009C2873">
      <w:pPr>
        <w:pStyle w:val="Heading4"/>
      </w:pPr>
      <w:r w:rsidRPr="00F91CDF">
        <w:t>a Non-Permitted Transfer</w:t>
      </w:r>
      <w:r w:rsidR="00030546" w:rsidRPr="00F91CDF">
        <w:t xml:space="preserve"> by </w:t>
      </w:r>
      <w:r w:rsidR="00716393" w:rsidRPr="00F91CDF">
        <w:t xml:space="preserve">that </w:t>
      </w:r>
      <w:proofErr w:type="gramStart"/>
      <w:r w:rsidRPr="00F91CDF">
        <w:t>Shareholder;</w:t>
      </w:r>
      <w:proofErr w:type="gramEnd"/>
    </w:p>
    <w:p w14:paraId="3B9294E7" w14:textId="77777777" w:rsidR="00F75C89" w:rsidRPr="00F91CDF" w:rsidRDefault="0071054D" w:rsidP="009C2873">
      <w:pPr>
        <w:pStyle w:val="Heading4"/>
      </w:pPr>
      <w:bookmarkStart w:id="212" w:name="_Ref481762424"/>
      <w:r w:rsidRPr="00F91CDF">
        <w:t>an Insolvency</w:t>
      </w:r>
      <w:r w:rsidR="00F75C89" w:rsidRPr="00F91CDF">
        <w:t xml:space="preserve"> Event affecting </w:t>
      </w:r>
      <w:r w:rsidR="00716393" w:rsidRPr="00F91CDF">
        <w:t>that</w:t>
      </w:r>
      <w:r w:rsidR="00030546" w:rsidRPr="00F91CDF">
        <w:t xml:space="preserve"> </w:t>
      </w:r>
      <w:proofErr w:type="gramStart"/>
      <w:r w:rsidR="00F75C89" w:rsidRPr="00F91CDF">
        <w:t>Shareholder;</w:t>
      </w:r>
      <w:bookmarkEnd w:id="212"/>
      <w:proofErr w:type="gramEnd"/>
    </w:p>
    <w:p w14:paraId="01673E89" w14:textId="77777777" w:rsidR="00F75C89" w:rsidRPr="00F91CDF" w:rsidRDefault="00F75C89" w:rsidP="009C2873">
      <w:pPr>
        <w:pStyle w:val="Heading4"/>
      </w:pPr>
      <w:r w:rsidRPr="00F91CDF">
        <w:t>[</w:t>
      </w:r>
      <w:r w:rsidRPr="00F91CDF">
        <w:rPr>
          <w:highlight w:val="lightGray"/>
        </w:rPr>
        <w:t xml:space="preserve">a failure by </w:t>
      </w:r>
      <w:r w:rsidR="00716393" w:rsidRPr="00F91CDF">
        <w:rPr>
          <w:highlight w:val="lightGray"/>
        </w:rPr>
        <w:t xml:space="preserve">that </w:t>
      </w:r>
      <w:r w:rsidRPr="00F91CDF">
        <w:rPr>
          <w:highlight w:val="lightGray"/>
        </w:rPr>
        <w:t xml:space="preserve">Shareholder to remedy a Material Breach of any obligation under this Agreement within [●] Business Days of notice to remedy the said Material Breach being served by </w:t>
      </w:r>
      <w:r w:rsidR="00D839EE" w:rsidRPr="00F91CDF">
        <w:rPr>
          <w:highlight w:val="lightGray"/>
        </w:rPr>
        <w:t xml:space="preserve">a </w:t>
      </w:r>
      <w:r w:rsidR="00030546" w:rsidRPr="00F91CDF">
        <w:rPr>
          <w:highlight w:val="lightGray"/>
        </w:rPr>
        <w:t>Non-Defaulting</w:t>
      </w:r>
      <w:r w:rsidRPr="00F91CDF">
        <w:rPr>
          <w:highlight w:val="lightGray"/>
        </w:rPr>
        <w:t xml:space="preserve"> Shareholder</w:t>
      </w:r>
      <w:proofErr w:type="gramStart"/>
      <w:r w:rsidRPr="00F91CDF">
        <w:t>];</w:t>
      </w:r>
      <w:proofErr w:type="gramEnd"/>
      <w:r w:rsidRPr="00F91CDF">
        <w:t xml:space="preserve"> </w:t>
      </w:r>
    </w:p>
    <w:p w14:paraId="70D6AE5C" w14:textId="7F5F3DD6" w:rsidR="00F75C89" w:rsidRPr="00F91CDF" w:rsidRDefault="00F75C89" w:rsidP="009C2873">
      <w:pPr>
        <w:pStyle w:val="Heading4"/>
      </w:pPr>
      <w:bookmarkStart w:id="213" w:name="_Ref490230943"/>
      <w:r w:rsidRPr="00F91CDF">
        <w:lastRenderedPageBreak/>
        <w:t xml:space="preserve">a termination of this Agreement by </w:t>
      </w:r>
      <w:r w:rsidR="003173D5" w:rsidRPr="00F91CDF">
        <w:t xml:space="preserve">a </w:t>
      </w:r>
      <w:r w:rsidR="009532EF" w:rsidRPr="00F91CDF">
        <w:t>Non-Defaulting</w:t>
      </w:r>
      <w:r w:rsidRPr="00F91CDF">
        <w:t xml:space="preserve"> Shareholder pursuant to Clause </w:t>
      </w:r>
      <w:r w:rsidR="0000049F" w:rsidRPr="00F91CDF">
        <w:fldChar w:fldCharType="begin"/>
      </w:r>
      <w:r w:rsidR="0000049F" w:rsidRPr="00F91CDF">
        <w:instrText xml:space="preserve"> REF _Ref490240576 \r \h </w:instrText>
      </w:r>
      <w:r w:rsidR="00E10F63" w:rsidRPr="00F91CDF">
        <w:instrText xml:space="preserve"> \* MERGEFORMAT </w:instrText>
      </w:r>
      <w:r w:rsidR="0000049F" w:rsidRPr="00F91CDF">
        <w:fldChar w:fldCharType="separate"/>
      </w:r>
      <w:r w:rsidR="00981F77" w:rsidRPr="00F91CDF">
        <w:t>26.1</w:t>
      </w:r>
      <w:r w:rsidR="0000049F" w:rsidRPr="00F91CDF">
        <w:fldChar w:fldCharType="end"/>
      </w:r>
      <w:r w:rsidRPr="00F91CDF">
        <w:t>;</w:t>
      </w:r>
      <w:r w:rsidR="00876975" w:rsidRPr="00F91CDF">
        <w:t xml:space="preserve"> </w:t>
      </w:r>
      <w:r w:rsidRPr="00F91CDF">
        <w:t>or</w:t>
      </w:r>
      <w:bookmarkEnd w:id="213"/>
    </w:p>
    <w:p w14:paraId="76EC0026" w14:textId="77777777" w:rsidR="00F75C89" w:rsidRPr="00F91CDF" w:rsidRDefault="00F75C89" w:rsidP="009C2873">
      <w:pPr>
        <w:pStyle w:val="Heading4"/>
      </w:pPr>
      <w:bookmarkStart w:id="214" w:name="_Ref490237224"/>
      <w:bookmarkStart w:id="215" w:name="_Ref490238502"/>
      <w:r w:rsidRPr="00F91CDF">
        <w:t>[</w:t>
      </w:r>
      <w:r w:rsidRPr="00F91CDF">
        <w:rPr>
          <w:highlight w:val="lightGray"/>
        </w:rPr>
        <w:t>●</w:t>
      </w:r>
      <w:r w:rsidRPr="00F91CDF">
        <w:t>]</w:t>
      </w:r>
      <w:r w:rsidR="007F308F" w:rsidRPr="00F91CDF">
        <w:t>.</w:t>
      </w:r>
      <w:bookmarkEnd w:id="214"/>
      <w:bookmarkEnd w:id="215"/>
    </w:p>
    <w:p w14:paraId="56CE996E" w14:textId="09F9DDFB" w:rsidR="00F75C89" w:rsidRPr="00F91CDF" w:rsidRDefault="00876975" w:rsidP="009C2873">
      <w:pPr>
        <w:pStyle w:val="Heading3"/>
      </w:pPr>
      <w:r w:rsidRPr="00F91CDF">
        <w:t>The Parties agree that a</w:t>
      </w:r>
      <w:r w:rsidR="00F75C89" w:rsidRPr="00F91CDF">
        <w:t xml:space="preserve"> Deemed Offer Notice </w:t>
      </w:r>
      <w:r w:rsidRPr="00F91CDF">
        <w:t xml:space="preserve">shall have </w:t>
      </w:r>
      <w:r w:rsidR="00F75C89" w:rsidRPr="00F91CDF">
        <w:t xml:space="preserve">the same effect as an Offer Notice, </w:t>
      </w:r>
      <w:r w:rsidR="00585D5F" w:rsidRPr="00F91CDF">
        <w:t xml:space="preserve">and </w:t>
      </w:r>
      <w:r w:rsidR="00F75C89" w:rsidRPr="00F91CDF">
        <w:t>that:</w:t>
      </w:r>
    </w:p>
    <w:p w14:paraId="4EE0F2E4" w14:textId="72221B51" w:rsidR="00CE4F45" w:rsidRPr="00F91CDF" w:rsidRDefault="00CE4F45" w:rsidP="009C2873">
      <w:pPr>
        <w:pStyle w:val="Heading4"/>
      </w:pPr>
      <w:r w:rsidRPr="00F91CDF">
        <w:t xml:space="preserve">Clauses </w:t>
      </w:r>
      <w:r w:rsidRPr="00F91CDF">
        <w:fldChar w:fldCharType="begin"/>
      </w:r>
      <w:r w:rsidRPr="00F91CDF">
        <w:instrText xml:space="preserve"> REF _Ref352684316 \r \h </w:instrText>
      </w:r>
      <w:r w:rsidR="00E10F63" w:rsidRPr="00F91CDF">
        <w:instrText xml:space="preserve"> \* MERGEFORMAT </w:instrText>
      </w:r>
      <w:r w:rsidRPr="00F91CDF">
        <w:fldChar w:fldCharType="separate"/>
      </w:r>
      <w:r w:rsidR="00981F77" w:rsidRPr="00F91CDF">
        <w:t>17.3</w:t>
      </w:r>
      <w:r w:rsidRPr="00F91CDF">
        <w:fldChar w:fldCharType="end"/>
      </w:r>
      <w:r w:rsidRPr="00F91CDF">
        <w:t xml:space="preserve">, </w:t>
      </w:r>
      <w:r w:rsidRPr="00F91CDF">
        <w:fldChar w:fldCharType="begin"/>
      </w:r>
      <w:r w:rsidRPr="00F91CDF">
        <w:instrText xml:space="preserve"> REF _Ref481761001 \r \h </w:instrText>
      </w:r>
      <w:r w:rsidR="00E10F63" w:rsidRPr="00F91CDF">
        <w:instrText xml:space="preserve"> \* MERGEFORMAT </w:instrText>
      </w:r>
      <w:r w:rsidRPr="00F91CDF">
        <w:fldChar w:fldCharType="separate"/>
      </w:r>
      <w:r w:rsidR="00981F77" w:rsidRPr="00F91CDF">
        <w:t>17.4</w:t>
      </w:r>
      <w:r w:rsidRPr="00F91CDF">
        <w:fldChar w:fldCharType="end"/>
      </w:r>
      <w:r w:rsidRPr="00F91CDF">
        <w:t xml:space="preserve">, </w:t>
      </w:r>
      <w:r w:rsidRPr="00F91CDF">
        <w:fldChar w:fldCharType="begin"/>
      </w:r>
      <w:r w:rsidRPr="00F91CDF">
        <w:instrText xml:space="preserve"> REF _Ref481761008 \r \h </w:instrText>
      </w:r>
      <w:r w:rsidR="00E10F63" w:rsidRPr="00F91CDF">
        <w:instrText xml:space="preserve"> \* MERGEFORMAT </w:instrText>
      </w:r>
      <w:r w:rsidRPr="00F91CDF">
        <w:fldChar w:fldCharType="separate"/>
      </w:r>
      <w:r w:rsidR="00981F77" w:rsidRPr="00F91CDF">
        <w:t>17.6</w:t>
      </w:r>
      <w:r w:rsidRPr="00F91CDF">
        <w:fldChar w:fldCharType="end"/>
      </w:r>
      <w:r w:rsidRPr="00F91CDF">
        <w:t>,</w:t>
      </w:r>
      <w:r w:rsidR="00595618" w:rsidRPr="00F91CDF">
        <w:t xml:space="preserve"> </w:t>
      </w:r>
      <w:r w:rsidRPr="00F91CDF">
        <w:t xml:space="preserve">and </w:t>
      </w:r>
      <w:r w:rsidRPr="00F91CDF">
        <w:fldChar w:fldCharType="begin"/>
      </w:r>
      <w:r w:rsidRPr="00F91CDF">
        <w:instrText xml:space="preserve"> REF _Ref481761041 \r \h </w:instrText>
      </w:r>
      <w:r w:rsidR="00E10F63" w:rsidRPr="00F91CDF">
        <w:instrText xml:space="preserve"> \* MERGEFORMAT </w:instrText>
      </w:r>
      <w:r w:rsidRPr="00F91CDF">
        <w:fldChar w:fldCharType="separate"/>
      </w:r>
      <w:r w:rsidR="00981F77" w:rsidRPr="00F91CDF">
        <w:t>17.7</w:t>
      </w:r>
      <w:r w:rsidRPr="00F91CDF">
        <w:fldChar w:fldCharType="end"/>
      </w:r>
      <w:r w:rsidRPr="00F91CDF">
        <w:t xml:space="preserve"> shall not apply;</w:t>
      </w:r>
    </w:p>
    <w:p w14:paraId="26D2FE2E" w14:textId="268D3B9C" w:rsidR="00F75C89" w:rsidRPr="00F91CDF" w:rsidRDefault="001E4DA2" w:rsidP="009C2873">
      <w:pPr>
        <w:pStyle w:val="Heading4"/>
      </w:pPr>
      <w:r w:rsidRPr="00F91CDF">
        <w:t xml:space="preserve">it shall cover </w:t>
      </w:r>
      <w:r w:rsidR="00F75C89" w:rsidRPr="00F91CDF">
        <w:t xml:space="preserve">all of the Shares held by the </w:t>
      </w:r>
      <w:r w:rsidR="003B43A1" w:rsidRPr="00F91CDF">
        <w:t xml:space="preserve">Defaulting </w:t>
      </w:r>
      <w:r w:rsidR="00F75C89" w:rsidRPr="00F91CDF">
        <w:t xml:space="preserve">Shareholder (including any Shares acquired by the </w:t>
      </w:r>
      <w:r w:rsidR="003B43A1" w:rsidRPr="00F91CDF">
        <w:t xml:space="preserve">Defaulting </w:t>
      </w:r>
      <w:r w:rsidR="00F75C89" w:rsidRPr="00F91CDF">
        <w:t>Shareholder after the date the Deemed Offer Notice is deemed to have been given</w:t>
      </w:r>
      <w:proofErr w:type="gramStart"/>
      <w:r w:rsidR="00F75C89" w:rsidRPr="00F91CDF">
        <w:t>);</w:t>
      </w:r>
      <w:proofErr w:type="gramEnd"/>
    </w:p>
    <w:p w14:paraId="076DED07" w14:textId="77777777" w:rsidR="00F75C89" w:rsidRPr="00F91CDF" w:rsidRDefault="00CE4F45" w:rsidP="009C2873">
      <w:pPr>
        <w:pStyle w:val="Heading4"/>
      </w:pPr>
      <w:r w:rsidRPr="00F91CDF">
        <w:t>t</w:t>
      </w:r>
      <w:r w:rsidR="00F75C89" w:rsidRPr="00F91CDF">
        <w:t xml:space="preserve">he Offer Price in the Deemed Offer Notice shall be the Fair Value of the Shares, as determined by a </w:t>
      </w:r>
      <w:proofErr w:type="gramStart"/>
      <w:r w:rsidR="00F75C89" w:rsidRPr="00F91CDF">
        <w:t>Valuer;</w:t>
      </w:r>
      <w:proofErr w:type="gramEnd"/>
    </w:p>
    <w:p w14:paraId="1F2ACF81" w14:textId="48735E4B" w:rsidR="00F75C89" w:rsidRPr="00F91CDF" w:rsidRDefault="00CE4F45" w:rsidP="009C2873">
      <w:pPr>
        <w:pStyle w:val="Heading4"/>
      </w:pPr>
      <w:r w:rsidRPr="00F91CDF">
        <w:t>t</w:t>
      </w:r>
      <w:r w:rsidR="00F75C89" w:rsidRPr="00F91CDF">
        <w:t xml:space="preserve">he </w:t>
      </w:r>
      <w:r w:rsidR="003B43A1" w:rsidRPr="00F91CDF">
        <w:t xml:space="preserve">Defaulting </w:t>
      </w:r>
      <w:r w:rsidR="00F75C89" w:rsidRPr="00F91CDF">
        <w:t xml:space="preserve">Shareholder shall have no right to withdraw the Deemed Offer Notice; </w:t>
      </w:r>
      <w:r w:rsidR="00C13D31" w:rsidRPr="00F91CDF">
        <w:t>and</w:t>
      </w:r>
    </w:p>
    <w:p w14:paraId="486756EA" w14:textId="5DBAE58A" w:rsidR="00F75C89" w:rsidRPr="00F91CDF" w:rsidRDefault="00F75C89" w:rsidP="009C2873">
      <w:pPr>
        <w:pStyle w:val="Heading4"/>
      </w:pPr>
      <w:r w:rsidRPr="00F91CDF">
        <w:t xml:space="preserve">the Deemed Offer Notice will be treated as having been rejected, if the </w:t>
      </w:r>
      <w:r w:rsidR="003B43A1" w:rsidRPr="00F91CDF">
        <w:t xml:space="preserve">Non-Defaulting </w:t>
      </w:r>
      <w:r w:rsidRPr="00F91CDF">
        <w:t xml:space="preserve">Shareholder fails to accept </w:t>
      </w:r>
      <w:r w:rsidR="009D1895" w:rsidRPr="00F91CDF">
        <w:t xml:space="preserve">it </w:t>
      </w:r>
      <w:r w:rsidRPr="00F91CDF">
        <w:t>within [</w:t>
      </w:r>
      <w:r w:rsidRPr="00F91CDF">
        <w:rPr>
          <w:highlight w:val="lightGray"/>
        </w:rPr>
        <w:t>●</w:t>
      </w:r>
      <w:r w:rsidRPr="00F91CDF">
        <w:t>] Business Days of the determination of the Fair Value of the Shares by a Valuer.</w:t>
      </w:r>
    </w:p>
    <w:p w14:paraId="3F7E1AB0" w14:textId="5A7220A6" w:rsidR="00F75C89" w:rsidRPr="00F91CDF" w:rsidRDefault="007F6DDA" w:rsidP="009C2873">
      <w:pPr>
        <w:pStyle w:val="Heading3"/>
      </w:pPr>
      <w:bookmarkStart w:id="216" w:name="_Ref490235804"/>
      <w:bookmarkStart w:id="217" w:name="_Ref493078731"/>
      <w:r w:rsidRPr="00F91CDF">
        <w:t xml:space="preserve">Once </w:t>
      </w:r>
      <w:r w:rsidR="00F75C89" w:rsidRPr="00F91CDF">
        <w:t xml:space="preserve">a Deemed Offer Notice </w:t>
      </w:r>
      <w:r w:rsidRPr="00F91CDF">
        <w:t xml:space="preserve">has been </w:t>
      </w:r>
      <w:r w:rsidR="00F75C89" w:rsidRPr="00F91CDF">
        <w:t xml:space="preserve">served under Clause </w:t>
      </w:r>
      <w:r w:rsidR="00F75C89" w:rsidRPr="00F91CDF">
        <w:fldChar w:fldCharType="begin"/>
      </w:r>
      <w:r w:rsidR="00F75C89" w:rsidRPr="00F91CDF">
        <w:instrText xml:space="preserve"> REF _Ref481756559 \r \h </w:instrText>
      </w:r>
      <w:r w:rsidR="00E10F63" w:rsidRPr="00F91CDF">
        <w:instrText xml:space="preserve"> \* MERGEFORMAT </w:instrText>
      </w:r>
      <w:r w:rsidR="00F75C89" w:rsidRPr="00F91CDF">
        <w:fldChar w:fldCharType="separate"/>
      </w:r>
      <w:r w:rsidR="00981F77" w:rsidRPr="00F91CDF">
        <w:t>18.1</w:t>
      </w:r>
      <w:r w:rsidR="00F75C89" w:rsidRPr="00F91CDF">
        <w:fldChar w:fldCharType="end"/>
      </w:r>
      <w:r w:rsidR="00F75C89" w:rsidRPr="00F91CDF">
        <w:t xml:space="preserve">, the Shares subject to the relevant Deemed Offer Notice shall cease to confer on the </w:t>
      </w:r>
      <w:r w:rsidR="003B43A1" w:rsidRPr="00F91CDF">
        <w:t xml:space="preserve">Defaulting Shareholder </w:t>
      </w:r>
      <w:r w:rsidR="00F75C89" w:rsidRPr="00F91CDF">
        <w:t>any rights</w:t>
      </w:r>
      <w:r w:rsidR="00355603" w:rsidRPr="00F91CDF">
        <w:t xml:space="preserve"> to</w:t>
      </w:r>
      <w:r w:rsidR="00F75C89" w:rsidRPr="00F91CDF">
        <w:t>:</w:t>
      </w:r>
      <w:bookmarkEnd w:id="216"/>
      <w:bookmarkEnd w:id="217"/>
    </w:p>
    <w:p w14:paraId="63D296F2" w14:textId="1F89FE75" w:rsidR="00F75C89" w:rsidRPr="00F91CDF" w:rsidRDefault="00F75C89" w:rsidP="009C2873">
      <w:pPr>
        <w:pStyle w:val="Heading4"/>
      </w:pPr>
      <w:r w:rsidRPr="00F91CDF">
        <w:t xml:space="preserve">attend or to vote in General Meeting or to have its </w:t>
      </w:r>
      <w:proofErr w:type="gramStart"/>
      <w:r w:rsidRPr="00F91CDF">
        <w:t>Directors</w:t>
      </w:r>
      <w:proofErr w:type="gramEnd"/>
      <w:r w:rsidRPr="00F91CDF">
        <w:t xml:space="preserve"> attend or vote in a meeting of the Board;</w:t>
      </w:r>
    </w:p>
    <w:p w14:paraId="20F5A6EB" w14:textId="6D5BF633" w:rsidR="00F75C89" w:rsidRPr="00F91CDF" w:rsidRDefault="00F75C89" w:rsidP="009C2873">
      <w:pPr>
        <w:pStyle w:val="Heading4"/>
      </w:pPr>
      <w:r w:rsidRPr="00F91CDF">
        <w:t>receive dividends or distributions otherwis</w:t>
      </w:r>
      <w:r w:rsidR="003B43A1" w:rsidRPr="00F91CDF">
        <w:t xml:space="preserve">e attaching to the Defaulting Shareholder’s </w:t>
      </w:r>
      <w:r w:rsidRPr="00F91CDF">
        <w:t>Shares; or</w:t>
      </w:r>
    </w:p>
    <w:p w14:paraId="0B115985" w14:textId="580846F8" w:rsidR="00F75C89" w:rsidRPr="00F91CDF" w:rsidRDefault="00F75C89" w:rsidP="009C2873">
      <w:pPr>
        <w:pStyle w:val="Heading4"/>
      </w:pPr>
      <w:r w:rsidRPr="00F91CDF">
        <w:t>participate</w:t>
      </w:r>
      <w:r w:rsidR="009574FB" w:rsidRPr="00F91CDF">
        <w:t xml:space="preserve"> in any issue of Further Shares,</w:t>
      </w:r>
    </w:p>
    <w:p w14:paraId="33A3F61E" w14:textId="484C0762" w:rsidR="009574FB" w:rsidRPr="00F91CDF" w:rsidRDefault="00D620D0" w:rsidP="009C2873">
      <w:pPr>
        <w:pStyle w:val="Heading3"/>
      </w:pPr>
      <w:r w:rsidRPr="00F91CDF">
        <w:t xml:space="preserve">Clause </w:t>
      </w:r>
      <w:r w:rsidR="00856826" w:rsidRPr="00F91CDF">
        <w:fldChar w:fldCharType="begin"/>
      </w:r>
      <w:r w:rsidR="00856826" w:rsidRPr="00F91CDF">
        <w:instrText xml:space="preserve"> REF _Ref493078731 \r \h </w:instrText>
      </w:r>
      <w:r w:rsidR="00E10248" w:rsidRPr="00F91CDF">
        <w:instrText xml:space="preserve"> \* MERGEFORMAT </w:instrText>
      </w:r>
      <w:r w:rsidR="00856826" w:rsidRPr="00F91CDF">
        <w:fldChar w:fldCharType="separate"/>
      </w:r>
      <w:r w:rsidR="00981F77" w:rsidRPr="00F91CDF">
        <w:t>18.3</w:t>
      </w:r>
      <w:r w:rsidR="00856826" w:rsidRPr="00F91CDF">
        <w:fldChar w:fldCharType="end"/>
      </w:r>
      <w:r w:rsidR="00856826" w:rsidRPr="00F91CDF">
        <w:t xml:space="preserve"> </w:t>
      </w:r>
      <w:r w:rsidR="00C44D68" w:rsidRPr="00F91CDF">
        <w:t xml:space="preserve">shall apply </w:t>
      </w:r>
      <w:r w:rsidR="009574FB" w:rsidRPr="00F91CDF">
        <w:t xml:space="preserve">until such time as the Deemed Offer Notice has been rejected by the </w:t>
      </w:r>
      <w:r w:rsidR="003B43A1" w:rsidRPr="00F91CDF">
        <w:t xml:space="preserve">Non-Defaulting </w:t>
      </w:r>
      <w:r w:rsidR="009574FB" w:rsidRPr="00F91CDF">
        <w:t xml:space="preserve">Shareholder or, if the Deemed Offer Notice </w:t>
      </w:r>
      <w:r w:rsidR="00007258" w:rsidRPr="00F91CDF">
        <w:t>is</w:t>
      </w:r>
      <w:r w:rsidR="009574FB" w:rsidRPr="00F91CDF">
        <w:t xml:space="preserve"> accepted, then until such time as the </w:t>
      </w:r>
      <w:r w:rsidR="00433A8F" w:rsidRPr="00F91CDF">
        <w:t>T</w:t>
      </w:r>
      <w:r w:rsidR="009574FB" w:rsidRPr="00F91CDF">
        <w:t xml:space="preserve">ransfer of the </w:t>
      </w:r>
      <w:r w:rsidR="00856826" w:rsidRPr="00F91CDF">
        <w:t xml:space="preserve">relevant </w:t>
      </w:r>
      <w:r w:rsidR="009574FB" w:rsidRPr="00F91CDF">
        <w:t>Shares has been effected.</w:t>
      </w:r>
    </w:p>
    <w:p w14:paraId="58CEE895" w14:textId="6C81D14F" w:rsidR="00C44D68" w:rsidRPr="00F91CDF" w:rsidRDefault="00265DAE" w:rsidP="009C2873">
      <w:pPr>
        <w:pStyle w:val="Heading3"/>
      </w:pPr>
      <w:bookmarkStart w:id="218" w:name="_Ref490230252"/>
      <w:r w:rsidRPr="00F91CDF">
        <w:t xml:space="preserve">Where a Non-Defaulting Shareholder elects to purchase </w:t>
      </w:r>
      <w:r w:rsidR="00C44D68" w:rsidRPr="00F91CDF">
        <w:t xml:space="preserve">the relevant </w:t>
      </w:r>
      <w:r w:rsidRPr="00F91CDF">
        <w:t xml:space="preserve">Shares under this Clause </w:t>
      </w:r>
      <w:r w:rsidRPr="00F91CDF">
        <w:fldChar w:fldCharType="begin"/>
      </w:r>
      <w:r w:rsidRPr="00F91CDF">
        <w:instrText xml:space="preserve"> REF _Ref490230101 \r \h </w:instrText>
      </w:r>
      <w:r w:rsidR="00E10F63" w:rsidRPr="00F91CDF">
        <w:instrText xml:space="preserve"> \* MERGEFORMAT </w:instrText>
      </w:r>
      <w:r w:rsidRPr="00F91CDF">
        <w:fldChar w:fldCharType="separate"/>
      </w:r>
      <w:r w:rsidR="00981F77" w:rsidRPr="00F91CDF">
        <w:t>18</w:t>
      </w:r>
      <w:r w:rsidRPr="00F91CDF">
        <w:fldChar w:fldCharType="end"/>
      </w:r>
      <w:r w:rsidR="00141DF0" w:rsidRPr="00F91CDF">
        <w:t xml:space="preserve">, </w:t>
      </w:r>
      <w:r w:rsidR="00CC7AA5" w:rsidRPr="00F91CDF">
        <w:t xml:space="preserve">then, </w:t>
      </w:r>
      <w:r w:rsidR="00141DF0" w:rsidRPr="00F91CDF">
        <w:t>the Defaulting Shareholder</w:t>
      </w:r>
      <w:r w:rsidR="00C44D68" w:rsidRPr="00F91CDF">
        <w:t>:</w:t>
      </w:r>
    </w:p>
    <w:p w14:paraId="3425BC95" w14:textId="017A7ECF" w:rsidR="000434CB" w:rsidRPr="00F91CDF" w:rsidRDefault="00265DAE" w:rsidP="009C2873">
      <w:pPr>
        <w:pStyle w:val="Heading4"/>
      </w:pPr>
      <w:r w:rsidRPr="00F91CDF">
        <w:t xml:space="preserve">shall be deemed to have irrevocably authorised the Non-Defaulting Shareholder </w:t>
      </w:r>
      <w:r w:rsidR="00C44D68" w:rsidRPr="00F91CDF">
        <w:t>(</w:t>
      </w:r>
      <w:r w:rsidRPr="00F91CDF">
        <w:t xml:space="preserve">or </w:t>
      </w:r>
      <w:r w:rsidR="00992B8D" w:rsidRPr="00F91CDF">
        <w:t xml:space="preserve">its </w:t>
      </w:r>
      <w:r w:rsidRPr="00F91CDF">
        <w:t xml:space="preserve">authorised </w:t>
      </w:r>
      <w:r w:rsidR="00992B8D" w:rsidRPr="00F91CDF">
        <w:t>representative</w:t>
      </w:r>
      <w:r w:rsidR="00C44D68" w:rsidRPr="00F91CDF">
        <w:t>)</w:t>
      </w:r>
      <w:r w:rsidRPr="00F91CDF">
        <w:t xml:space="preserve"> to execute and deliver the </w:t>
      </w:r>
      <w:r w:rsidR="00433A8F" w:rsidRPr="00F91CDF">
        <w:t>T</w:t>
      </w:r>
      <w:r w:rsidRPr="00F91CDF">
        <w:t>ransfer of such Shares as the Defaulting Shareholder’s attorney and on the Defaulting Shareholder’s behalf</w:t>
      </w:r>
      <w:r w:rsidR="00C44D68" w:rsidRPr="00F91CDF">
        <w:t>;</w:t>
      </w:r>
      <w:r w:rsidR="006C657F" w:rsidRPr="00F91CDF">
        <w:t xml:space="preserve"> and</w:t>
      </w:r>
      <w:bookmarkEnd w:id="218"/>
    </w:p>
    <w:p w14:paraId="26C0783F" w14:textId="261E8102" w:rsidR="00A725E7" w:rsidRPr="00F91CDF" w:rsidRDefault="00265DAE" w:rsidP="009C2873">
      <w:pPr>
        <w:pStyle w:val="Heading4"/>
      </w:pPr>
      <w:r w:rsidRPr="00F91CDF">
        <w:t>hereby ratifie</w:t>
      </w:r>
      <w:r w:rsidR="005C5236" w:rsidRPr="00F91CDF">
        <w:t>d</w:t>
      </w:r>
      <w:r w:rsidRPr="00F91CDF">
        <w:t xml:space="preserve"> and confirm</w:t>
      </w:r>
      <w:r w:rsidR="005C5236" w:rsidRPr="00F91CDF">
        <w:t>ed</w:t>
      </w:r>
      <w:r w:rsidRPr="00F91CDF">
        <w:t xml:space="preserve"> all such deeds, instruments, documents, acts, matters and things executed or done by the </w:t>
      </w:r>
      <w:r w:rsidR="002F3B22" w:rsidRPr="00F91CDF">
        <w:t xml:space="preserve">Non-Defaulting </w:t>
      </w:r>
      <w:r w:rsidRPr="00F91CDF">
        <w:t xml:space="preserve">Shareholder (or </w:t>
      </w:r>
      <w:r w:rsidR="005C5236" w:rsidRPr="00F91CDF">
        <w:t xml:space="preserve">its </w:t>
      </w:r>
      <w:r w:rsidRPr="00F91CDF">
        <w:t xml:space="preserve">authorised </w:t>
      </w:r>
      <w:r w:rsidR="005C5236" w:rsidRPr="00F91CDF">
        <w:t>representative</w:t>
      </w:r>
      <w:r w:rsidRPr="00F91CDF">
        <w:t>)</w:t>
      </w:r>
      <w:r w:rsidR="00CC7AA5" w:rsidRPr="00F91CDF">
        <w:t xml:space="preserve"> in exercise of its rights</w:t>
      </w:r>
      <w:r w:rsidRPr="00F91CDF">
        <w:t>.</w:t>
      </w:r>
      <w:r w:rsidR="002F3B22" w:rsidRPr="00F91CDF" w:rsidDel="002F3B22">
        <w:t xml:space="preserve"> </w:t>
      </w:r>
      <w:bookmarkStart w:id="219" w:name="_Ref477948020"/>
    </w:p>
    <w:p w14:paraId="40D1D3BE" w14:textId="417AA3D1" w:rsidR="00F64162" w:rsidRPr="00F91CDF" w:rsidRDefault="00E36145" w:rsidP="009C2873">
      <w:pPr>
        <w:pStyle w:val="Heading3"/>
      </w:pPr>
      <w:r w:rsidRPr="00F91CDF">
        <w:t>[</w:t>
      </w:r>
      <w:r w:rsidR="00C44D68" w:rsidRPr="00F91CDF">
        <w:rPr>
          <w:highlight w:val="lightGray"/>
        </w:rPr>
        <w:t xml:space="preserve">For the purpose of </w:t>
      </w:r>
      <w:r w:rsidR="00F64162" w:rsidRPr="00F91CDF">
        <w:rPr>
          <w:highlight w:val="lightGray"/>
        </w:rPr>
        <w:t xml:space="preserve">this Clause </w:t>
      </w:r>
      <w:r w:rsidR="00F64162" w:rsidRPr="00F91CDF">
        <w:rPr>
          <w:highlight w:val="lightGray"/>
        </w:rPr>
        <w:fldChar w:fldCharType="begin"/>
      </w:r>
      <w:r w:rsidR="00F64162" w:rsidRPr="00F91CDF">
        <w:rPr>
          <w:highlight w:val="lightGray"/>
        </w:rPr>
        <w:instrText xml:space="preserve"> REF _Ref490230101 \r \h </w:instrText>
      </w:r>
      <w:r w:rsidR="00E10F63" w:rsidRPr="00F91CDF">
        <w:rPr>
          <w:highlight w:val="lightGray"/>
        </w:rPr>
        <w:instrText xml:space="preserve"> \* MERGEFORMAT </w:instrText>
      </w:r>
      <w:r w:rsidR="00F64162" w:rsidRPr="00F91CDF">
        <w:rPr>
          <w:highlight w:val="lightGray"/>
        </w:rPr>
      </w:r>
      <w:r w:rsidR="00F64162" w:rsidRPr="00F91CDF">
        <w:rPr>
          <w:highlight w:val="lightGray"/>
        </w:rPr>
        <w:fldChar w:fldCharType="separate"/>
      </w:r>
      <w:r w:rsidR="00981F77" w:rsidRPr="00F91CDF">
        <w:rPr>
          <w:highlight w:val="lightGray"/>
        </w:rPr>
        <w:t>18</w:t>
      </w:r>
      <w:r w:rsidR="00F64162" w:rsidRPr="00F91CDF">
        <w:rPr>
          <w:highlight w:val="lightGray"/>
        </w:rPr>
        <w:fldChar w:fldCharType="end"/>
      </w:r>
      <w:r w:rsidR="00F64162" w:rsidRPr="00F91CDF">
        <w:rPr>
          <w:highlight w:val="lightGray"/>
        </w:rPr>
        <w:t xml:space="preserve"> and the provisions relating to the </w:t>
      </w:r>
      <w:r w:rsidR="00433A8F" w:rsidRPr="00F91CDF">
        <w:rPr>
          <w:highlight w:val="lightGray"/>
        </w:rPr>
        <w:t>T</w:t>
      </w:r>
      <w:r w:rsidR="00F64162" w:rsidRPr="00F91CDF">
        <w:rPr>
          <w:highlight w:val="lightGray"/>
        </w:rPr>
        <w:t>ransfer of shares in the Articles, each Shareholder agrees immediately after execution of this Agreement, to execute and deliver to the Company a Security Power of Attorney</w:t>
      </w:r>
      <w:r w:rsidR="00F64162" w:rsidRPr="00F91CDF">
        <w:t>.</w:t>
      </w:r>
      <w:r w:rsidRPr="00F91CDF">
        <w:t>]</w:t>
      </w:r>
    </w:p>
    <w:p w14:paraId="4CB4E51B" w14:textId="77777777" w:rsidR="00F50E0E" w:rsidRPr="00F91CDF" w:rsidRDefault="00F50E0E" w:rsidP="00A070D8">
      <w:pPr>
        <w:pStyle w:val="Heading2"/>
        <w:rPr>
          <w:rFonts w:cs="Helvetica"/>
        </w:rPr>
      </w:pPr>
      <w:bookmarkStart w:id="220" w:name="_Ref490233697"/>
      <w:bookmarkStart w:id="221" w:name="_Toc494469693"/>
      <w:r w:rsidRPr="00F91CDF">
        <w:rPr>
          <w:rFonts w:cs="Helvetica"/>
        </w:rPr>
        <w:t>TAG-ALONG RIGHT</w:t>
      </w:r>
      <w:bookmarkEnd w:id="220"/>
      <w:bookmarkEnd w:id="221"/>
    </w:p>
    <w:p w14:paraId="4D3B1AC7" w14:textId="7B6D2C75" w:rsidR="00416E2E" w:rsidRPr="00F91CDF" w:rsidRDefault="00DB2D9C" w:rsidP="009C2873">
      <w:pPr>
        <w:pStyle w:val="Heading3"/>
      </w:pPr>
      <w:bookmarkStart w:id="222" w:name="_Ref493605585"/>
      <w:bookmarkStart w:id="223" w:name="_Ref487723778"/>
      <w:bookmarkStart w:id="224" w:name="_Ref487734231"/>
      <w:r w:rsidRPr="00F91CDF">
        <w:t>The Tag-Along Right applies</w:t>
      </w:r>
      <w:r w:rsidR="00416E2E" w:rsidRPr="00F91CDF">
        <w:t xml:space="preserve"> w</w:t>
      </w:r>
      <w:r w:rsidR="00190DB7" w:rsidRPr="00F91CDF">
        <w:t xml:space="preserve">here </w:t>
      </w:r>
      <w:r w:rsidR="000747E2" w:rsidRPr="00F91CDF">
        <w:t xml:space="preserve">a Minority Shareholder receives </w:t>
      </w:r>
      <w:r w:rsidR="00F125D5" w:rsidRPr="00F91CDF">
        <w:t>an Offer Notice from the Majority Shareholder</w:t>
      </w:r>
      <w:r w:rsidR="001E7801" w:rsidRPr="00F91CDF">
        <w:t xml:space="preserve">, </w:t>
      </w:r>
      <w:r w:rsidR="000747E2" w:rsidRPr="00F91CDF">
        <w:t xml:space="preserve">and where </w:t>
      </w:r>
      <w:r w:rsidR="001E7801" w:rsidRPr="00F91CDF">
        <w:t xml:space="preserve">the Proposed Transferee </w:t>
      </w:r>
      <w:r w:rsidR="00F125D5" w:rsidRPr="00F91CDF">
        <w:t>listed in the Offer Notice is not an Affiliate of the Majority Shareholder</w:t>
      </w:r>
      <w:r w:rsidR="00416E2E" w:rsidRPr="00F91CDF">
        <w:t>.</w:t>
      </w:r>
      <w:bookmarkEnd w:id="222"/>
    </w:p>
    <w:p w14:paraId="52C628C8" w14:textId="736D36DA" w:rsidR="00F125D5" w:rsidRPr="00F91CDF" w:rsidRDefault="00416E2E" w:rsidP="009C2873">
      <w:pPr>
        <w:pStyle w:val="Heading3"/>
      </w:pPr>
      <w:r w:rsidRPr="00F91CDF">
        <w:t xml:space="preserve">Where Clause </w:t>
      </w:r>
      <w:r w:rsidRPr="00F91CDF">
        <w:fldChar w:fldCharType="begin"/>
      </w:r>
      <w:r w:rsidRPr="00F91CDF">
        <w:instrText xml:space="preserve"> REF _Ref493605585 \r \h </w:instrText>
      </w:r>
      <w:r w:rsidR="00036A6A" w:rsidRPr="00F91CDF">
        <w:instrText xml:space="preserve"> \* MERGEFORMAT </w:instrText>
      </w:r>
      <w:r w:rsidRPr="00F91CDF">
        <w:fldChar w:fldCharType="separate"/>
      </w:r>
      <w:r w:rsidR="00981F77" w:rsidRPr="00F91CDF">
        <w:t>19.1</w:t>
      </w:r>
      <w:r w:rsidRPr="00F91CDF">
        <w:fldChar w:fldCharType="end"/>
      </w:r>
      <w:r w:rsidRPr="00F91CDF">
        <w:t xml:space="preserve"> applies, </w:t>
      </w:r>
      <w:r w:rsidR="00F125D5" w:rsidRPr="00F91CDF">
        <w:t xml:space="preserve">the Minority Shareholder shall have the right to issue a </w:t>
      </w:r>
      <w:bookmarkEnd w:id="223"/>
      <w:r w:rsidR="00F125D5" w:rsidRPr="00F91CDF">
        <w:t>Notice of Participation to the Majority Shareholder.</w:t>
      </w:r>
      <w:bookmarkEnd w:id="224"/>
    </w:p>
    <w:p w14:paraId="171750AF" w14:textId="77777777" w:rsidR="00F125D5" w:rsidRPr="00F91CDF" w:rsidRDefault="00F125D5" w:rsidP="009C2873">
      <w:pPr>
        <w:pStyle w:val="Heading3"/>
      </w:pPr>
      <w:bookmarkStart w:id="225" w:name="_Ref490243409"/>
      <w:r w:rsidRPr="00F91CDF">
        <w:t>The Notice of Participation shall specify that the Majority Shareholder must cause the Proposed Transferee to purchase up to the same number of th</w:t>
      </w:r>
      <w:r w:rsidR="00C039BC" w:rsidRPr="00F91CDF">
        <w:t>e Minority Shareholder’s Shares</w:t>
      </w:r>
      <w:r w:rsidRPr="00F91CDF">
        <w:t xml:space="preserve"> as the Offered Shares which are the subject of the Offer Notice at:</w:t>
      </w:r>
      <w:bookmarkEnd w:id="225"/>
    </w:p>
    <w:p w14:paraId="747EFCBF" w14:textId="77777777" w:rsidR="00F125D5" w:rsidRPr="00F91CDF" w:rsidRDefault="00F125D5" w:rsidP="009C2873">
      <w:pPr>
        <w:pStyle w:val="Heading4"/>
      </w:pPr>
      <w:r w:rsidRPr="00F91CDF">
        <w:lastRenderedPageBreak/>
        <w:t>the same price; and</w:t>
      </w:r>
    </w:p>
    <w:p w14:paraId="46B32DE9" w14:textId="77777777" w:rsidR="00F125D5" w:rsidRPr="00F91CDF" w:rsidRDefault="00F125D5" w:rsidP="009C2873">
      <w:pPr>
        <w:pStyle w:val="Heading4"/>
      </w:pPr>
      <w:r w:rsidRPr="00F91CDF">
        <w:t>upon the same terms,</w:t>
      </w:r>
    </w:p>
    <w:p w14:paraId="62F52DAB" w14:textId="77777777" w:rsidR="00F125D5" w:rsidRPr="00F91CDF" w:rsidRDefault="00F125D5" w:rsidP="009C2873">
      <w:pPr>
        <w:pStyle w:val="Heading4"/>
        <w:numPr>
          <w:ilvl w:val="0"/>
          <w:numId w:val="0"/>
        </w:numPr>
        <w:ind w:left="630"/>
      </w:pPr>
      <w:r w:rsidRPr="00F91CDF">
        <w:t>as specified in the Offer Notice.</w:t>
      </w:r>
    </w:p>
    <w:p w14:paraId="72E5D3C8" w14:textId="0A3CE7FB" w:rsidR="001A5FD2" w:rsidRPr="00F91CDF" w:rsidRDefault="00892049" w:rsidP="009C2873">
      <w:pPr>
        <w:pStyle w:val="Heading3"/>
      </w:pPr>
      <w:bookmarkStart w:id="226" w:name="_Ref493081190"/>
      <w:bookmarkEnd w:id="219"/>
      <w:r w:rsidRPr="00F91CDF">
        <w:t xml:space="preserve">Where Clause </w:t>
      </w:r>
      <w:r w:rsidRPr="00F91CDF">
        <w:fldChar w:fldCharType="begin"/>
      </w:r>
      <w:r w:rsidRPr="00F91CDF">
        <w:instrText xml:space="preserve"> REF _Ref490243409 \r \h </w:instrText>
      </w:r>
      <w:r w:rsidR="00E10248" w:rsidRPr="00F91CDF">
        <w:instrText xml:space="preserve"> \* MERGEFORMAT </w:instrText>
      </w:r>
      <w:r w:rsidRPr="00F91CDF">
        <w:fldChar w:fldCharType="separate"/>
      </w:r>
      <w:r w:rsidR="00981F77" w:rsidRPr="00F91CDF">
        <w:t>19.3</w:t>
      </w:r>
      <w:r w:rsidRPr="00F91CDF">
        <w:fldChar w:fldCharType="end"/>
      </w:r>
      <w:r w:rsidRPr="00F91CDF">
        <w:t xml:space="preserve"> applies, </w:t>
      </w:r>
      <w:r w:rsidR="00C757B6" w:rsidRPr="00F91CDF">
        <w:t xml:space="preserve">the Minority Shareholder </w:t>
      </w:r>
      <w:r w:rsidR="001A5FD2" w:rsidRPr="00F91CDF">
        <w:t xml:space="preserve">shall promptly deliver to the </w:t>
      </w:r>
      <w:r w:rsidR="007A2B11" w:rsidRPr="00F91CDF">
        <w:t>Company</w:t>
      </w:r>
      <w:r w:rsidR="00BE06D6" w:rsidRPr="00F91CDF">
        <w:t>,</w:t>
      </w:r>
      <w:r w:rsidR="001A5FD2" w:rsidRPr="00F91CDF">
        <w:t xml:space="preserve"> for </w:t>
      </w:r>
      <w:r w:rsidR="00433A8F" w:rsidRPr="00F91CDF">
        <w:t>T</w:t>
      </w:r>
      <w:r w:rsidR="001A5FD2" w:rsidRPr="00F91CDF">
        <w:t>ransfer to the Proposed Transferee</w:t>
      </w:r>
      <w:r w:rsidR="00BE06D6" w:rsidRPr="00F91CDF">
        <w:t>,</w:t>
      </w:r>
      <w:r w:rsidR="001A5FD2" w:rsidRPr="00F91CDF">
        <w:t xml:space="preserve"> a share transfer agreement:</w:t>
      </w:r>
      <w:bookmarkEnd w:id="226"/>
      <w:r w:rsidR="001A5FD2" w:rsidRPr="00F91CDF">
        <w:t xml:space="preserve"> </w:t>
      </w:r>
    </w:p>
    <w:p w14:paraId="75FA979D" w14:textId="5DC42E0B" w:rsidR="001A5FD2" w:rsidRPr="00F91CDF" w:rsidRDefault="00C5547A" w:rsidP="009C2873">
      <w:pPr>
        <w:pStyle w:val="Heading4"/>
      </w:pPr>
      <w:r w:rsidRPr="00F91CDF">
        <w:t xml:space="preserve">which </w:t>
      </w:r>
      <w:r w:rsidR="00F77A70" w:rsidRPr="00F91CDF">
        <w:t xml:space="preserve">shall be properly executed </w:t>
      </w:r>
      <w:r w:rsidR="001A5FD2" w:rsidRPr="00F91CDF">
        <w:t xml:space="preserve">in a form sufficient to </w:t>
      </w:r>
      <w:proofErr w:type="gramStart"/>
      <w:r w:rsidR="001A5FD2" w:rsidRPr="00F91CDF">
        <w:t>effect</w:t>
      </w:r>
      <w:proofErr w:type="gramEnd"/>
      <w:r w:rsidR="001A5FD2" w:rsidRPr="00F91CDF">
        <w:t xml:space="preserve"> the </w:t>
      </w:r>
      <w:r w:rsidR="00433A8F" w:rsidRPr="00F91CDF">
        <w:t>T</w:t>
      </w:r>
      <w:r w:rsidR="001A5FD2" w:rsidRPr="00F91CDF">
        <w:t>ransfer of the Tag-Along Shares</w:t>
      </w:r>
      <w:r w:rsidR="00C16A8B" w:rsidRPr="00F91CDF">
        <w:t xml:space="preserve"> [</w:t>
      </w:r>
      <w:r w:rsidR="00C16A8B" w:rsidRPr="00F91CDF">
        <w:rPr>
          <w:highlight w:val="lightGray"/>
        </w:rPr>
        <w:t>free of any Encumbrances</w:t>
      </w:r>
      <w:r w:rsidR="00C16A8B" w:rsidRPr="00F91CDF">
        <w:t>]</w:t>
      </w:r>
      <w:r w:rsidR="001A5FD2" w:rsidRPr="00F91CDF">
        <w:t>; and</w:t>
      </w:r>
    </w:p>
    <w:p w14:paraId="29975AE5" w14:textId="7D3BC1E6" w:rsidR="001A5FD2" w:rsidRPr="00F91CDF" w:rsidRDefault="00E544F2" w:rsidP="009C2873">
      <w:pPr>
        <w:pStyle w:val="Heading4"/>
      </w:pPr>
      <w:r w:rsidRPr="00F91CDF">
        <w:t>a</w:t>
      </w:r>
      <w:r w:rsidR="00F77A70" w:rsidRPr="00F91CDF">
        <w:t>t a</w:t>
      </w:r>
      <w:r w:rsidRPr="00F91CDF">
        <w:t xml:space="preserve"> price and on </w:t>
      </w:r>
      <w:r w:rsidR="001A5FD2" w:rsidRPr="00F91CDF">
        <w:t>terms which shall conform with the Offer Notice.</w:t>
      </w:r>
    </w:p>
    <w:p w14:paraId="3DB13AF7" w14:textId="3AF22F4A" w:rsidR="006E02A3" w:rsidRPr="00F91CDF" w:rsidRDefault="006E02A3" w:rsidP="009C2873">
      <w:pPr>
        <w:pStyle w:val="Heading3"/>
      </w:pPr>
      <w:r w:rsidRPr="00F91CDF">
        <w:t xml:space="preserve">For the purposes of Clause </w:t>
      </w:r>
      <w:r w:rsidR="008D4950" w:rsidRPr="00F91CDF">
        <w:fldChar w:fldCharType="begin"/>
      </w:r>
      <w:r w:rsidR="008D4950" w:rsidRPr="00F91CDF">
        <w:instrText xml:space="preserve"> REF _Ref493081190 \r \h </w:instrText>
      </w:r>
      <w:r w:rsidR="00E10248" w:rsidRPr="00F91CDF">
        <w:instrText xml:space="preserve"> \* MERGEFORMAT </w:instrText>
      </w:r>
      <w:r w:rsidR="008D4950" w:rsidRPr="00F91CDF">
        <w:fldChar w:fldCharType="separate"/>
      </w:r>
      <w:r w:rsidR="00981F77" w:rsidRPr="00F91CDF">
        <w:t>19.4</w:t>
      </w:r>
      <w:r w:rsidR="008D4950" w:rsidRPr="00F91CDF">
        <w:fldChar w:fldCharType="end"/>
      </w:r>
      <w:r w:rsidRPr="00F91CDF">
        <w:t>, the Company shall be deemed to be constituted the agent of the Majority Shareholder and the Minority Shareholder for the Transfer in accordance with Articles.</w:t>
      </w:r>
    </w:p>
    <w:p w14:paraId="2E86DC95" w14:textId="2F1EE867" w:rsidR="001A5FD2" w:rsidRPr="00F91CDF" w:rsidRDefault="00E544F2" w:rsidP="009C2873">
      <w:pPr>
        <w:pStyle w:val="Heading3"/>
      </w:pPr>
      <w:r w:rsidRPr="00F91CDF">
        <w:t xml:space="preserve">The Transfer of the Tag-Along Shares to the Proposed Transferee shall be completed on delivery of the share transfer agreement pursuant to Clause </w:t>
      </w:r>
      <w:r w:rsidRPr="00F91CDF">
        <w:fldChar w:fldCharType="begin"/>
      </w:r>
      <w:r w:rsidRPr="00F91CDF">
        <w:instrText xml:space="preserve"> REF _Ref493081190 \r \h </w:instrText>
      </w:r>
      <w:r w:rsidR="00E10248" w:rsidRPr="00F91CDF">
        <w:instrText xml:space="preserve"> \* MERGEFORMAT </w:instrText>
      </w:r>
      <w:r w:rsidRPr="00F91CDF">
        <w:fldChar w:fldCharType="separate"/>
      </w:r>
      <w:r w:rsidR="00981F77" w:rsidRPr="00F91CDF">
        <w:t>19.4</w:t>
      </w:r>
      <w:r w:rsidRPr="00F91CDF">
        <w:fldChar w:fldCharType="end"/>
      </w:r>
      <w:r w:rsidR="00D471DD" w:rsidRPr="00F91CDF">
        <w:t>.</w:t>
      </w:r>
    </w:p>
    <w:p w14:paraId="06C90E5C" w14:textId="4F6822BC" w:rsidR="001A5FD2" w:rsidRPr="00F91CDF" w:rsidRDefault="00C757B6" w:rsidP="009C2873">
      <w:pPr>
        <w:pStyle w:val="Heading3"/>
      </w:pPr>
      <w:r w:rsidRPr="00F91CDF">
        <w:t>The Majority Shareholder</w:t>
      </w:r>
      <w:r w:rsidR="009D3D63" w:rsidRPr="00F91CDF">
        <w:t xml:space="preserve"> </w:t>
      </w:r>
      <w:r w:rsidR="001A5FD2" w:rsidRPr="00F91CDF">
        <w:t xml:space="preserve">shall not </w:t>
      </w:r>
      <w:r w:rsidR="00433A8F" w:rsidRPr="00F91CDF">
        <w:t>T</w:t>
      </w:r>
      <w:r w:rsidR="001A5FD2" w:rsidRPr="00F91CDF">
        <w:t xml:space="preserve">ransfer to the Proposed Transferee any Shares, unless and until, simultaneously with such </w:t>
      </w:r>
      <w:r w:rsidR="00433A8F" w:rsidRPr="00F91CDF">
        <w:t>T</w:t>
      </w:r>
      <w:r w:rsidR="001A5FD2" w:rsidRPr="00F91CDF">
        <w:t>ransfer, the sale of the Tag-Along Shares by the Proposed Transferee is completed</w:t>
      </w:r>
      <w:r w:rsidR="00F125D5" w:rsidRPr="00F91CDF">
        <w:t xml:space="preserve"> in accordance with this Clause </w:t>
      </w:r>
      <w:r w:rsidR="00F125D5" w:rsidRPr="00F91CDF">
        <w:fldChar w:fldCharType="begin"/>
      </w:r>
      <w:r w:rsidR="00F125D5" w:rsidRPr="00F91CDF">
        <w:instrText xml:space="preserve"> REF _Ref490233697 \r \h </w:instrText>
      </w:r>
      <w:r w:rsidR="00E10F63" w:rsidRPr="00F91CDF">
        <w:instrText xml:space="preserve"> \* MERGEFORMAT </w:instrText>
      </w:r>
      <w:r w:rsidR="00F125D5" w:rsidRPr="00F91CDF">
        <w:fldChar w:fldCharType="separate"/>
      </w:r>
      <w:r w:rsidR="00981F77" w:rsidRPr="00F91CDF">
        <w:t>19</w:t>
      </w:r>
      <w:r w:rsidR="00F125D5" w:rsidRPr="00F91CDF">
        <w:fldChar w:fldCharType="end"/>
      </w:r>
      <w:r w:rsidR="001A5FD2" w:rsidRPr="00F91CDF">
        <w:t>.</w:t>
      </w:r>
    </w:p>
    <w:p w14:paraId="6A3884CF" w14:textId="3F7D1567" w:rsidR="001A5FD2" w:rsidRPr="00F91CDF" w:rsidRDefault="00D479BD" w:rsidP="00D479BD">
      <w:pPr>
        <w:pStyle w:val="Heading2"/>
        <w:rPr>
          <w:rFonts w:cs="Helvetica"/>
        </w:rPr>
      </w:pPr>
      <w:bookmarkStart w:id="227" w:name="_Ref490229459"/>
      <w:bookmarkStart w:id="228" w:name="_Ref493673969"/>
      <w:bookmarkStart w:id="229" w:name="_Toc494469694"/>
      <w:r w:rsidRPr="00F91CDF">
        <w:rPr>
          <w:rFonts w:cs="Helvetica"/>
        </w:rPr>
        <w:t>DRAG-ALONG RIGHT</w:t>
      </w:r>
      <w:r w:rsidR="008A585D" w:rsidRPr="00F91CDF">
        <w:rPr>
          <w:rFonts w:cs="Helvetica"/>
        </w:rPr>
        <w:t xml:space="preserve"> (OPTIONAL)</w:t>
      </w:r>
      <w:bookmarkEnd w:id="227"/>
      <w:bookmarkEnd w:id="228"/>
      <w:bookmarkEnd w:id="229"/>
    </w:p>
    <w:p w14:paraId="2AA71439" w14:textId="6627989D" w:rsidR="00E67CA1" w:rsidRPr="00F91CDF" w:rsidRDefault="00164BBC" w:rsidP="009C2873">
      <w:pPr>
        <w:pStyle w:val="Heading3"/>
      </w:pPr>
      <w:bookmarkStart w:id="230" w:name="_Ref493605748"/>
      <w:bookmarkStart w:id="231" w:name="_Ref352687885"/>
      <w:r w:rsidRPr="00F91CDF">
        <w:t>The Drag-Along Right applies w</w:t>
      </w:r>
      <w:r w:rsidR="00D479BD" w:rsidRPr="00F91CDF">
        <w:t xml:space="preserve">here an Offer Notice has been provided by </w:t>
      </w:r>
      <w:r w:rsidR="0000515E" w:rsidRPr="00F91CDF">
        <w:t xml:space="preserve">the Majority Shareholder </w:t>
      </w:r>
      <w:r w:rsidR="00D479BD" w:rsidRPr="00F91CDF">
        <w:t xml:space="preserve">to </w:t>
      </w:r>
      <w:r w:rsidR="0000515E" w:rsidRPr="00F91CDF">
        <w:t xml:space="preserve">the Minority Shareholder </w:t>
      </w:r>
      <w:r w:rsidR="00D479BD" w:rsidRPr="00F91CDF">
        <w:t xml:space="preserve">in accordance with Clause </w:t>
      </w:r>
      <w:r w:rsidR="00D479BD" w:rsidRPr="00F91CDF">
        <w:fldChar w:fldCharType="begin"/>
      </w:r>
      <w:r w:rsidR="00D479BD" w:rsidRPr="00F91CDF">
        <w:instrText xml:space="preserve"> REF _Ref477948054 \r \h  \* MERGEFORMAT </w:instrText>
      </w:r>
      <w:r w:rsidR="00D479BD" w:rsidRPr="00F91CDF">
        <w:fldChar w:fldCharType="separate"/>
      </w:r>
      <w:r w:rsidR="00981F77" w:rsidRPr="00F91CDF">
        <w:t>17.3.1</w:t>
      </w:r>
      <w:r w:rsidR="00D479BD" w:rsidRPr="00F91CDF">
        <w:fldChar w:fldCharType="end"/>
      </w:r>
      <w:r w:rsidR="00D479BD" w:rsidRPr="00F91CDF">
        <w:t xml:space="preserve"> and </w:t>
      </w:r>
      <w:r w:rsidR="0000515E" w:rsidRPr="00F91CDF">
        <w:t xml:space="preserve">the Minority Shareholder </w:t>
      </w:r>
      <w:r w:rsidR="00D479BD" w:rsidRPr="00F91CDF">
        <w:t xml:space="preserve">has </w:t>
      </w:r>
      <w:r w:rsidR="002456C3" w:rsidRPr="00F91CDF">
        <w:t xml:space="preserve">refused </w:t>
      </w:r>
      <w:r w:rsidR="00D479BD" w:rsidRPr="00F91CDF">
        <w:t>its Right of First Refusal</w:t>
      </w:r>
      <w:r w:rsidR="00E67CA1" w:rsidRPr="00F91CDF">
        <w:t>.</w:t>
      </w:r>
      <w:bookmarkEnd w:id="230"/>
    </w:p>
    <w:p w14:paraId="154BEB8B" w14:textId="4C9B1666" w:rsidR="00D479BD" w:rsidRPr="00F91CDF" w:rsidRDefault="001342C5" w:rsidP="009C2873">
      <w:pPr>
        <w:pStyle w:val="Heading3"/>
      </w:pPr>
      <w:bookmarkStart w:id="232" w:name="_Ref493606176"/>
      <w:r w:rsidRPr="00F91CDF">
        <w:t xml:space="preserve">Where Clause </w:t>
      </w:r>
      <w:r w:rsidRPr="00F91CDF">
        <w:fldChar w:fldCharType="begin"/>
      </w:r>
      <w:r w:rsidRPr="00F91CDF">
        <w:instrText xml:space="preserve"> REF _Ref493605748 \r \h </w:instrText>
      </w:r>
      <w:r w:rsidR="00036A6A" w:rsidRPr="00F91CDF">
        <w:instrText xml:space="preserve"> \* MERGEFORMAT </w:instrText>
      </w:r>
      <w:r w:rsidRPr="00F91CDF">
        <w:fldChar w:fldCharType="separate"/>
      </w:r>
      <w:r w:rsidR="00981F77" w:rsidRPr="00F91CDF">
        <w:t>20.1</w:t>
      </w:r>
      <w:r w:rsidRPr="00F91CDF">
        <w:fldChar w:fldCharType="end"/>
      </w:r>
      <w:r w:rsidRPr="00F91CDF">
        <w:t xml:space="preserve"> applies, t</w:t>
      </w:r>
      <w:r w:rsidR="0000515E" w:rsidRPr="00F91CDF">
        <w:t xml:space="preserve">he Majority Shareholder </w:t>
      </w:r>
      <w:r w:rsidR="00D479BD" w:rsidRPr="00F91CDF">
        <w:t xml:space="preserve">may issue a </w:t>
      </w:r>
      <w:r w:rsidR="00385F26" w:rsidRPr="00F91CDF">
        <w:t xml:space="preserve">Drag Along Notice </w:t>
      </w:r>
      <w:r w:rsidR="00D479BD" w:rsidRPr="00F91CDF">
        <w:t>requiring</w:t>
      </w:r>
      <w:r w:rsidR="00105328" w:rsidRPr="00F91CDF">
        <w:t xml:space="preserve"> </w:t>
      </w:r>
      <w:r w:rsidR="0000515E" w:rsidRPr="00F91CDF">
        <w:t xml:space="preserve">the Minority Shareholder </w:t>
      </w:r>
      <w:r w:rsidR="00D479BD" w:rsidRPr="00F91CDF">
        <w:t xml:space="preserve">to </w:t>
      </w:r>
      <w:r w:rsidR="00433A8F" w:rsidRPr="00F91CDF">
        <w:t>T</w:t>
      </w:r>
      <w:r w:rsidR="00D479BD" w:rsidRPr="00F91CDF">
        <w:t xml:space="preserve">ransfer </w:t>
      </w:r>
      <w:r w:rsidR="0000515E" w:rsidRPr="00F91CDF">
        <w:t xml:space="preserve">all or part </w:t>
      </w:r>
      <w:r w:rsidR="00D479BD" w:rsidRPr="00F91CDF">
        <w:t>of its Sh</w:t>
      </w:r>
      <w:r w:rsidR="004F149B" w:rsidRPr="00F91CDF">
        <w:t>ares to the Proposed Transferee</w:t>
      </w:r>
      <w:r w:rsidR="00D479BD" w:rsidRPr="00F91CDF">
        <w:t>, provided that:</w:t>
      </w:r>
      <w:bookmarkEnd w:id="231"/>
      <w:bookmarkEnd w:id="232"/>
    </w:p>
    <w:p w14:paraId="1C97EE05" w14:textId="77777777" w:rsidR="005F4326" w:rsidRPr="00F91CDF" w:rsidRDefault="005F4326" w:rsidP="009C2873">
      <w:pPr>
        <w:pStyle w:val="Heading4"/>
      </w:pPr>
      <w:r w:rsidRPr="00F91CDF">
        <w:t xml:space="preserve">the Proposed </w:t>
      </w:r>
      <w:r w:rsidR="009C651C" w:rsidRPr="00F91CDF">
        <w:t xml:space="preserve">Transferee </w:t>
      </w:r>
      <w:r w:rsidRPr="00F91CDF">
        <w:t xml:space="preserve">which is the subject of the Offer Notice is not an Affiliate of the Majority </w:t>
      </w:r>
      <w:proofErr w:type="gramStart"/>
      <w:r w:rsidRPr="00F91CDF">
        <w:t>Shareholder;</w:t>
      </w:r>
      <w:proofErr w:type="gramEnd"/>
    </w:p>
    <w:p w14:paraId="0B92E3FA" w14:textId="3E9A98C8" w:rsidR="00D479BD" w:rsidRPr="00F91CDF" w:rsidRDefault="00D479BD" w:rsidP="009C2873">
      <w:pPr>
        <w:pStyle w:val="Heading4"/>
      </w:pPr>
      <w:r w:rsidRPr="00F91CDF">
        <w:t xml:space="preserve">the proportion of total Shares required to be </w:t>
      </w:r>
      <w:r w:rsidR="00433A8F" w:rsidRPr="00F91CDF">
        <w:t>T</w:t>
      </w:r>
      <w:r w:rsidRPr="00F91CDF">
        <w:t xml:space="preserve">ransferred by </w:t>
      </w:r>
      <w:r w:rsidR="00105328" w:rsidRPr="00F91CDF">
        <w:t xml:space="preserve">the Minority Shareholder </w:t>
      </w:r>
      <w:r w:rsidRPr="00F91CDF">
        <w:t xml:space="preserve">shall not exceed the proportion of total Shares being </w:t>
      </w:r>
      <w:r w:rsidR="00433A8F" w:rsidRPr="00F91CDF">
        <w:t>T</w:t>
      </w:r>
      <w:r w:rsidRPr="00F91CDF">
        <w:t xml:space="preserve">ransferred to the Proposed Transferee by </w:t>
      </w:r>
      <w:r w:rsidR="0000515E" w:rsidRPr="00F91CDF">
        <w:t>the Majority Shareholder</w:t>
      </w:r>
      <w:r w:rsidRPr="00F91CDF">
        <w:t xml:space="preserve">; and </w:t>
      </w:r>
    </w:p>
    <w:p w14:paraId="1D409D1A" w14:textId="245801F3" w:rsidR="00D479BD" w:rsidRPr="00F91CDF" w:rsidRDefault="00D479BD" w:rsidP="009C2873">
      <w:pPr>
        <w:pStyle w:val="Heading4"/>
      </w:pPr>
      <w:r w:rsidRPr="00F91CDF">
        <w:t xml:space="preserve">the terms and conditions on which </w:t>
      </w:r>
      <w:r w:rsidR="00943A7C" w:rsidRPr="00F91CDF">
        <w:t xml:space="preserve">the Minority </w:t>
      </w:r>
      <w:r w:rsidR="007A2B11" w:rsidRPr="00F91CDF">
        <w:t xml:space="preserve">Shareholder </w:t>
      </w:r>
      <w:r w:rsidRPr="00F91CDF">
        <w:t xml:space="preserve">is required to </w:t>
      </w:r>
      <w:r w:rsidR="00433A8F" w:rsidRPr="00F91CDF">
        <w:t>T</w:t>
      </w:r>
      <w:r w:rsidRPr="00F91CDF">
        <w:t xml:space="preserve">ransfer its Shares shall be the same as </w:t>
      </w:r>
      <w:r w:rsidR="00943A7C" w:rsidRPr="00F91CDF">
        <w:t xml:space="preserve">those applicable to </w:t>
      </w:r>
      <w:r w:rsidR="0000515E" w:rsidRPr="00F91CDF">
        <w:t>the Majority Shareholder</w:t>
      </w:r>
      <w:r w:rsidRPr="00F91CDF">
        <w:t>.</w:t>
      </w:r>
    </w:p>
    <w:p w14:paraId="7FEE759A" w14:textId="4D7F8D84" w:rsidR="00D479BD" w:rsidRPr="00F91CDF" w:rsidRDefault="00CC6CB6" w:rsidP="009C2873">
      <w:pPr>
        <w:pStyle w:val="Heading3"/>
      </w:pPr>
      <w:r w:rsidRPr="00F91CDF">
        <w:t xml:space="preserve">Where Clause </w:t>
      </w:r>
      <w:r w:rsidRPr="00F91CDF">
        <w:fldChar w:fldCharType="begin"/>
      </w:r>
      <w:r w:rsidRPr="00F91CDF">
        <w:instrText xml:space="preserve"> REF _Ref493606176 \r \h </w:instrText>
      </w:r>
      <w:r w:rsidR="00036A6A" w:rsidRPr="00F91CDF">
        <w:instrText xml:space="preserve"> \* MERGEFORMAT </w:instrText>
      </w:r>
      <w:r w:rsidRPr="00F91CDF">
        <w:fldChar w:fldCharType="separate"/>
      </w:r>
      <w:r w:rsidR="00981F77" w:rsidRPr="00F91CDF">
        <w:t>20.2</w:t>
      </w:r>
      <w:r w:rsidRPr="00F91CDF">
        <w:fldChar w:fldCharType="end"/>
      </w:r>
      <w:r w:rsidR="00D34498" w:rsidRPr="00F91CDF">
        <w:t xml:space="preserve"> applies</w:t>
      </w:r>
      <w:r w:rsidRPr="00F91CDF">
        <w:t xml:space="preserve">, </w:t>
      </w:r>
      <w:bookmarkStart w:id="233" w:name="_Ref493084507"/>
      <w:r w:rsidR="008E2B12" w:rsidRPr="00F91CDF">
        <w:t xml:space="preserve">the Minority Shareholder </w:t>
      </w:r>
      <w:r w:rsidR="00D479BD" w:rsidRPr="00F91CDF">
        <w:t xml:space="preserve">shall promptly deliver to the </w:t>
      </w:r>
      <w:r w:rsidR="007A2B11" w:rsidRPr="00F91CDF">
        <w:t>Company</w:t>
      </w:r>
      <w:r w:rsidR="00BE06D6" w:rsidRPr="00F91CDF">
        <w:t>,</w:t>
      </w:r>
      <w:r w:rsidR="00D479BD" w:rsidRPr="00F91CDF">
        <w:t xml:space="preserve"> for </w:t>
      </w:r>
      <w:r w:rsidR="00433A8F" w:rsidRPr="00F91CDF">
        <w:t>T</w:t>
      </w:r>
      <w:r w:rsidR="00D479BD" w:rsidRPr="00F91CDF">
        <w:t>ransfer to the Proposed Transferee</w:t>
      </w:r>
      <w:r w:rsidR="00BE06D6" w:rsidRPr="00F91CDF">
        <w:t>,</w:t>
      </w:r>
      <w:r w:rsidR="00D479BD" w:rsidRPr="00F91CDF">
        <w:t xml:space="preserve"> a share transfer agreement:</w:t>
      </w:r>
      <w:bookmarkEnd w:id="233"/>
      <w:r w:rsidR="00D479BD" w:rsidRPr="00F91CDF">
        <w:t xml:space="preserve"> </w:t>
      </w:r>
    </w:p>
    <w:p w14:paraId="7A22802A" w14:textId="283F0FA8" w:rsidR="00D479BD" w:rsidRPr="00F91CDF" w:rsidRDefault="00F77A70" w:rsidP="009C2873">
      <w:pPr>
        <w:pStyle w:val="Heading4"/>
      </w:pPr>
      <w:r w:rsidRPr="00F91CDF">
        <w:t xml:space="preserve">which shall be </w:t>
      </w:r>
      <w:r w:rsidR="00D479BD" w:rsidRPr="00F91CDF">
        <w:t xml:space="preserve">properly executed </w:t>
      </w:r>
      <w:proofErr w:type="gramStart"/>
      <w:r w:rsidR="00D479BD" w:rsidRPr="00F91CDF">
        <w:t>and in a form</w:t>
      </w:r>
      <w:proofErr w:type="gramEnd"/>
      <w:r w:rsidR="00D479BD" w:rsidRPr="00F91CDF">
        <w:t xml:space="preserve"> sufficient to effect the </w:t>
      </w:r>
      <w:r w:rsidR="00433A8F" w:rsidRPr="00F91CDF">
        <w:t>T</w:t>
      </w:r>
      <w:r w:rsidR="00D479BD" w:rsidRPr="00F91CDF">
        <w:t xml:space="preserve">ransfer of the Drag-Along Shares </w:t>
      </w:r>
      <w:r w:rsidR="0000515E" w:rsidRPr="00F91CDF">
        <w:t>[</w:t>
      </w:r>
      <w:r w:rsidR="00D479BD" w:rsidRPr="00F91CDF">
        <w:rPr>
          <w:highlight w:val="lightGray"/>
        </w:rPr>
        <w:t>free of any Encumbrances</w:t>
      </w:r>
      <w:r w:rsidR="0000515E" w:rsidRPr="00F91CDF">
        <w:t>]</w:t>
      </w:r>
      <w:r w:rsidR="00D479BD" w:rsidRPr="00F91CDF">
        <w:t>; and</w:t>
      </w:r>
    </w:p>
    <w:p w14:paraId="189BC8C4" w14:textId="7022CF1C" w:rsidR="00D479BD" w:rsidRPr="00F91CDF" w:rsidRDefault="00F77A70" w:rsidP="009C2873">
      <w:pPr>
        <w:pStyle w:val="Heading4"/>
      </w:pPr>
      <w:r w:rsidRPr="00F91CDF">
        <w:t xml:space="preserve">at a price and on </w:t>
      </w:r>
      <w:r w:rsidR="00D479BD" w:rsidRPr="00F91CDF">
        <w:t>terms which shall conform with the Drag-Along Notice.</w:t>
      </w:r>
    </w:p>
    <w:p w14:paraId="48E49BE3" w14:textId="1122FFA8" w:rsidR="00F33EB0" w:rsidRPr="00F91CDF" w:rsidRDefault="00F33EB0" w:rsidP="009C2873">
      <w:pPr>
        <w:pStyle w:val="Heading3"/>
      </w:pPr>
      <w:r w:rsidRPr="00F91CDF">
        <w:t xml:space="preserve">For the purposes of Clause </w:t>
      </w:r>
      <w:r w:rsidRPr="00F91CDF">
        <w:fldChar w:fldCharType="begin"/>
      </w:r>
      <w:r w:rsidRPr="00F91CDF">
        <w:instrText xml:space="preserve"> REF _Ref493084507 \r \h </w:instrText>
      </w:r>
      <w:r w:rsidR="00E10248" w:rsidRPr="00F91CDF">
        <w:instrText xml:space="preserve"> \* MERGEFORMAT </w:instrText>
      </w:r>
      <w:r w:rsidRPr="00F91CDF">
        <w:fldChar w:fldCharType="separate"/>
      </w:r>
      <w:r w:rsidR="00981F77" w:rsidRPr="00F91CDF">
        <w:t>20.3</w:t>
      </w:r>
      <w:r w:rsidRPr="00F91CDF">
        <w:fldChar w:fldCharType="end"/>
      </w:r>
      <w:r w:rsidRPr="00F91CDF">
        <w:t>, the Company shall be deemed to be constituted the agent of the Majority Shareholder and the Minority Shareholder for the Transfer in accordance with Articles.</w:t>
      </w:r>
    </w:p>
    <w:p w14:paraId="26DE1898" w14:textId="23F50407" w:rsidR="00D2371A" w:rsidRPr="00F91CDF" w:rsidRDefault="00755732" w:rsidP="009C2873">
      <w:pPr>
        <w:pStyle w:val="Heading3"/>
      </w:pPr>
      <w:bookmarkStart w:id="234" w:name="_Ref490229685"/>
      <w:r w:rsidRPr="00F91CDF">
        <w:t xml:space="preserve">If the Minority Shareholder fails to comply with its obligations in this Clause </w:t>
      </w:r>
      <w:r w:rsidRPr="00F91CDF">
        <w:fldChar w:fldCharType="begin"/>
      </w:r>
      <w:r w:rsidRPr="00F91CDF">
        <w:instrText xml:space="preserve"> REF _Ref490229459 \r \h </w:instrText>
      </w:r>
      <w:r w:rsidR="00E10F63" w:rsidRPr="00F91CDF">
        <w:instrText xml:space="preserve"> \* MERGEFORMAT </w:instrText>
      </w:r>
      <w:r w:rsidRPr="00F91CDF">
        <w:fldChar w:fldCharType="separate"/>
      </w:r>
      <w:r w:rsidR="00981F77" w:rsidRPr="00F91CDF">
        <w:t>20</w:t>
      </w:r>
      <w:r w:rsidRPr="00F91CDF">
        <w:fldChar w:fldCharType="end"/>
      </w:r>
      <w:r w:rsidRPr="00F91CDF">
        <w:t xml:space="preserve">, </w:t>
      </w:r>
      <w:r w:rsidR="00D2371A" w:rsidRPr="00F91CDF">
        <w:t xml:space="preserve">then the </w:t>
      </w:r>
      <w:r w:rsidR="00CC7AA5" w:rsidRPr="00F91CDF">
        <w:t>Minority Shareholder</w:t>
      </w:r>
      <w:r w:rsidR="00D2371A" w:rsidRPr="00F91CDF">
        <w:t>:</w:t>
      </w:r>
    </w:p>
    <w:p w14:paraId="351C15E3" w14:textId="635B299D" w:rsidR="00CC7AA5" w:rsidRPr="00F91CDF" w:rsidRDefault="00755732" w:rsidP="009C2873">
      <w:pPr>
        <w:pStyle w:val="Heading4"/>
      </w:pPr>
      <w:r w:rsidRPr="00F91CDF">
        <w:lastRenderedPageBreak/>
        <w:t xml:space="preserve">shall be deemed to have irrevocably authorised the Majority Shareholder </w:t>
      </w:r>
      <w:r w:rsidR="00CC7AA5" w:rsidRPr="00F91CDF">
        <w:t>(</w:t>
      </w:r>
      <w:r w:rsidRPr="00F91CDF">
        <w:t xml:space="preserve">or </w:t>
      </w:r>
      <w:r w:rsidR="00A90BA2" w:rsidRPr="00F91CDF">
        <w:t xml:space="preserve">its </w:t>
      </w:r>
      <w:r w:rsidRPr="00F91CDF">
        <w:t xml:space="preserve">authorised </w:t>
      </w:r>
      <w:r w:rsidR="00A90BA2" w:rsidRPr="00F91CDF">
        <w:t>representative</w:t>
      </w:r>
      <w:r w:rsidR="00CC7AA5" w:rsidRPr="00F91CDF">
        <w:t>)</w:t>
      </w:r>
      <w:r w:rsidRPr="00F91CDF">
        <w:t xml:space="preserve"> to exec</w:t>
      </w:r>
      <w:r w:rsidR="00265DAE" w:rsidRPr="00F91CDF">
        <w:t xml:space="preserve">ute and deliver the </w:t>
      </w:r>
      <w:r w:rsidR="00433A8F" w:rsidRPr="00F91CDF">
        <w:t>T</w:t>
      </w:r>
      <w:r w:rsidR="00265DAE" w:rsidRPr="00F91CDF">
        <w:t xml:space="preserve">ransfer of the Drag-Along Shares as the Minority Shareholder’s attorney and on </w:t>
      </w:r>
      <w:r w:rsidR="00982DF4" w:rsidRPr="00F91CDF">
        <w:t>its behalf</w:t>
      </w:r>
      <w:r w:rsidR="00D2371A" w:rsidRPr="00F91CDF">
        <w:t>; and</w:t>
      </w:r>
    </w:p>
    <w:bookmarkEnd w:id="234"/>
    <w:p w14:paraId="39F9877F" w14:textId="77C181E2" w:rsidR="00265DAE" w:rsidRPr="00F91CDF" w:rsidRDefault="00265DAE" w:rsidP="009C2873">
      <w:pPr>
        <w:pStyle w:val="Heading4"/>
      </w:pPr>
      <w:r w:rsidRPr="00F91CDF">
        <w:t>hereby ratifie</w:t>
      </w:r>
      <w:r w:rsidR="00A90BA2" w:rsidRPr="00F91CDF">
        <w:t>d</w:t>
      </w:r>
      <w:r w:rsidRPr="00F91CDF">
        <w:t xml:space="preserve"> and confirm</w:t>
      </w:r>
      <w:r w:rsidR="00A90BA2" w:rsidRPr="00F91CDF">
        <w:t>ed</w:t>
      </w:r>
      <w:r w:rsidRPr="00F91CDF">
        <w:t xml:space="preserve"> all such deeds, instruments, documents, acts, matters and things executed or done by the Majority Shareholder (or </w:t>
      </w:r>
      <w:r w:rsidR="00A90BA2" w:rsidRPr="00F91CDF">
        <w:t xml:space="preserve">its </w:t>
      </w:r>
      <w:r w:rsidRPr="00F91CDF">
        <w:t xml:space="preserve">authorised </w:t>
      </w:r>
      <w:r w:rsidR="00A90BA2" w:rsidRPr="00F91CDF">
        <w:t>representative</w:t>
      </w:r>
      <w:r w:rsidRPr="00F91CDF">
        <w:t xml:space="preserve">) </w:t>
      </w:r>
      <w:r w:rsidR="00CC7AA5" w:rsidRPr="00F91CDF">
        <w:t>in exercise of its rights</w:t>
      </w:r>
      <w:r w:rsidRPr="00F91CDF">
        <w:t>.</w:t>
      </w:r>
    </w:p>
    <w:p w14:paraId="2EC53E3C" w14:textId="69FCE969" w:rsidR="00635DF6" w:rsidRPr="00F91CDF" w:rsidRDefault="00635DF6" w:rsidP="009C2873">
      <w:pPr>
        <w:pStyle w:val="Heading3"/>
      </w:pPr>
      <w:r w:rsidRPr="00F91CDF">
        <w:t xml:space="preserve">For the purposes of Clause </w:t>
      </w:r>
      <w:r w:rsidRPr="00F91CDF">
        <w:fldChar w:fldCharType="begin"/>
      </w:r>
      <w:r w:rsidRPr="00F91CDF">
        <w:instrText xml:space="preserve"> REF _Ref490229685 \r \h  \* MERGEFORMAT </w:instrText>
      </w:r>
      <w:r w:rsidRPr="00F91CDF">
        <w:fldChar w:fldCharType="separate"/>
      </w:r>
      <w:r w:rsidR="00981F77" w:rsidRPr="00F91CDF">
        <w:t>20.5</w:t>
      </w:r>
      <w:r w:rsidRPr="00F91CDF">
        <w:fldChar w:fldCharType="end"/>
      </w:r>
      <w:r w:rsidRPr="00F91CDF">
        <w:t>, t</w:t>
      </w:r>
      <w:r w:rsidR="00265DAE" w:rsidRPr="00F91CDF">
        <w:t>he Majority Shareholder</w:t>
      </w:r>
      <w:r w:rsidRPr="00F91CDF">
        <w:t>:</w:t>
      </w:r>
    </w:p>
    <w:p w14:paraId="054FC756" w14:textId="56DB4D5A" w:rsidR="00635DF6" w:rsidRPr="00F91CDF" w:rsidRDefault="00265DAE" w:rsidP="009C2873">
      <w:pPr>
        <w:pStyle w:val="Heading4"/>
      </w:pPr>
      <w:r w:rsidRPr="00F91CDF">
        <w:t xml:space="preserve"> may </w:t>
      </w:r>
      <w:r w:rsidR="00F00171" w:rsidRPr="00F91CDF">
        <w:t xml:space="preserve">exercise the authority to </w:t>
      </w:r>
      <w:r w:rsidRPr="00F91CDF">
        <w:t>receive the purchase money for the Drag-Along Shares on trust for the Minority Shareholder</w:t>
      </w:r>
      <w:r w:rsidR="00635DF6" w:rsidRPr="00F91CDF">
        <w:t>;</w:t>
      </w:r>
      <w:r w:rsidRPr="00F91CDF">
        <w:t xml:space="preserve"> and </w:t>
      </w:r>
    </w:p>
    <w:p w14:paraId="34CFEAF4" w14:textId="68D9C462" w:rsidR="00265DAE" w:rsidRPr="00F91CDF" w:rsidRDefault="00265DAE" w:rsidP="009C2873">
      <w:pPr>
        <w:pStyle w:val="Heading4"/>
      </w:pPr>
      <w:r w:rsidRPr="00F91CDF">
        <w:t>cause the Proposed Transferee to be registered as the holder of the Drag-Along Shares.</w:t>
      </w:r>
    </w:p>
    <w:p w14:paraId="0A9A033C" w14:textId="58D3913D" w:rsidR="00CC5310" w:rsidRPr="00F91CDF" w:rsidRDefault="00CC5310" w:rsidP="009C2873">
      <w:pPr>
        <w:pStyle w:val="Heading3"/>
      </w:pPr>
      <w:r w:rsidRPr="00F91CDF">
        <w:t>[</w:t>
      </w:r>
      <w:r w:rsidRPr="00F91CDF">
        <w:rPr>
          <w:highlight w:val="lightGray"/>
        </w:rPr>
        <w:t xml:space="preserve">For the purpose of this Clause </w:t>
      </w:r>
      <w:r w:rsidRPr="00F91CDF">
        <w:rPr>
          <w:highlight w:val="lightGray"/>
        </w:rPr>
        <w:fldChar w:fldCharType="begin"/>
      </w:r>
      <w:r w:rsidRPr="00F91CDF">
        <w:rPr>
          <w:highlight w:val="lightGray"/>
        </w:rPr>
        <w:instrText xml:space="preserve"> REF _Ref493673969 \r \h </w:instrText>
      </w:r>
      <w:r w:rsidR="00036A6A" w:rsidRPr="00F91CDF">
        <w:rPr>
          <w:highlight w:val="lightGray"/>
        </w:rPr>
        <w:instrText xml:space="preserve"> \* MERGEFORMAT </w:instrText>
      </w:r>
      <w:r w:rsidRPr="00F91CDF">
        <w:rPr>
          <w:highlight w:val="lightGray"/>
        </w:rPr>
      </w:r>
      <w:r w:rsidRPr="00F91CDF">
        <w:rPr>
          <w:highlight w:val="lightGray"/>
        </w:rPr>
        <w:fldChar w:fldCharType="separate"/>
      </w:r>
      <w:r w:rsidR="00981F77" w:rsidRPr="00F91CDF">
        <w:rPr>
          <w:highlight w:val="lightGray"/>
        </w:rPr>
        <w:t>20</w:t>
      </w:r>
      <w:r w:rsidRPr="00F91CDF">
        <w:rPr>
          <w:highlight w:val="lightGray"/>
        </w:rPr>
        <w:fldChar w:fldCharType="end"/>
      </w:r>
      <w:r w:rsidRPr="00F91CDF">
        <w:rPr>
          <w:highlight w:val="lightGray"/>
        </w:rPr>
        <w:t xml:space="preserve"> and the provisions relating to the Transfer of shares in the Articles, each Shareholder agrees immediately after execution of this Agreement, to execute and deliver to the Company a Security Power of Attorney</w:t>
      </w:r>
      <w:r w:rsidRPr="00F91CDF">
        <w:t>.]</w:t>
      </w:r>
    </w:p>
    <w:p w14:paraId="277567FC" w14:textId="38C4A5DB" w:rsidR="00DB017B" w:rsidRPr="00F91CDF" w:rsidRDefault="00DB017B" w:rsidP="00A070D8">
      <w:pPr>
        <w:pStyle w:val="Heading1"/>
        <w:rPr>
          <w:rFonts w:cs="Helvetica"/>
        </w:rPr>
      </w:pPr>
      <w:bookmarkStart w:id="235" w:name="_Toc494469695"/>
      <w:r w:rsidRPr="00F91CDF">
        <w:rPr>
          <w:rFonts w:cs="Helvetica"/>
        </w:rPr>
        <w:t xml:space="preserve">PART </w:t>
      </w:r>
      <w:r w:rsidR="00C210FE" w:rsidRPr="00F91CDF">
        <w:rPr>
          <w:rFonts w:cs="Helvetica"/>
        </w:rPr>
        <w:t>7</w:t>
      </w:r>
      <w:r w:rsidRPr="00F91CDF">
        <w:rPr>
          <w:rFonts w:cs="Helvetica"/>
        </w:rPr>
        <w:t xml:space="preserve"> | FURTHER SHARE ISSUANCES</w:t>
      </w:r>
      <w:bookmarkEnd w:id="235"/>
    </w:p>
    <w:p w14:paraId="5E23041D" w14:textId="16F04C6A" w:rsidR="00D479BD" w:rsidRPr="00F91CDF" w:rsidRDefault="00D479BD" w:rsidP="00D479BD">
      <w:pPr>
        <w:pStyle w:val="Heading2"/>
        <w:rPr>
          <w:rFonts w:cs="Helvetica"/>
        </w:rPr>
      </w:pPr>
      <w:bookmarkStart w:id="236" w:name="_Toc482894911"/>
      <w:bookmarkStart w:id="237" w:name="_Toc486337468"/>
      <w:bookmarkStart w:id="238" w:name="_Toc482894912"/>
      <w:bookmarkStart w:id="239" w:name="_Toc486337469"/>
      <w:bookmarkStart w:id="240" w:name="_Toc482894913"/>
      <w:bookmarkStart w:id="241" w:name="_Toc486337470"/>
      <w:bookmarkStart w:id="242" w:name="_Toc482894914"/>
      <w:bookmarkStart w:id="243" w:name="_Toc486337471"/>
      <w:bookmarkStart w:id="244" w:name="_Ref480977412"/>
      <w:bookmarkStart w:id="245" w:name="_Ref482894690"/>
      <w:bookmarkStart w:id="246" w:name="_Ref490231950"/>
      <w:bookmarkStart w:id="247" w:name="_Toc494469696"/>
      <w:bookmarkEnd w:id="236"/>
      <w:bookmarkEnd w:id="237"/>
      <w:bookmarkEnd w:id="238"/>
      <w:bookmarkEnd w:id="239"/>
      <w:bookmarkEnd w:id="240"/>
      <w:bookmarkEnd w:id="241"/>
      <w:bookmarkEnd w:id="242"/>
      <w:bookmarkEnd w:id="243"/>
      <w:r w:rsidRPr="00F91CDF">
        <w:rPr>
          <w:rFonts w:cs="Helvetica"/>
        </w:rPr>
        <w:t>ISSUE OF FURTHER SHARES</w:t>
      </w:r>
      <w:bookmarkEnd w:id="244"/>
      <w:bookmarkEnd w:id="245"/>
      <w:r w:rsidR="000F1598" w:rsidRPr="00F91CDF">
        <w:rPr>
          <w:rFonts w:cs="Helvetica"/>
        </w:rPr>
        <w:t xml:space="preserve"> AND ANTI-DILUTION</w:t>
      </w:r>
      <w:bookmarkEnd w:id="246"/>
      <w:bookmarkEnd w:id="247"/>
    </w:p>
    <w:p w14:paraId="0061B703" w14:textId="08CB89F0" w:rsidR="00D479BD" w:rsidRPr="00F91CDF" w:rsidRDefault="004E5DB1" w:rsidP="009C2873">
      <w:pPr>
        <w:pStyle w:val="Heading3"/>
      </w:pPr>
      <w:bookmarkStart w:id="248" w:name="_Ref477599528"/>
      <w:bookmarkStart w:id="249" w:name="_Ref477967615"/>
      <w:r w:rsidRPr="00F91CDF">
        <w:t>[</w:t>
      </w:r>
      <w:r w:rsidR="00D479BD" w:rsidRPr="00F91CDF">
        <w:rPr>
          <w:highlight w:val="lightGray"/>
        </w:rPr>
        <w:t xml:space="preserve">Unless otherwise agreed to in writing by the </w:t>
      </w:r>
      <w:r w:rsidR="0063144F" w:rsidRPr="00F91CDF">
        <w:rPr>
          <w:highlight w:val="lightGray"/>
        </w:rPr>
        <w:t>Shareholders</w:t>
      </w:r>
      <w:r w:rsidR="00D479BD" w:rsidRPr="00F91CDF">
        <w:rPr>
          <w:highlight w:val="lightGray"/>
        </w:rPr>
        <w:t xml:space="preserve">, the </w:t>
      </w:r>
      <w:r w:rsidR="007A2B11" w:rsidRPr="00F91CDF">
        <w:rPr>
          <w:highlight w:val="lightGray"/>
        </w:rPr>
        <w:t>Company</w:t>
      </w:r>
      <w:r w:rsidR="00D479BD" w:rsidRPr="00F91CDF">
        <w:rPr>
          <w:highlight w:val="lightGray"/>
        </w:rPr>
        <w:t xml:space="preserve"> will </w:t>
      </w:r>
      <w:proofErr w:type="gramStart"/>
      <w:r w:rsidR="00D479BD" w:rsidRPr="00F91CDF">
        <w:rPr>
          <w:highlight w:val="lightGray"/>
        </w:rPr>
        <w:t>offer</w:t>
      </w:r>
      <w:proofErr w:type="gramEnd"/>
      <w:r w:rsidR="00D479BD" w:rsidRPr="00F91CDF">
        <w:rPr>
          <w:highlight w:val="lightGray"/>
        </w:rPr>
        <w:t xml:space="preserve"> and issue further Shares</w:t>
      </w:r>
      <w:r w:rsidR="000F1598" w:rsidRPr="00F91CDF">
        <w:rPr>
          <w:highlight w:val="lightGray"/>
        </w:rPr>
        <w:t xml:space="preserve"> </w:t>
      </w:r>
      <w:r w:rsidR="00D479BD" w:rsidRPr="00F91CDF">
        <w:rPr>
          <w:highlight w:val="lightGray"/>
        </w:rPr>
        <w:t xml:space="preserve">to the </w:t>
      </w:r>
      <w:r w:rsidR="0063144F" w:rsidRPr="00F91CDF">
        <w:rPr>
          <w:highlight w:val="lightGray"/>
        </w:rPr>
        <w:t>Shareholders</w:t>
      </w:r>
      <w:r w:rsidR="00D479BD" w:rsidRPr="00F91CDF">
        <w:rPr>
          <w:highlight w:val="lightGray"/>
        </w:rPr>
        <w:t xml:space="preserve"> in the same proportion as the then existing Respective Proportions</w:t>
      </w:r>
      <w:r w:rsidR="00D479BD" w:rsidRPr="00F91CDF">
        <w:t>.</w:t>
      </w:r>
      <w:bookmarkEnd w:id="248"/>
      <w:bookmarkEnd w:id="249"/>
      <w:r w:rsidRPr="00F91CDF">
        <w:t>]</w:t>
      </w:r>
      <w:r w:rsidR="00D479BD" w:rsidRPr="00F91CDF">
        <w:t xml:space="preserve"> </w:t>
      </w:r>
    </w:p>
    <w:p w14:paraId="5D04E1FA" w14:textId="5796D54A" w:rsidR="00D479BD" w:rsidRPr="00F91CDF" w:rsidRDefault="00D479BD" w:rsidP="009C2873">
      <w:pPr>
        <w:pStyle w:val="Heading3"/>
      </w:pPr>
      <w:bookmarkStart w:id="250" w:name="_Ref477967590"/>
      <w:r w:rsidRPr="00F91CDF">
        <w:t xml:space="preserve">The </w:t>
      </w:r>
      <w:r w:rsidR="007A2B11" w:rsidRPr="00F91CDF">
        <w:t>Company</w:t>
      </w:r>
      <w:r w:rsidRPr="00F91CDF">
        <w:t xml:space="preserve"> shall offer such Further Shares to the </w:t>
      </w:r>
      <w:r w:rsidR="0063144F" w:rsidRPr="00F91CDF">
        <w:t>Shareholders</w:t>
      </w:r>
      <w:r w:rsidRPr="00F91CDF">
        <w:t xml:space="preserve"> at a price per share </w:t>
      </w:r>
      <w:r w:rsidR="003B2D3C" w:rsidRPr="00F91CDF">
        <w:t>which shall not, unless unanimously agreed by the Shareholders, be less than the Fair Value,</w:t>
      </w:r>
      <w:r w:rsidRPr="00F91CDF">
        <w:t xml:space="preserve"> by giving written notice to each </w:t>
      </w:r>
      <w:r w:rsidR="0063144F" w:rsidRPr="00F91CDF">
        <w:t>Shareholder</w:t>
      </w:r>
      <w:r w:rsidRPr="00F91CDF">
        <w:t>.</w:t>
      </w:r>
      <w:bookmarkEnd w:id="250"/>
      <w:r w:rsidRPr="00F91CDF">
        <w:t xml:space="preserve"> </w:t>
      </w:r>
    </w:p>
    <w:p w14:paraId="1F5E16E1" w14:textId="77777777" w:rsidR="00610126" w:rsidRPr="00F91CDF" w:rsidRDefault="00610126" w:rsidP="009C2873">
      <w:pPr>
        <w:pStyle w:val="Heading3"/>
      </w:pPr>
      <w:r w:rsidRPr="00F91CDF">
        <w:t xml:space="preserve">If the Company proposes to issue Further Shares, the Company shall give a notice to each of the Shareholders, specifying: </w:t>
      </w:r>
    </w:p>
    <w:p w14:paraId="77A06E28" w14:textId="5A887CF7" w:rsidR="00610126" w:rsidRPr="00F91CDF" w:rsidRDefault="00610126" w:rsidP="009C2873">
      <w:pPr>
        <w:pStyle w:val="Heading4"/>
      </w:pPr>
      <w:bookmarkStart w:id="251" w:name="_Ref490231974"/>
      <w:r w:rsidRPr="00F91CDF">
        <w:t xml:space="preserve">the identity of any </w:t>
      </w:r>
      <w:r w:rsidR="005F409E" w:rsidRPr="00F91CDF">
        <w:t>T</w:t>
      </w:r>
      <w:r w:rsidRPr="00F91CDF">
        <w:t xml:space="preserve">hird </w:t>
      </w:r>
      <w:r w:rsidR="005F409E" w:rsidRPr="00F91CDF">
        <w:t>P</w:t>
      </w:r>
      <w:r w:rsidRPr="00F91CDF">
        <w:t xml:space="preserve">arty to whom Further Shares are proposed to be </w:t>
      </w:r>
      <w:proofErr w:type="gramStart"/>
      <w:r w:rsidRPr="00F91CDF">
        <w:t>offered;</w:t>
      </w:r>
      <w:bookmarkEnd w:id="251"/>
      <w:proofErr w:type="gramEnd"/>
    </w:p>
    <w:p w14:paraId="60AEEC1D" w14:textId="77777777" w:rsidR="00610126" w:rsidRPr="00F91CDF" w:rsidRDefault="00610126" w:rsidP="009C2873">
      <w:pPr>
        <w:pStyle w:val="Heading4"/>
      </w:pPr>
      <w:r w:rsidRPr="00F91CDF">
        <w:t xml:space="preserve">the type of Further Shares proposed to be </w:t>
      </w:r>
      <w:proofErr w:type="gramStart"/>
      <w:r w:rsidRPr="00F91CDF">
        <w:t>issued;</w:t>
      </w:r>
      <w:proofErr w:type="gramEnd"/>
      <w:r w:rsidRPr="00F91CDF">
        <w:t xml:space="preserve">  </w:t>
      </w:r>
    </w:p>
    <w:p w14:paraId="31A510D8" w14:textId="77777777" w:rsidR="00610126" w:rsidRPr="00F91CDF" w:rsidRDefault="00610126" w:rsidP="009C2873">
      <w:pPr>
        <w:pStyle w:val="Heading4"/>
      </w:pPr>
      <w:r w:rsidRPr="00F91CDF">
        <w:t xml:space="preserve">the total number of Further Shares to be </w:t>
      </w:r>
      <w:proofErr w:type="gramStart"/>
      <w:r w:rsidRPr="00F91CDF">
        <w:t>offered;</w:t>
      </w:r>
      <w:proofErr w:type="gramEnd"/>
      <w:r w:rsidRPr="00F91CDF">
        <w:t xml:space="preserve">  </w:t>
      </w:r>
    </w:p>
    <w:p w14:paraId="2483EF0F" w14:textId="77777777" w:rsidR="00610126" w:rsidRPr="00F91CDF" w:rsidRDefault="00610126" w:rsidP="009C2873">
      <w:pPr>
        <w:pStyle w:val="Heading4"/>
      </w:pPr>
      <w:r w:rsidRPr="00F91CDF">
        <w:t>the number of Further Shares for which each Shareholder is entitled to subscrib</w:t>
      </w:r>
      <w:r w:rsidR="003B2D3C" w:rsidRPr="00F91CDF">
        <w:t>e</w:t>
      </w:r>
      <w:r w:rsidR="00DA3F1A" w:rsidRPr="00F91CDF">
        <w:t>;</w:t>
      </w:r>
      <w:r w:rsidRPr="00F91CDF">
        <w:t xml:space="preserve"> and</w:t>
      </w:r>
    </w:p>
    <w:p w14:paraId="7476DBF3" w14:textId="77777777" w:rsidR="00610126" w:rsidRPr="00F91CDF" w:rsidRDefault="00610126" w:rsidP="009C2873">
      <w:pPr>
        <w:pStyle w:val="Heading4"/>
      </w:pPr>
      <w:r w:rsidRPr="00F91CDF">
        <w:t>the subscription price for the Further Shares.</w:t>
      </w:r>
    </w:p>
    <w:p w14:paraId="0EE100C0" w14:textId="00686AF1" w:rsidR="00D479BD" w:rsidRPr="00F91CDF" w:rsidRDefault="00D479BD" w:rsidP="009C2873">
      <w:pPr>
        <w:pStyle w:val="Heading3"/>
      </w:pPr>
      <w:r w:rsidRPr="00F91CDF">
        <w:t>Subject to this Clause</w:t>
      </w:r>
      <w:r w:rsidR="00610126" w:rsidRPr="00F91CDF">
        <w:t xml:space="preserve"> </w:t>
      </w:r>
      <w:r w:rsidR="00610126" w:rsidRPr="00F91CDF">
        <w:fldChar w:fldCharType="begin"/>
      </w:r>
      <w:r w:rsidR="00610126" w:rsidRPr="00F91CDF">
        <w:instrText xml:space="preserve"> REF _Ref490231950 \r \h </w:instrText>
      </w:r>
      <w:r w:rsidR="00E10F63" w:rsidRPr="00F91CDF">
        <w:instrText xml:space="preserve"> \* MERGEFORMAT </w:instrText>
      </w:r>
      <w:r w:rsidR="00610126" w:rsidRPr="00F91CDF">
        <w:fldChar w:fldCharType="separate"/>
      </w:r>
      <w:r w:rsidR="00981F77" w:rsidRPr="00F91CDF">
        <w:t>21</w:t>
      </w:r>
      <w:r w:rsidR="00610126" w:rsidRPr="00F91CDF">
        <w:fldChar w:fldCharType="end"/>
      </w:r>
      <w:r w:rsidRPr="00F91CDF">
        <w:t xml:space="preserve">, each </w:t>
      </w:r>
      <w:r w:rsidR="0063144F" w:rsidRPr="00F91CDF">
        <w:t>Shareholder</w:t>
      </w:r>
      <w:r w:rsidRPr="00F91CDF">
        <w:t xml:space="preserve"> shall be entitled to subscribe to the Further Shares so offered within a period of </w:t>
      </w:r>
      <w:r w:rsidR="00623383" w:rsidRPr="00F91CDF">
        <w:t>[</w:t>
      </w:r>
      <w:r w:rsidR="00623383" w:rsidRPr="00F91CDF">
        <w:rPr>
          <w:highlight w:val="lightGray"/>
        </w:rPr>
        <w:t>●</w:t>
      </w:r>
      <w:r w:rsidR="00623383" w:rsidRPr="00F91CDF">
        <w:t xml:space="preserve">] </w:t>
      </w:r>
      <w:r w:rsidR="00F311E3" w:rsidRPr="00F91CDF">
        <w:t xml:space="preserve">Business Days </w:t>
      </w:r>
      <w:r w:rsidRPr="00F91CDF">
        <w:t>from the delivery of such notice.</w:t>
      </w:r>
    </w:p>
    <w:p w14:paraId="0C63311A" w14:textId="77777777" w:rsidR="00F5082F" w:rsidRPr="00F91CDF" w:rsidRDefault="00D479BD" w:rsidP="009C2873">
      <w:pPr>
        <w:pStyle w:val="Heading3"/>
      </w:pPr>
      <w:r w:rsidRPr="00F91CDF">
        <w:t xml:space="preserve">Where a </w:t>
      </w:r>
      <w:r w:rsidR="0063144F" w:rsidRPr="00F91CDF">
        <w:t>Shareholder</w:t>
      </w:r>
      <w:r w:rsidRPr="00F91CDF">
        <w:t xml:space="preserve"> elects not to subscribe for any Further Shares, </w:t>
      </w:r>
      <w:r w:rsidR="00F5082F" w:rsidRPr="00F91CDF">
        <w:t>then:</w:t>
      </w:r>
    </w:p>
    <w:p w14:paraId="4A2A457D" w14:textId="0423461F" w:rsidR="00F5082F" w:rsidRPr="00F91CDF" w:rsidRDefault="00D479BD" w:rsidP="009C2873">
      <w:pPr>
        <w:pStyle w:val="Heading4"/>
      </w:pPr>
      <w:r w:rsidRPr="00F91CDF">
        <w:t xml:space="preserve">the other </w:t>
      </w:r>
      <w:r w:rsidR="0063144F" w:rsidRPr="00F91CDF">
        <w:t>Shareholder</w:t>
      </w:r>
      <w:r w:rsidRPr="00F91CDF">
        <w:t xml:space="preserve"> </w:t>
      </w:r>
      <w:r w:rsidR="00D65315" w:rsidRPr="00F91CDF">
        <w:t xml:space="preserve">or any </w:t>
      </w:r>
      <w:r w:rsidR="00EC4D5E" w:rsidRPr="00F91CDF">
        <w:t>T</w:t>
      </w:r>
      <w:r w:rsidR="00D65315" w:rsidRPr="00F91CDF">
        <w:t xml:space="preserve">hird </w:t>
      </w:r>
      <w:r w:rsidR="00EC4D5E" w:rsidRPr="00F91CDF">
        <w:t>P</w:t>
      </w:r>
      <w:r w:rsidR="00D65315" w:rsidRPr="00F91CDF">
        <w:t xml:space="preserve">arty identified pursuant to Clause </w:t>
      </w:r>
      <w:r w:rsidR="00D65315" w:rsidRPr="00F91CDF">
        <w:fldChar w:fldCharType="begin"/>
      </w:r>
      <w:r w:rsidR="00D65315" w:rsidRPr="00F91CDF">
        <w:instrText xml:space="preserve"> REF _Ref490231974 \r \h </w:instrText>
      </w:r>
      <w:r w:rsidR="00E10F63" w:rsidRPr="00F91CDF">
        <w:instrText xml:space="preserve"> \* MERGEFORMAT </w:instrText>
      </w:r>
      <w:r w:rsidR="00D65315" w:rsidRPr="00F91CDF">
        <w:fldChar w:fldCharType="separate"/>
      </w:r>
      <w:r w:rsidR="00981F77" w:rsidRPr="00F91CDF">
        <w:t>21.3.1</w:t>
      </w:r>
      <w:r w:rsidR="00D65315" w:rsidRPr="00F91CDF">
        <w:fldChar w:fldCharType="end"/>
      </w:r>
      <w:r w:rsidR="00D65315" w:rsidRPr="00F91CDF">
        <w:t xml:space="preserve">, </w:t>
      </w:r>
      <w:r w:rsidRPr="00F91CDF">
        <w:t xml:space="preserve">may subscribe for </w:t>
      </w:r>
      <w:r w:rsidR="00A326C2" w:rsidRPr="00F91CDF">
        <w:t>those</w:t>
      </w:r>
      <w:r w:rsidRPr="00F91CDF">
        <w:t xml:space="preserve"> Further Shares on the same terms</w:t>
      </w:r>
      <w:r w:rsidR="00F5082F" w:rsidRPr="00F91CDF">
        <w:t>;</w:t>
      </w:r>
      <w:r w:rsidR="00E14B01" w:rsidRPr="00F91CDF">
        <w:t xml:space="preserve"> and </w:t>
      </w:r>
    </w:p>
    <w:p w14:paraId="68E688CF" w14:textId="72CCAE7C" w:rsidR="00D479BD" w:rsidRPr="00F91CDF" w:rsidRDefault="00E14B01" w:rsidP="009C2873">
      <w:pPr>
        <w:pStyle w:val="Heading4"/>
      </w:pPr>
      <w:r w:rsidRPr="00F91CDF">
        <w:t xml:space="preserve">such subscription shall not be deemed to represent a breach of this Clause </w:t>
      </w:r>
      <w:r w:rsidRPr="00F91CDF">
        <w:fldChar w:fldCharType="begin"/>
      </w:r>
      <w:r w:rsidRPr="00F91CDF">
        <w:instrText xml:space="preserve"> REF _Ref490231950 \r \h </w:instrText>
      </w:r>
      <w:r w:rsidR="00E10F63" w:rsidRPr="00F91CDF">
        <w:instrText xml:space="preserve"> \* MERGEFORMAT </w:instrText>
      </w:r>
      <w:r w:rsidRPr="00F91CDF">
        <w:fldChar w:fldCharType="separate"/>
      </w:r>
      <w:r w:rsidR="00981F77" w:rsidRPr="00F91CDF">
        <w:t>21</w:t>
      </w:r>
      <w:r w:rsidRPr="00F91CDF">
        <w:fldChar w:fldCharType="end"/>
      </w:r>
      <w:r w:rsidR="00D479BD" w:rsidRPr="00F91CDF">
        <w:t xml:space="preserve">. </w:t>
      </w:r>
    </w:p>
    <w:p w14:paraId="6F1B5CD7" w14:textId="61C8150F" w:rsidR="00835B81" w:rsidRPr="00F91CDF" w:rsidRDefault="00835B81" w:rsidP="00A070D8">
      <w:pPr>
        <w:pStyle w:val="Heading1"/>
        <w:rPr>
          <w:rFonts w:cs="Helvetica"/>
        </w:rPr>
      </w:pPr>
      <w:bookmarkStart w:id="252" w:name="_Toc494469697"/>
      <w:r w:rsidRPr="00F91CDF">
        <w:rPr>
          <w:rFonts w:cs="Helvetica"/>
        </w:rPr>
        <w:t xml:space="preserve">PART </w:t>
      </w:r>
      <w:r w:rsidR="00C210FE" w:rsidRPr="00F91CDF">
        <w:rPr>
          <w:rFonts w:cs="Helvetica"/>
        </w:rPr>
        <w:t>8</w:t>
      </w:r>
      <w:r w:rsidRPr="00F91CDF">
        <w:rPr>
          <w:rFonts w:cs="Helvetica"/>
        </w:rPr>
        <w:t xml:space="preserve"> | WARRANTIES</w:t>
      </w:r>
      <w:bookmarkEnd w:id="252"/>
    </w:p>
    <w:p w14:paraId="07C596AD" w14:textId="5C21B311" w:rsidR="00835B81" w:rsidRPr="00F91CDF" w:rsidRDefault="00835B81" w:rsidP="00835B81">
      <w:pPr>
        <w:pStyle w:val="Heading2"/>
        <w:rPr>
          <w:rFonts w:cs="Helvetica"/>
        </w:rPr>
      </w:pPr>
      <w:bookmarkStart w:id="253" w:name="_Ref490567696"/>
      <w:bookmarkStart w:id="254" w:name="_Toc494469698"/>
      <w:r w:rsidRPr="00F91CDF">
        <w:rPr>
          <w:rFonts w:cs="Helvetica"/>
        </w:rPr>
        <w:t>WARRANTIES</w:t>
      </w:r>
      <w:bookmarkEnd w:id="253"/>
      <w:bookmarkEnd w:id="254"/>
    </w:p>
    <w:p w14:paraId="423213FC" w14:textId="75035EE4" w:rsidR="00835B81" w:rsidRPr="00F91CDF" w:rsidRDefault="00835B81" w:rsidP="009C2873">
      <w:pPr>
        <w:pStyle w:val="Heading3"/>
      </w:pPr>
      <w:r w:rsidRPr="00F91CDF">
        <w:t xml:space="preserve">Each </w:t>
      </w:r>
      <w:r w:rsidR="00191310" w:rsidRPr="00F91CDF">
        <w:t xml:space="preserve">of the </w:t>
      </w:r>
      <w:r w:rsidR="00E61A2F" w:rsidRPr="00F91CDF">
        <w:t>P</w:t>
      </w:r>
      <w:r w:rsidR="00191310" w:rsidRPr="00F91CDF">
        <w:t xml:space="preserve">arties to this Agreement </w:t>
      </w:r>
      <w:r w:rsidRPr="00F91CDF">
        <w:t>warrants and represents to the other that:</w:t>
      </w:r>
    </w:p>
    <w:p w14:paraId="163579AD" w14:textId="77777777" w:rsidR="00835B81" w:rsidRPr="00F91CDF" w:rsidRDefault="00835B81" w:rsidP="009C2873">
      <w:pPr>
        <w:pStyle w:val="Heading4"/>
      </w:pPr>
      <w:r w:rsidRPr="00F91CDF">
        <w:lastRenderedPageBreak/>
        <w:t xml:space="preserve">it is duly organised and validly existing under the laws of the jurisdiction of its organisation or </w:t>
      </w:r>
      <w:proofErr w:type="gramStart"/>
      <w:r w:rsidRPr="00F91CDF">
        <w:t>incorporation;</w:t>
      </w:r>
      <w:proofErr w:type="gramEnd"/>
    </w:p>
    <w:p w14:paraId="1C898E22" w14:textId="77777777" w:rsidR="00835B81" w:rsidRPr="00F91CDF" w:rsidRDefault="00835B81" w:rsidP="009C2873">
      <w:pPr>
        <w:pStyle w:val="Heading4"/>
      </w:pPr>
      <w:r w:rsidRPr="00F91CDF">
        <w:t xml:space="preserve">it has full power and authority and has obtained all necessary Approvals to enter into and perform its obligations under this Agreement and such other agreements and arrangements referred to in this </w:t>
      </w:r>
      <w:proofErr w:type="gramStart"/>
      <w:r w:rsidRPr="00F91CDF">
        <w:t>Agreement;</w:t>
      </w:r>
      <w:proofErr w:type="gramEnd"/>
      <w:r w:rsidRPr="00F91CDF">
        <w:t xml:space="preserve"> </w:t>
      </w:r>
    </w:p>
    <w:p w14:paraId="641E6F3D" w14:textId="678AB92F" w:rsidR="00835B81" w:rsidRPr="00F91CDF" w:rsidRDefault="00835B81" w:rsidP="009C2873">
      <w:pPr>
        <w:pStyle w:val="Heading4"/>
      </w:pPr>
      <w:r w:rsidRPr="00F91CDF">
        <w:t xml:space="preserve">the signing of this Agreement and the performance of its obligations under this Agreement will not result in a breach of any other agreement or arrangement to which it is a </w:t>
      </w:r>
      <w:proofErr w:type="gramStart"/>
      <w:r w:rsidRPr="00F91CDF">
        <w:t>party;</w:t>
      </w:r>
      <w:proofErr w:type="gramEnd"/>
      <w:r w:rsidRPr="00F91CDF">
        <w:t xml:space="preserve"> </w:t>
      </w:r>
    </w:p>
    <w:p w14:paraId="7E9E5C89" w14:textId="74558D57" w:rsidR="00835B81" w:rsidRPr="00F91CDF" w:rsidRDefault="00835B81" w:rsidP="009C2873">
      <w:pPr>
        <w:pStyle w:val="Heading4"/>
      </w:pPr>
      <w:r w:rsidRPr="00F91CDF">
        <w:t>it will do all things necessary to give effect to the provisions of this Agreement;</w:t>
      </w:r>
      <w:r w:rsidR="00261420" w:rsidRPr="00F91CDF">
        <w:t xml:space="preserve"> and</w:t>
      </w:r>
    </w:p>
    <w:p w14:paraId="674AD909" w14:textId="1F7DB0DC" w:rsidR="00835B81" w:rsidRPr="00F91CDF" w:rsidRDefault="00261420" w:rsidP="009C2873">
      <w:pPr>
        <w:pStyle w:val="Heading4"/>
      </w:pPr>
      <w:r w:rsidRPr="00F91CDF" w:rsidDel="00261420">
        <w:t xml:space="preserve"> </w:t>
      </w:r>
      <w:r w:rsidR="00835B81" w:rsidRPr="00F91CDF">
        <w:t>[</w:t>
      </w:r>
      <w:r w:rsidR="00835B81" w:rsidRPr="00F91CDF">
        <w:rPr>
          <w:highlight w:val="lightGray"/>
        </w:rPr>
        <w:t>●</w:t>
      </w:r>
      <w:r w:rsidR="00835B81" w:rsidRPr="00F91CDF">
        <w:t>].</w:t>
      </w:r>
    </w:p>
    <w:p w14:paraId="4EECFE86" w14:textId="149278FB" w:rsidR="00835B81" w:rsidRPr="00F91CDF" w:rsidRDefault="00835B81" w:rsidP="00835B81">
      <w:pPr>
        <w:pStyle w:val="Heading1"/>
        <w:rPr>
          <w:rFonts w:cs="Helvetica"/>
        </w:rPr>
      </w:pPr>
      <w:bookmarkStart w:id="255" w:name="_Toc494469699"/>
      <w:r w:rsidRPr="00F91CDF">
        <w:rPr>
          <w:rFonts w:cs="Helvetica"/>
        </w:rPr>
        <w:t xml:space="preserve">PART </w:t>
      </w:r>
      <w:r w:rsidR="00C210FE" w:rsidRPr="00F91CDF">
        <w:rPr>
          <w:rFonts w:cs="Helvetica"/>
        </w:rPr>
        <w:t>9</w:t>
      </w:r>
      <w:r w:rsidRPr="00F91CDF">
        <w:rPr>
          <w:rFonts w:cs="Helvetica"/>
        </w:rPr>
        <w:t xml:space="preserve"> | INDEMNITIES</w:t>
      </w:r>
      <w:r w:rsidR="00774C65" w:rsidRPr="00F91CDF">
        <w:rPr>
          <w:rFonts w:cs="Helvetica"/>
        </w:rPr>
        <w:t xml:space="preserve"> AND LIABILITY</w:t>
      </w:r>
      <w:bookmarkEnd w:id="255"/>
    </w:p>
    <w:p w14:paraId="74ED3198" w14:textId="7483A53D" w:rsidR="00835B81" w:rsidRPr="00F91CDF" w:rsidRDefault="00835B81" w:rsidP="00835B81">
      <w:pPr>
        <w:pStyle w:val="Heading2"/>
        <w:rPr>
          <w:rFonts w:cs="Helvetica"/>
        </w:rPr>
      </w:pPr>
      <w:bookmarkStart w:id="256" w:name="_Ref490567705"/>
      <w:bookmarkStart w:id="257" w:name="_Toc494469700"/>
      <w:r w:rsidRPr="00F91CDF">
        <w:rPr>
          <w:rFonts w:cs="Helvetica"/>
        </w:rPr>
        <w:t>INDEMNITY</w:t>
      </w:r>
      <w:bookmarkEnd w:id="256"/>
      <w:bookmarkEnd w:id="257"/>
    </w:p>
    <w:p w14:paraId="4A948908" w14:textId="1643AF86" w:rsidR="00835B81" w:rsidRPr="00F91CDF" w:rsidRDefault="0021725F" w:rsidP="009C2873">
      <w:pPr>
        <w:pStyle w:val="Heading3"/>
      </w:pPr>
      <w:bookmarkStart w:id="258" w:name="_Ref493085602"/>
      <w:r w:rsidRPr="00F91CDF">
        <w:t>E</w:t>
      </w:r>
      <w:r w:rsidR="00835B81" w:rsidRPr="00F91CDF">
        <w:t xml:space="preserve">ach </w:t>
      </w:r>
      <w:r w:rsidR="00FA3029" w:rsidRPr="00F91CDF">
        <w:t xml:space="preserve">Party </w:t>
      </w:r>
      <w:r w:rsidR="00835B81" w:rsidRPr="00F91CDF">
        <w:t xml:space="preserve">agrees to indemnify the Indemnified Parties from and against </w:t>
      </w:r>
      <w:proofErr w:type="gramStart"/>
      <w:r w:rsidR="00835B81" w:rsidRPr="00F91CDF">
        <w:t>any and all</w:t>
      </w:r>
      <w:proofErr w:type="gramEnd"/>
      <w:r w:rsidR="00835B81" w:rsidRPr="00F91CDF">
        <w:t xml:space="preserve"> Claims and/or </w:t>
      </w:r>
      <w:r w:rsidR="00FA3029" w:rsidRPr="00F91CDF">
        <w:t>L</w:t>
      </w:r>
      <w:r w:rsidR="00835B81" w:rsidRPr="00F91CDF">
        <w:t>osses of whatever nature suffered, sustained or incurred, arising out of or in connection with:</w:t>
      </w:r>
      <w:bookmarkEnd w:id="258"/>
    </w:p>
    <w:p w14:paraId="3F59D8A4" w14:textId="60E90C63" w:rsidR="00835B81" w:rsidRPr="00F91CDF" w:rsidRDefault="00835B81" w:rsidP="009C2873">
      <w:pPr>
        <w:pStyle w:val="Heading4"/>
      </w:pPr>
      <w:r w:rsidRPr="00F91CDF">
        <w:t xml:space="preserve">any fraud or fraudulent misrepresentation of that </w:t>
      </w:r>
      <w:proofErr w:type="gramStart"/>
      <w:r w:rsidR="00FA3029" w:rsidRPr="00F91CDF">
        <w:t>Party</w:t>
      </w:r>
      <w:r w:rsidRPr="00F91CDF">
        <w:t>;</w:t>
      </w:r>
      <w:proofErr w:type="gramEnd"/>
    </w:p>
    <w:p w14:paraId="74D8D228" w14:textId="731163B9" w:rsidR="00835B81" w:rsidRPr="00F91CDF" w:rsidRDefault="00835B81" w:rsidP="009C2873">
      <w:pPr>
        <w:pStyle w:val="Heading4"/>
      </w:pPr>
      <w:r w:rsidRPr="00F91CDF">
        <w:t xml:space="preserve">any gross negligence or </w:t>
      </w:r>
      <w:r w:rsidR="009C2873" w:rsidRPr="00F91CDF">
        <w:t>wilful</w:t>
      </w:r>
      <w:r w:rsidRPr="00F91CDF">
        <w:t xml:space="preserve"> misconduct of that </w:t>
      </w:r>
      <w:proofErr w:type="gramStart"/>
      <w:r w:rsidR="00FA3029" w:rsidRPr="00F91CDF">
        <w:t>Party</w:t>
      </w:r>
      <w:r w:rsidRPr="00F91CDF">
        <w:t>;</w:t>
      </w:r>
      <w:proofErr w:type="gramEnd"/>
    </w:p>
    <w:p w14:paraId="3D034CC8" w14:textId="4D19001F" w:rsidR="00835B81" w:rsidRPr="00F91CDF" w:rsidRDefault="00835B81" w:rsidP="009C2873">
      <w:pPr>
        <w:pStyle w:val="Heading4"/>
      </w:pPr>
      <w:r w:rsidRPr="00F91CDF">
        <w:t xml:space="preserve">any Material Breach of this Agreement by that </w:t>
      </w:r>
      <w:r w:rsidR="00FA3029" w:rsidRPr="00F91CDF">
        <w:t>Party</w:t>
      </w:r>
      <w:r w:rsidRPr="00F91CDF">
        <w:t>; or</w:t>
      </w:r>
    </w:p>
    <w:p w14:paraId="42A55F0F" w14:textId="77777777" w:rsidR="00835B81" w:rsidRPr="00F91CDF" w:rsidRDefault="00835B81" w:rsidP="009C2873">
      <w:pPr>
        <w:pStyle w:val="Heading4"/>
      </w:pPr>
      <w:r w:rsidRPr="00F91CDF">
        <w:t>[</w:t>
      </w:r>
      <w:r w:rsidRPr="00F91CDF">
        <w:rPr>
          <w:highlight w:val="lightGray"/>
        </w:rPr>
        <w:t>●</w:t>
      </w:r>
      <w:r w:rsidRPr="00F91CDF">
        <w:t>].</w:t>
      </w:r>
    </w:p>
    <w:p w14:paraId="22658D27" w14:textId="127B556B" w:rsidR="00994DE2" w:rsidRPr="00F91CDF" w:rsidRDefault="00994DE2" w:rsidP="009C2873">
      <w:pPr>
        <w:pStyle w:val="Heading3"/>
      </w:pPr>
      <w:r w:rsidRPr="00F91CDF">
        <w:t xml:space="preserve">Clause </w:t>
      </w:r>
      <w:r w:rsidR="0011495B" w:rsidRPr="00F91CDF">
        <w:fldChar w:fldCharType="begin"/>
      </w:r>
      <w:r w:rsidR="0011495B" w:rsidRPr="00F91CDF">
        <w:instrText xml:space="preserve"> REF _Ref493085602 \r \h </w:instrText>
      </w:r>
      <w:r w:rsidR="00E10248" w:rsidRPr="00F91CDF">
        <w:instrText xml:space="preserve"> \* MERGEFORMAT </w:instrText>
      </w:r>
      <w:r w:rsidR="0011495B" w:rsidRPr="00F91CDF">
        <w:fldChar w:fldCharType="separate"/>
      </w:r>
      <w:r w:rsidR="00981F77" w:rsidRPr="00F91CDF">
        <w:t>23.1</w:t>
      </w:r>
      <w:r w:rsidR="0011495B" w:rsidRPr="00F91CDF">
        <w:fldChar w:fldCharType="end"/>
      </w:r>
      <w:r w:rsidR="0011495B" w:rsidRPr="00F91CDF">
        <w:t xml:space="preserve"> </w:t>
      </w:r>
      <w:r w:rsidRPr="00F91CDF">
        <w:t>shall be without prejudice to any other provisions of this Agreement or any other rights of any Indemnified Party,</w:t>
      </w:r>
      <w:r w:rsidR="0011495B" w:rsidRPr="00F91CDF">
        <w:t xml:space="preserve"> under this Agreement and / or Applicable Law.</w:t>
      </w:r>
    </w:p>
    <w:p w14:paraId="5D3CAA73" w14:textId="28FC9FDB" w:rsidR="00835B81" w:rsidRPr="00F91CDF" w:rsidRDefault="00835B81" w:rsidP="009C2873">
      <w:pPr>
        <w:pStyle w:val="Heading3"/>
        <w:rPr>
          <w:highlight w:val="lightGray"/>
        </w:rPr>
      </w:pPr>
      <w:r w:rsidRPr="00F91CDF">
        <w:t>[</w:t>
      </w:r>
      <w:r w:rsidR="00A55CCA" w:rsidRPr="00F91CDF">
        <w:rPr>
          <w:highlight w:val="lightGray"/>
        </w:rPr>
        <w:t xml:space="preserve">Each Party </w:t>
      </w:r>
      <w:r w:rsidRPr="00F91CDF">
        <w:rPr>
          <w:highlight w:val="lightGray"/>
        </w:rPr>
        <w:t xml:space="preserve">agrees to indemnify </w:t>
      </w:r>
      <w:r w:rsidR="001F53ED" w:rsidRPr="00F91CDF">
        <w:rPr>
          <w:highlight w:val="lightGray"/>
        </w:rPr>
        <w:t xml:space="preserve">the Indemnified Parties </w:t>
      </w:r>
      <w:r w:rsidRPr="00F91CDF">
        <w:rPr>
          <w:highlight w:val="lightGray"/>
        </w:rPr>
        <w:t xml:space="preserve">for any act or omission of </w:t>
      </w:r>
      <w:r w:rsidR="00A55CCA" w:rsidRPr="00F91CDF">
        <w:rPr>
          <w:highlight w:val="lightGray"/>
        </w:rPr>
        <w:t xml:space="preserve">such Party </w:t>
      </w:r>
      <w:r w:rsidRPr="00F91CDF">
        <w:rPr>
          <w:highlight w:val="lightGray"/>
        </w:rPr>
        <w:t xml:space="preserve">or its Affiliates, or </w:t>
      </w:r>
      <w:r w:rsidR="00A55CCA" w:rsidRPr="00F91CDF">
        <w:rPr>
          <w:highlight w:val="lightGray"/>
        </w:rPr>
        <w:t xml:space="preserve">its </w:t>
      </w:r>
      <w:r w:rsidRPr="00F91CDF">
        <w:rPr>
          <w:highlight w:val="lightGray"/>
        </w:rPr>
        <w:t xml:space="preserve">respective Personnel, where such act or omission: </w:t>
      </w:r>
    </w:p>
    <w:p w14:paraId="7B63DC1C" w14:textId="3899726E" w:rsidR="00835B81" w:rsidRPr="00F91CDF" w:rsidRDefault="00835B81" w:rsidP="009C2873">
      <w:pPr>
        <w:pStyle w:val="Heading4"/>
        <w:rPr>
          <w:highlight w:val="lightGray"/>
        </w:rPr>
      </w:pPr>
      <w:r w:rsidRPr="00F91CDF">
        <w:rPr>
          <w:highlight w:val="lightGray"/>
        </w:rPr>
        <w:t xml:space="preserve">causes </w:t>
      </w:r>
      <w:r w:rsidR="00A55CCA" w:rsidRPr="00F91CDF">
        <w:rPr>
          <w:highlight w:val="lightGray"/>
        </w:rPr>
        <w:t xml:space="preserve">the Indemnified Parties </w:t>
      </w:r>
      <w:r w:rsidRPr="00F91CDF">
        <w:rPr>
          <w:highlight w:val="lightGray"/>
        </w:rPr>
        <w:t>to breach the terms of [●]; or</w:t>
      </w:r>
    </w:p>
    <w:p w14:paraId="41001250" w14:textId="77777777" w:rsidR="00835B81" w:rsidRPr="00F91CDF" w:rsidRDefault="00835B81" w:rsidP="009C2873">
      <w:pPr>
        <w:pStyle w:val="Heading4"/>
      </w:pPr>
      <w:r w:rsidRPr="00F91CDF">
        <w:rPr>
          <w:highlight w:val="lightGray"/>
        </w:rPr>
        <w:t xml:space="preserve"> [●].</w:t>
      </w:r>
      <w:r w:rsidRPr="00F91CDF">
        <w:t>]</w:t>
      </w:r>
    </w:p>
    <w:p w14:paraId="1516E913" w14:textId="2D0CB35C" w:rsidR="00774C65" w:rsidRPr="00F91CDF" w:rsidRDefault="00774C65" w:rsidP="00774C65">
      <w:pPr>
        <w:pStyle w:val="Heading2"/>
        <w:rPr>
          <w:rFonts w:cs="Helvetica"/>
        </w:rPr>
      </w:pPr>
      <w:bookmarkStart w:id="259" w:name="_Toc494469701"/>
      <w:bookmarkStart w:id="260" w:name="_Toc494469702"/>
      <w:bookmarkStart w:id="261" w:name="_Toc494469703"/>
      <w:bookmarkStart w:id="262" w:name="_Ref490567718"/>
      <w:bookmarkStart w:id="263" w:name="_Toc494469704"/>
      <w:bookmarkEnd w:id="259"/>
      <w:bookmarkEnd w:id="260"/>
      <w:bookmarkEnd w:id="261"/>
      <w:r w:rsidRPr="00F91CDF">
        <w:rPr>
          <w:rFonts w:cs="Helvetica"/>
        </w:rPr>
        <w:t>LIABILITY</w:t>
      </w:r>
      <w:bookmarkEnd w:id="262"/>
      <w:bookmarkEnd w:id="263"/>
    </w:p>
    <w:p w14:paraId="2AF82EAF" w14:textId="79EAA1D2" w:rsidR="00774C65" w:rsidRPr="00F91CDF" w:rsidRDefault="00774C65" w:rsidP="009C2873">
      <w:pPr>
        <w:pStyle w:val="Heading3"/>
      </w:pPr>
      <w:bookmarkStart w:id="264" w:name="_Ref490240593"/>
      <w:r w:rsidRPr="00F91CDF">
        <w:t xml:space="preserve">Nothing in this Agreement shall exclude or limit either </w:t>
      </w:r>
      <w:r w:rsidR="00C53439" w:rsidRPr="00F91CDF">
        <w:t xml:space="preserve">Parties’ </w:t>
      </w:r>
      <w:r w:rsidRPr="00F91CDF">
        <w:t>liability to the other in connection with:</w:t>
      </w:r>
      <w:bookmarkEnd w:id="264"/>
    </w:p>
    <w:p w14:paraId="0E23AC92" w14:textId="1B338FF0" w:rsidR="00774C65" w:rsidRPr="00F91CDF" w:rsidRDefault="00774C65" w:rsidP="009C2873">
      <w:pPr>
        <w:pStyle w:val="Heading4"/>
      </w:pPr>
      <w:r w:rsidRPr="00F91CDF">
        <w:t xml:space="preserve">death or personal injury caused by negligence or wilful or reckless misconduct of that </w:t>
      </w:r>
      <w:proofErr w:type="gramStart"/>
      <w:r w:rsidR="00C53439" w:rsidRPr="00F91CDF">
        <w:t>Party</w:t>
      </w:r>
      <w:r w:rsidRPr="00F91CDF">
        <w:t>;</w:t>
      </w:r>
      <w:proofErr w:type="gramEnd"/>
    </w:p>
    <w:p w14:paraId="09A00AF9" w14:textId="4CA048CC" w:rsidR="00774C65" w:rsidRPr="00F91CDF" w:rsidRDefault="00774C65" w:rsidP="009C2873">
      <w:pPr>
        <w:pStyle w:val="Heading4"/>
      </w:pPr>
      <w:r w:rsidRPr="00F91CDF">
        <w:t xml:space="preserve">any fraud or fraudulent misrepresentation of that </w:t>
      </w:r>
      <w:proofErr w:type="gramStart"/>
      <w:r w:rsidR="00C53439" w:rsidRPr="00F91CDF">
        <w:t>Party</w:t>
      </w:r>
      <w:r w:rsidRPr="00F91CDF">
        <w:t>;</w:t>
      </w:r>
      <w:proofErr w:type="gramEnd"/>
    </w:p>
    <w:p w14:paraId="5BD1B332" w14:textId="0B9E46E6" w:rsidR="00774C65" w:rsidRPr="00F91CDF" w:rsidRDefault="00774C65" w:rsidP="009C2873">
      <w:pPr>
        <w:pStyle w:val="Heading4"/>
      </w:pPr>
      <w:r w:rsidRPr="00F91CDF">
        <w:t xml:space="preserve">any gross negligence or wilful misconduct of that </w:t>
      </w:r>
      <w:proofErr w:type="gramStart"/>
      <w:r w:rsidR="00C53439" w:rsidRPr="00F91CDF">
        <w:t>Party</w:t>
      </w:r>
      <w:r w:rsidRPr="00F91CDF">
        <w:t>;</w:t>
      </w:r>
      <w:proofErr w:type="gramEnd"/>
    </w:p>
    <w:p w14:paraId="16D45C9C" w14:textId="3C7A6F7B" w:rsidR="00774C65" w:rsidRPr="00F91CDF" w:rsidRDefault="00774C65" w:rsidP="009C2873">
      <w:pPr>
        <w:pStyle w:val="Heading4"/>
      </w:pPr>
      <w:r w:rsidRPr="00F91CDF">
        <w:t xml:space="preserve">any liability which cannot be lawfully excluded by that </w:t>
      </w:r>
      <w:r w:rsidR="00921E5C" w:rsidRPr="00F91CDF">
        <w:t>Party</w:t>
      </w:r>
      <w:r w:rsidRPr="00F91CDF">
        <w:t>;</w:t>
      </w:r>
      <w:r w:rsidR="000E18A7" w:rsidRPr="00F91CDF">
        <w:t xml:space="preserve"> or</w:t>
      </w:r>
    </w:p>
    <w:p w14:paraId="6BF17F2C" w14:textId="77777777" w:rsidR="00774C65" w:rsidRPr="00F91CDF" w:rsidRDefault="00774C65" w:rsidP="009C2873">
      <w:pPr>
        <w:pStyle w:val="Heading4"/>
      </w:pPr>
      <w:r w:rsidRPr="00F91CDF">
        <w:t>[</w:t>
      </w:r>
      <w:r w:rsidRPr="00F91CDF">
        <w:rPr>
          <w:highlight w:val="lightGray"/>
        </w:rPr>
        <w:t>●</w:t>
      </w:r>
      <w:r w:rsidRPr="00F91CDF">
        <w:t>].</w:t>
      </w:r>
    </w:p>
    <w:p w14:paraId="2AA8A529" w14:textId="0287170D" w:rsidR="00774C65" w:rsidRPr="00F91CDF" w:rsidRDefault="00774C65" w:rsidP="009C2873">
      <w:pPr>
        <w:pStyle w:val="Heading3"/>
        <w:rPr>
          <w:highlight w:val="lightGray"/>
        </w:rPr>
      </w:pPr>
      <w:r w:rsidRPr="00F91CDF">
        <w:t>[</w:t>
      </w:r>
      <w:r w:rsidRPr="00F91CDF">
        <w:rPr>
          <w:highlight w:val="lightGray"/>
        </w:rPr>
        <w:t xml:space="preserve">Subject to Clause </w:t>
      </w:r>
      <w:r w:rsidR="0000049F" w:rsidRPr="00F91CDF">
        <w:rPr>
          <w:highlight w:val="lightGray"/>
        </w:rPr>
        <w:fldChar w:fldCharType="begin"/>
      </w:r>
      <w:r w:rsidR="0000049F" w:rsidRPr="00F91CDF">
        <w:rPr>
          <w:highlight w:val="lightGray"/>
        </w:rPr>
        <w:instrText xml:space="preserve"> REF _Ref490240593 \r \h </w:instrText>
      </w:r>
      <w:r w:rsidR="00E10F63" w:rsidRPr="00F91CDF">
        <w:rPr>
          <w:highlight w:val="lightGray"/>
        </w:rPr>
        <w:instrText xml:space="preserve"> \* MERGEFORMAT </w:instrText>
      </w:r>
      <w:r w:rsidR="0000049F" w:rsidRPr="00F91CDF">
        <w:rPr>
          <w:highlight w:val="lightGray"/>
        </w:rPr>
      </w:r>
      <w:r w:rsidR="0000049F" w:rsidRPr="00F91CDF">
        <w:rPr>
          <w:highlight w:val="lightGray"/>
        </w:rPr>
        <w:fldChar w:fldCharType="separate"/>
      </w:r>
      <w:r w:rsidR="00981F77" w:rsidRPr="00F91CDF">
        <w:rPr>
          <w:highlight w:val="lightGray"/>
        </w:rPr>
        <w:t>24.1</w:t>
      </w:r>
      <w:r w:rsidR="0000049F" w:rsidRPr="00F91CDF">
        <w:rPr>
          <w:highlight w:val="lightGray"/>
        </w:rPr>
        <w:fldChar w:fldCharType="end"/>
      </w:r>
      <w:r w:rsidRPr="00F91CDF">
        <w:rPr>
          <w:highlight w:val="lightGray"/>
        </w:rPr>
        <w:t xml:space="preserve">: </w:t>
      </w:r>
    </w:p>
    <w:p w14:paraId="22D4D835" w14:textId="4B355487" w:rsidR="00774C65" w:rsidRPr="00F91CDF" w:rsidRDefault="00774C65" w:rsidP="009C2873">
      <w:pPr>
        <w:pStyle w:val="Heading4"/>
        <w:rPr>
          <w:highlight w:val="lightGray"/>
        </w:rPr>
      </w:pPr>
      <w:r w:rsidRPr="00F91CDF">
        <w:rPr>
          <w:highlight w:val="lightGray"/>
        </w:rPr>
        <w:lastRenderedPageBreak/>
        <w:t xml:space="preserve">neither </w:t>
      </w:r>
      <w:r w:rsidR="00C53439" w:rsidRPr="00F91CDF">
        <w:rPr>
          <w:highlight w:val="lightGray"/>
        </w:rPr>
        <w:t xml:space="preserve">Party </w:t>
      </w:r>
      <w:r w:rsidRPr="00F91CDF">
        <w:rPr>
          <w:highlight w:val="lightGray"/>
        </w:rPr>
        <w:t xml:space="preserve">shall be liable for any Indirect Loss under this Agreement; and </w:t>
      </w:r>
    </w:p>
    <w:p w14:paraId="5A773993" w14:textId="3257E32A" w:rsidR="00774C65" w:rsidRPr="00F91CDF" w:rsidRDefault="00774C65" w:rsidP="009C2873">
      <w:pPr>
        <w:pStyle w:val="Heading4"/>
      </w:pPr>
      <w:r w:rsidRPr="00F91CDF">
        <w:rPr>
          <w:highlight w:val="lightGray"/>
        </w:rPr>
        <w:t xml:space="preserve">the maximum total aggregate liability of either </w:t>
      </w:r>
      <w:r w:rsidR="003913A4" w:rsidRPr="00F91CDF">
        <w:rPr>
          <w:highlight w:val="lightGray"/>
        </w:rPr>
        <w:t xml:space="preserve">Party </w:t>
      </w:r>
      <w:r w:rsidRPr="00F91CDF">
        <w:rPr>
          <w:highlight w:val="lightGray"/>
        </w:rPr>
        <w:t>to the other for Claims under this Agreement, shall be [●].</w:t>
      </w:r>
      <w:r w:rsidRPr="00F91CDF">
        <w:t>]</w:t>
      </w:r>
    </w:p>
    <w:p w14:paraId="2AE8B1D1" w14:textId="79A288D2" w:rsidR="00835B81" w:rsidRPr="00F91CDF" w:rsidRDefault="00835B81" w:rsidP="00835B81">
      <w:pPr>
        <w:pStyle w:val="Heading1"/>
        <w:rPr>
          <w:rFonts w:cs="Helvetica"/>
        </w:rPr>
      </w:pPr>
      <w:bookmarkStart w:id="265" w:name="_Toc494469705"/>
      <w:r w:rsidRPr="00F91CDF">
        <w:rPr>
          <w:rFonts w:cs="Helvetica"/>
        </w:rPr>
        <w:t>PART 1</w:t>
      </w:r>
      <w:r w:rsidR="00C210FE" w:rsidRPr="00F91CDF">
        <w:rPr>
          <w:rFonts w:cs="Helvetica"/>
        </w:rPr>
        <w:t>0</w:t>
      </w:r>
      <w:r w:rsidRPr="00F91CDF">
        <w:rPr>
          <w:rFonts w:cs="Helvetica"/>
        </w:rPr>
        <w:t xml:space="preserve"> | TERMINATION AND FORCE MAJEURE SCENARIOS</w:t>
      </w:r>
      <w:bookmarkEnd w:id="265"/>
    </w:p>
    <w:p w14:paraId="3BFA6A9B" w14:textId="08254BEA" w:rsidR="00835B81" w:rsidRPr="00F91CDF" w:rsidRDefault="00835B81" w:rsidP="00835B81">
      <w:pPr>
        <w:pStyle w:val="Heading2"/>
        <w:rPr>
          <w:rFonts w:cs="Helvetica"/>
        </w:rPr>
      </w:pPr>
      <w:bookmarkStart w:id="266" w:name="_Ref490567728"/>
      <w:bookmarkStart w:id="267" w:name="_Toc494469706"/>
      <w:r w:rsidRPr="00F91CDF">
        <w:rPr>
          <w:rFonts w:cs="Helvetica"/>
        </w:rPr>
        <w:t>FORCE MAJEURE</w:t>
      </w:r>
      <w:r w:rsidR="00073DB0" w:rsidRPr="00F91CDF">
        <w:rPr>
          <w:rFonts w:cs="Helvetica"/>
        </w:rPr>
        <w:t xml:space="preserve"> (OPTIONAL)</w:t>
      </w:r>
      <w:bookmarkEnd w:id="266"/>
      <w:bookmarkEnd w:id="267"/>
    </w:p>
    <w:p w14:paraId="10D88152" w14:textId="53C31858" w:rsidR="0000049F" w:rsidRPr="00F91CDF" w:rsidRDefault="0000049F" w:rsidP="009C2873">
      <w:pPr>
        <w:pStyle w:val="Heading3"/>
      </w:pPr>
      <w:bookmarkStart w:id="268" w:name="_Ref487818465"/>
      <w:r w:rsidRPr="00F91CDF">
        <w:t xml:space="preserve">Subject to the impacted Party’s strict compliance with Clause </w:t>
      </w:r>
      <w:r w:rsidRPr="00F91CDF">
        <w:fldChar w:fldCharType="begin"/>
      </w:r>
      <w:r w:rsidRPr="00F91CDF">
        <w:instrText xml:space="preserve"> REF _Ref487818486 \r \h </w:instrText>
      </w:r>
      <w:r w:rsidR="00E10F63" w:rsidRPr="00F91CDF">
        <w:instrText xml:space="preserve"> \* MERGEFORMAT </w:instrText>
      </w:r>
      <w:r w:rsidRPr="00F91CDF">
        <w:fldChar w:fldCharType="separate"/>
      </w:r>
      <w:r w:rsidR="00981F77" w:rsidRPr="00F91CDF">
        <w:t>25.2</w:t>
      </w:r>
      <w:r w:rsidRPr="00F91CDF">
        <w:fldChar w:fldCharType="end"/>
      </w:r>
      <w:r w:rsidRPr="00F91CDF">
        <w:t>, no Party shall be liable to the other for any delay or non-performance of its obligations under this Agreement arising as a direct result of an established Force Majeure Event.</w:t>
      </w:r>
      <w:bookmarkEnd w:id="268"/>
    </w:p>
    <w:p w14:paraId="5CE5E56D" w14:textId="77777777" w:rsidR="0000049F" w:rsidRPr="00F91CDF" w:rsidRDefault="0000049F" w:rsidP="009C2873">
      <w:pPr>
        <w:pStyle w:val="Heading3"/>
      </w:pPr>
      <w:bookmarkStart w:id="269" w:name="_Ref487818486"/>
      <w:r w:rsidRPr="00F91CDF">
        <w:t>A Party impacted by a Force Majeure Event shall promptly:</w:t>
      </w:r>
      <w:bookmarkEnd w:id="269"/>
      <w:r w:rsidRPr="00F91CDF">
        <w:t xml:space="preserve"> </w:t>
      </w:r>
    </w:p>
    <w:p w14:paraId="7A9F811A" w14:textId="77777777" w:rsidR="0000049F" w:rsidRPr="00F91CDF" w:rsidRDefault="0000049F" w:rsidP="009C2873">
      <w:pPr>
        <w:pStyle w:val="Heading4"/>
      </w:pPr>
      <w:r w:rsidRPr="00F91CDF">
        <w:t xml:space="preserve">notify the other Party and use reasonable efforts to mitigate the impact of the Force Majeure Event; and </w:t>
      </w:r>
    </w:p>
    <w:p w14:paraId="5428C1F9" w14:textId="77777777" w:rsidR="0000049F" w:rsidRPr="00F91CDF" w:rsidRDefault="0000049F" w:rsidP="009C2873">
      <w:pPr>
        <w:pStyle w:val="Heading4"/>
      </w:pPr>
      <w:r w:rsidRPr="00F91CDF">
        <w:t>resume the performance of those obligations impacted as soon as reasonably practicable.</w:t>
      </w:r>
    </w:p>
    <w:p w14:paraId="3AA64D4A" w14:textId="251389F0" w:rsidR="0000049F" w:rsidRPr="00F91CDF" w:rsidRDefault="0000049F" w:rsidP="009C2873">
      <w:pPr>
        <w:pStyle w:val="Heading3"/>
      </w:pPr>
      <w:bookmarkStart w:id="270" w:name="_Ref487820262"/>
      <w:r w:rsidRPr="00F91CDF">
        <w:t>The Parties acknowledge and agree that where a Force Majeure Event lasts for more than [</w:t>
      </w:r>
      <w:r w:rsidRPr="00F91CDF">
        <w:rPr>
          <w:highlight w:val="lightGray"/>
        </w:rPr>
        <w:t>30</w:t>
      </w:r>
      <w:r w:rsidRPr="00F91CDF">
        <w:t xml:space="preserve">] Business Days, </w:t>
      </w:r>
      <w:r w:rsidR="002125B5" w:rsidRPr="00F91CDF">
        <w:t xml:space="preserve">then </w:t>
      </w:r>
      <w:r w:rsidRPr="00F91CDF">
        <w:t xml:space="preserve">the non-impacted </w:t>
      </w:r>
      <w:r w:rsidR="00227859" w:rsidRPr="00F91CDF">
        <w:t xml:space="preserve">Parties </w:t>
      </w:r>
      <w:r w:rsidRPr="00F91CDF">
        <w:t xml:space="preserve">may terminate this Agreement at its election in accordance with </w:t>
      </w:r>
      <w:r w:rsidRPr="00F91CDF">
        <w:fldChar w:fldCharType="begin"/>
      </w:r>
      <w:r w:rsidRPr="00F91CDF">
        <w:instrText xml:space="preserve"> REF _Ref490240659 \r \h </w:instrText>
      </w:r>
      <w:r w:rsidR="00E10F63" w:rsidRPr="00F91CDF">
        <w:instrText xml:space="preserve"> \* MERGEFORMAT </w:instrText>
      </w:r>
      <w:r w:rsidRPr="00F91CDF">
        <w:fldChar w:fldCharType="separate"/>
      </w:r>
      <w:r w:rsidR="00981F77" w:rsidRPr="00F91CDF">
        <w:t>26.1.2</w:t>
      </w:r>
      <w:r w:rsidRPr="00F91CDF">
        <w:fldChar w:fldCharType="end"/>
      </w:r>
      <w:r w:rsidRPr="00F91CDF">
        <w:t>.</w:t>
      </w:r>
      <w:bookmarkEnd w:id="270"/>
    </w:p>
    <w:p w14:paraId="18EFF5F0" w14:textId="161DE7A7" w:rsidR="00835B81" w:rsidRPr="00F91CDF" w:rsidRDefault="00835B81" w:rsidP="00835B81">
      <w:pPr>
        <w:pStyle w:val="Heading2"/>
        <w:rPr>
          <w:rFonts w:cs="Helvetica"/>
        </w:rPr>
      </w:pPr>
      <w:bookmarkStart w:id="271" w:name="_Toc494469707"/>
      <w:r w:rsidRPr="00F91CDF">
        <w:rPr>
          <w:rFonts w:cs="Helvetica"/>
        </w:rPr>
        <w:t>TERMINATION</w:t>
      </w:r>
      <w:bookmarkEnd w:id="271"/>
    </w:p>
    <w:p w14:paraId="48BABACC" w14:textId="48FA6F22" w:rsidR="00835B81" w:rsidRPr="00F91CDF" w:rsidRDefault="00835B81" w:rsidP="009C2873">
      <w:pPr>
        <w:pStyle w:val="Heading3"/>
      </w:pPr>
      <w:bookmarkStart w:id="272" w:name="_Ref490240576"/>
      <w:r w:rsidRPr="00F91CDF">
        <w:t xml:space="preserve">A Non-Defaulting Shareholder </w:t>
      </w:r>
      <w:r w:rsidR="00172B99" w:rsidRPr="00F91CDF">
        <w:t xml:space="preserve">or the Company </w:t>
      </w:r>
      <w:r w:rsidRPr="00F91CDF">
        <w:t xml:space="preserve">may serve a Termination Notice to terminate this Agreement with immediate effect if the other </w:t>
      </w:r>
      <w:r w:rsidR="00E70B2E" w:rsidRPr="00F91CDF">
        <w:t>Party</w:t>
      </w:r>
      <w:r w:rsidRPr="00F91CDF">
        <w:t>:</w:t>
      </w:r>
      <w:bookmarkEnd w:id="272"/>
    </w:p>
    <w:p w14:paraId="3E9D104E" w14:textId="6B06A316" w:rsidR="00835B81" w:rsidRPr="00F91CDF" w:rsidRDefault="00835B81" w:rsidP="009C2873">
      <w:pPr>
        <w:pStyle w:val="Heading4"/>
      </w:pPr>
      <w:bookmarkStart w:id="273" w:name="_Ref490240528"/>
      <w:r w:rsidRPr="00F91CDF">
        <w:t xml:space="preserve">commits a Material </w:t>
      </w:r>
      <w:proofErr w:type="gramStart"/>
      <w:r w:rsidRPr="00F91CDF">
        <w:t>Breach;</w:t>
      </w:r>
      <w:proofErr w:type="gramEnd"/>
      <w:r w:rsidRPr="00F91CDF">
        <w:t xml:space="preserve"> </w:t>
      </w:r>
      <w:bookmarkEnd w:id="273"/>
    </w:p>
    <w:p w14:paraId="2A876544" w14:textId="52C426B9" w:rsidR="00835B81" w:rsidRPr="00F91CDF" w:rsidRDefault="00835B81" w:rsidP="009C2873">
      <w:pPr>
        <w:pStyle w:val="Heading4"/>
      </w:pPr>
      <w:bookmarkStart w:id="274" w:name="_Ref490240659"/>
      <w:r w:rsidRPr="00F91CDF">
        <w:t xml:space="preserve">is prevented from performing its obligations </w:t>
      </w:r>
      <w:proofErr w:type="gramStart"/>
      <w:r w:rsidRPr="00F91CDF">
        <w:t>as a result of</w:t>
      </w:r>
      <w:proofErr w:type="gramEnd"/>
      <w:r w:rsidRPr="00F91CDF">
        <w:t xml:space="preserve"> a Force Majeure Event to which Clause </w:t>
      </w:r>
      <w:r w:rsidR="0000049F" w:rsidRPr="00F91CDF">
        <w:fldChar w:fldCharType="begin"/>
      </w:r>
      <w:r w:rsidR="0000049F" w:rsidRPr="00F91CDF">
        <w:instrText xml:space="preserve"> REF _Ref487820262 \r \h </w:instrText>
      </w:r>
      <w:r w:rsidR="00E10F63" w:rsidRPr="00F91CDF">
        <w:instrText xml:space="preserve"> \* MERGEFORMAT </w:instrText>
      </w:r>
      <w:r w:rsidR="0000049F" w:rsidRPr="00F91CDF">
        <w:fldChar w:fldCharType="separate"/>
      </w:r>
      <w:r w:rsidR="00981F77" w:rsidRPr="00F91CDF">
        <w:t>25.3</w:t>
      </w:r>
      <w:r w:rsidR="0000049F" w:rsidRPr="00F91CDF">
        <w:fldChar w:fldCharType="end"/>
      </w:r>
      <w:r w:rsidRPr="00F91CDF">
        <w:t xml:space="preserve"> applies; or</w:t>
      </w:r>
      <w:bookmarkEnd w:id="274"/>
    </w:p>
    <w:p w14:paraId="2744AEE2" w14:textId="77777777" w:rsidR="00835B81" w:rsidRPr="00F91CDF" w:rsidRDefault="00835B81" w:rsidP="009C2873">
      <w:pPr>
        <w:pStyle w:val="Heading4"/>
      </w:pPr>
      <w:r w:rsidRPr="00F91CDF">
        <w:t>is affected by an Insolvency Event.</w:t>
      </w:r>
    </w:p>
    <w:p w14:paraId="10F5CB07" w14:textId="29D0CE24" w:rsidR="00835B81" w:rsidRPr="00F91CDF" w:rsidRDefault="00835B81" w:rsidP="00835B81">
      <w:pPr>
        <w:pStyle w:val="Heading2"/>
        <w:rPr>
          <w:rFonts w:cs="Helvetica"/>
        </w:rPr>
      </w:pPr>
      <w:bookmarkStart w:id="275" w:name="_Toc494469708"/>
      <w:r w:rsidRPr="00F91CDF">
        <w:rPr>
          <w:rFonts w:cs="Helvetica"/>
        </w:rPr>
        <w:t>AUTOMATIC TERMINATION</w:t>
      </w:r>
      <w:bookmarkEnd w:id="275"/>
    </w:p>
    <w:p w14:paraId="407A847D" w14:textId="77777777" w:rsidR="00835B81" w:rsidRPr="00F91CDF" w:rsidRDefault="00835B81" w:rsidP="009C2873">
      <w:pPr>
        <w:pStyle w:val="Heading3"/>
      </w:pPr>
      <w:r w:rsidRPr="00F91CDF">
        <w:t>This Agreement shall automatically terminate:</w:t>
      </w:r>
    </w:p>
    <w:p w14:paraId="37398B0C" w14:textId="567A502D" w:rsidR="00835B81" w:rsidRPr="00F91CDF" w:rsidRDefault="00835B81" w:rsidP="009C2873">
      <w:pPr>
        <w:pStyle w:val="Heading4"/>
      </w:pPr>
      <w:r w:rsidRPr="00F91CDF">
        <w:t>when a</w:t>
      </w:r>
      <w:r w:rsidR="00FA0D33" w:rsidRPr="00F91CDF">
        <w:t xml:space="preserve">n </w:t>
      </w:r>
      <w:r w:rsidR="004F7D3A" w:rsidRPr="00F91CDF">
        <w:t>Insolvency Event [</w:t>
      </w:r>
      <w:r w:rsidR="004F7D3A" w:rsidRPr="00F91CDF">
        <w:rPr>
          <w:highlight w:val="lightGray"/>
        </w:rPr>
        <w:t>has occurred</w:t>
      </w:r>
      <w:proofErr w:type="gramStart"/>
      <w:r w:rsidR="004F7D3A" w:rsidRPr="00F91CDF">
        <w:t>]</w:t>
      </w:r>
      <w:r w:rsidRPr="00F91CDF">
        <w:t>;</w:t>
      </w:r>
      <w:proofErr w:type="gramEnd"/>
      <w:r w:rsidRPr="00F91CDF">
        <w:t xml:space="preserve"> </w:t>
      </w:r>
    </w:p>
    <w:p w14:paraId="35982AD2" w14:textId="77777777" w:rsidR="00835B81" w:rsidRPr="00F91CDF" w:rsidRDefault="00835B81" w:rsidP="009C2873">
      <w:pPr>
        <w:pStyle w:val="Heading4"/>
      </w:pPr>
      <w:r w:rsidRPr="00F91CDF">
        <w:t xml:space="preserve">when only one Shareholder continues to hold Shares in the </w:t>
      </w:r>
      <w:proofErr w:type="gramStart"/>
      <w:r w:rsidRPr="00F91CDF">
        <w:t>Company;</w:t>
      </w:r>
      <w:proofErr w:type="gramEnd"/>
      <w:r w:rsidRPr="00F91CDF">
        <w:t xml:space="preserve"> or</w:t>
      </w:r>
    </w:p>
    <w:p w14:paraId="29AF7D80" w14:textId="77777777" w:rsidR="00835B81" w:rsidRPr="00F91CDF" w:rsidRDefault="00835B81" w:rsidP="009C2873">
      <w:pPr>
        <w:pStyle w:val="Heading4"/>
      </w:pPr>
      <w:r w:rsidRPr="00F91CDF">
        <w:t>[</w:t>
      </w:r>
      <w:r w:rsidRPr="00F91CDF">
        <w:rPr>
          <w:highlight w:val="lightGray"/>
        </w:rPr>
        <w:t>●</w:t>
      </w:r>
      <w:r w:rsidRPr="00F91CDF">
        <w:t>].</w:t>
      </w:r>
    </w:p>
    <w:p w14:paraId="4C6E6EB7" w14:textId="6A1CA936" w:rsidR="00835B81" w:rsidRPr="00F91CDF" w:rsidRDefault="00835B81" w:rsidP="00835B81">
      <w:pPr>
        <w:pStyle w:val="Heading2"/>
        <w:rPr>
          <w:rFonts w:cs="Helvetica"/>
        </w:rPr>
      </w:pPr>
      <w:bookmarkStart w:id="276" w:name="_Ref490567746"/>
      <w:bookmarkStart w:id="277" w:name="_Toc494469709"/>
      <w:r w:rsidRPr="00F91CDF">
        <w:rPr>
          <w:rFonts w:cs="Helvetica"/>
        </w:rPr>
        <w:t>CONSEQUENCES OF TERMINATION</w:t>
      </w:r>
      <w:bookmarkEnd w:id="276"/>
      <w:bookmarkEnd w:id="277"/>
    </w:p>
    <w:p w14:paraId="439A4CCE" w14:textId="42A5879A" w:rsidR="00835B81" w:rsidRPr="00F91CDF" w:rsidRDefault="00835B81" w:rsidP="009C2873">
      <w:pPr>
        <w:pStyle w:val="Heading3"/>
      </w:pPr>
      <w:r w:rsidRPr="00F91CDF">
        <w:t xml:space="preserve">Upon termination of this Agreement for any reason whatsoever each of the </w:t>
      </w:r>
      <w:r w:rsidR="009414BD" w:rsidRPr="00F91CDF">
        <w:t xml:space="preserve">Parties </w:t>
      </w:r>
      <w:r w:rsidRPr="00F91CDF">
        <w:t>shall:</w:t>
      </w:r>
    </w:p>
    <w:p w14:paraId="11814B03" w14:textId="74D1BA86" w:rsidR="00835B81" w:rsidRPr="00F91CDF" w:rsidRDefault="00835B81" w:rsidP="009C2873">
      <w:pPr>
        <w:pStyle w:val="Heading4"/>
      </w:pPr>
      <w:r w:rsidRPr="00F91CDF">
        <w:t>co-operate fully with the other</w:t>
      </w:r>
      <w:r w:rsidR="009414BD" w:rsidRPr="00F91CDF">
        <w:t>s</w:t>
      </w:r>
      <w:r w:rsidRPr="00F91CDF">
        <w:t xml:space="preserve"> in relation to the termination of this </w:t>
      </w:r>
      <w:proofErr w:type="gramStart"/>
      <w:r w:rsidRPr="00F91CDF">
        <w:t>Agreement;</w:t>
      </w:r>
      <w:proofErr w:type="gramEnd"/>
    </w:p>
    <w:p w14:paraId="28277334" w14:textId="77777777" w:rsidR="00835B81" w:rsidRPr="00F91CDF" w:rsidRDefault="00835B81" w:rsidP="009C2873">
      <w:pPr>
        <w:pStyle w:val="Heading4"/>
      </w:pPr>
      <w:r w:rsidRPr="00F91CDF">
        <w:t>[</w:t>
      </w:r>
      <w:r w:rsidRPr="00F91CDF">
        <w:rPr>
          <w:highlight w:val="lightGray"/>
        </w:rPr>
        <w:t>pay to the other Shareholder and to the Company all amounts due and owing under this Agreement up to the Termination Date</w:t>
      </w:r>
      <w:proofErr w:type="gramStart"/>
      <w:r w:rsidRPr="00F91CDF">
        <w:t>];</w:t>
      </w:r>
      <w:proofErr w:type="gramEnd"/>
    </w:p>
    <w:p w14:paraId="410F8456" w14:textId="3DEBC4A6" w:rsidR="00835B81" w:rsidRPr="00F91CDF" w:rsidRDefault="00835B81" w:rsidP="009C2873">
      <w:pPr>
        <w:pStyle w:val="Heading4"/>
      </w:pPr>
      <w:r w:rsidRPr="00F91CDF">
        <w:t xml:space="preserve">save as otherwise expressly provided in this Agreement and to any rights or obligations which have accrued prior to termination, neither </w:t>
      </w:r>
      <w:r w:rsidR="009414BD" w:rsidRPr="00F91CDF">
        <w:t xml:space="preserve">Party </w:t>
      </w:r>
      <w:r w:rsidRPr="00F91CDF">
        <w:t>shall have any further obligation to the other under this Agreement; and</w:t>
      </w:r>
    </w:p>
    <w:p w14:paraId="0B54AE63" w14:textId="12F7334D" w:rsidR="00441150" w:rsidRPr="00F91CDF" w:rsidRDefault="00441150" w:rsidP="009C2873">
      <w:pPr>
        <w:pStyle w:val="Heading3"/>
      </w:pPr>
      <w:bookmarkStart w:id="278" w:name="_Ref490244161"/>
      <w:r w:rsidRPr="00F91CDF">
        <w:lastRenderedPageBreak/>
        <w:t xml:space="preserve">The </w:t>
      </w:r>
      <w:r w:rsidR="009414BD" w:rsidRPr="00F91CDF">
        <w:t xml:space="preserve">Parties </w:t>
      </w:r>
      <w:r w:rsidRPr="00F91CDF">
        <w:t>agree that Clauses [</w:t>
      </w:r>
      <w:r w:rsidR="0097676E" w:rsidRPr="00F91CDF">
        <w:rPr>
          <w:highlight w:val="lightGray"/>
        </w:rPr>
        <w:fldChar w:fldCharType="begin"/>
      </w:r>
      <w:r w:rsidR="0097676E" w:rsidRPr="00F91CDF">
        <w:rPr>
          <w:highlight w:val="lightGray"/>
        </w:rPr>
        <w:instrText xml:space="preserve"> REF _Ref490567659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1</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_Ref490567664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2</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_Ref490567681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8</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_Ref490567696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22</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_Ref490567705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23</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_Ref490567718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24</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_Ref490567728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25</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_Ref490567746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28</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_Ref490567754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29</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_Ref490567758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30</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_Ref490567763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31</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_Ref490567768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32</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_Ref490567775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33</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_Ref490567782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34</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_Ref490567786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35</w:t>
      </w:r>
      <w:r w:rsidR="0097676E" w:rsidRPr="00F91CDF">
        <w:rPr>
          <w:highlight w:val="lightGray"/>
        </w:rPr>
        <w:fldChar w:fldCharType="end"/>
      </w:r>
      <w:r w:rsidR="0097676E" w:rsidRPr="00F91CDF">
        <w:rPr>
          <w:highlight w:val="lightGray"/>
        </w:rPr>
        <w:t>,</w:t>
      </w:r>
      <w:r w:rsidR="0097676E" w:rsidRPr="00F91CDF">
        <w:rPr>
          <w:highlight w:val="lightGray"/>
        </w:rPr>
        <w:fldChar w:fldCharType="begin"/>
      </w:r>
      <w:r w:rsidR="0097676E" w:rsidRPr="00F91CDF">
        <w:rPr>
          <w:highlight w:val="lightGray"/>
        </w:rPr>
        <w:instrText xml:space="preserve"> REF _Ref490567810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40</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_Ref490567823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42</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_Ref490567832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43</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_Ref490567842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45</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_Ref490240529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50</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_Ref490567859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51</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_Ref490567860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52</w:t>
      </w:r>
      <w:r w:rsidR="0097676E" w:rsidRPr="00F91CDF">
        <w:rPr>
          <w:highlight w:val="lightGray"/>
        </w:rPr>
        <w:fldChar w:fldCharType="end"/>
      </w:r>
      <w:r w:rsidR="0097676E" w:rsidRPr="00F91CDF">
        <w:rPr>
          <w:highlight w:val="lightGray"/>
        </w:rPr>
        <w:t xml:space="preserve">, </w:t>
      </w:r>
      <w:r w:rsidR="0097676E" w:rsidRPr="00F91CDF">
        <w:rPr>
          <w:highlight w:val="lightGray"/>
        </w:rPr>
        <w:fldChar w:fldCharType="begin"/>
      </w:r>
      <w:r w:rsidR="0097676E" w:rsidRPr="00F91CDF">
        <w:rPr>
          <w:highlight w:val="lightGray"/>
        </w:rPr>
        <w:instrText xml:space="preserve"> REF _Ref481539264 \r \h </w:instrText>
      </w:r>
      <w:r w:rsidR="00E10F63" w:rsidRPr="00F91CDF">
        <w:rPr>
          <w:highlight w:val="lightGray"/>
        </w:rPr>
        <w:instrText xml:space="preserve"> \* MERGEFORMAT </w:instrText>
      </w:r>
      <w:r w:rsidR="0097676E" w:rsidRPr="00F91CDF">
        <w:rPr>
          <w:highlight w:val="lightGray"/>
        </w:rPr>
      </w:r>
      <w:r w:rsidR="0097676E" w:rsidRPr="00F91CDF">
        <w:rPr>
          <w:highlight w:val="lightGray"/>
        </w:rPr>
        <w:fldChar w:fldCharType="separate"/>
      </w:r>
      <w:r w:rsidR="00981F77" w:rsidRPr="00F91CDF">
        <w:rPr>
          <w:highlight w:val="lightGray"/>
        </w:rPr>
        <w:t>55</w:t>
      </w:r>
      <w:r w:rsidR="0097676E" w:rsidRPr="00F91CDF">
        <w:rPr>
          <w:highlight w:val="lightGray"/>
        </w:rPr>
        <w:fldChar w:fldCharType="end"/>
      </w:r>
      <w:r w:rsidRPr="00F91CDF">
        <w:t>] and the Schedules shall survive the termination or expiry of this Agreement for whatever reason.</w:t>
      </w:r>
      <w:bookmarkEnd w:id="278"/>
    </w:p>
    <w:p w14:paraId="4AB2C8F5" w14:textId="0DEEBD6E" w:rsidR="00441150" w:rsidRPr="00F91CDF" w:rsidRDefault="00441150" w:rsidP="009C2873">
      <w:pPr>
        <w:pStyle w:val="Heading3"/>
      </w:pPr>
      <w:r w:rsidRPr="00F91CDF">
        <w:t xml:space="preserve">Clause </w:t>
      </w:r>
      <w:r w:rsidR="008D3620" w:rsidRPr="00F91CDF">
        <w:fldChar w:fldCharType="begin"/>
      </w:r>
      <w:r w:rsidR="008D3620" w:rsidRPr="00F91CDF">
        <w:instrText xml:space="preserve"> REF _Ref490244161 \r \h </w:instrText>
      </w:r>
      <w:r w:rsidR="00E10F63" w:rsidRPr="00F91CDF">
        <w:instrText xml:space="preserve"> \* MERGEFORMAT </w:instrText>
      </w:r>
      <w:r w:rsidR="008D3620" w:rsidRPr="00F91CDF">
        <w:fldChar w:fldCharType="separate"/>
      </w:r>
      <w:r w:rsidR="00981F77" w:rsidRPr="00F91CDF">
        <w:t>28.2</w:t>
      </w:r>
      <w:r w:rsidR="008D3620" w:rsidRPr="00F91CDF">
        <w:fldChar w:fldCharType="end"/>
      </w:r>
      <w:r w:rsidRPr="00F91CDF">
        <w:t xml:space="preserve"> does not limit the survivability of other provisions of this Agreement, which by their nature, are likewise intended to survive.</w:t>
      </w:r>
    </w:p>
    <w:p w14:paraId="47D4334C" w14:textId="09D3495D" w:rsidR="003E369D" w:rsidRPr="00F91CDF" w:rsidRDefault="003E369D" w:rsidP="00A070D8">
      <w:pPr>
        <w:pStyle w:val="Heading1"/>
        <w:rPr>
          <w:rFonts w:cs="Helvetica"/>
        </w:rPr>
      </w:pPr>
      <w:bookmarkStart w:id="279" w:name="_Toc494469710"/>
      <w:r w:rsidRPr="00F91CDF">
        <w:rPr>
          <w:rFonts w:cs="Helvetica"/>
        </w:rPr>
        <w:t xml:space="preserve">PART </w:t>
      </w:r>
      <w:r w:rsidR="00835B81" w:rsidRPr="00F91CDF">
        <w:rPr>
          <w:rFonts w:cs="Helvetica"/>
        </w:rPr>
        <w:t>1</w:t>
      </w:r>
      <w:r w:rsidR="00C210FE" w:rsidRPr="00F91CDF">
        <w:rPr>
          <w:rFonts w:cs="Helvetica"/>
        </w:rPr>
        <w:t>1</w:t>
      </w:r>
      <w:r w:rsidRPr="00F91CDF">
        <w:rPr>
          <w:rFonts w:cs="Helvetica"/>
        </w:rPr>
        <w:t xml:space="preserve"> | INTELLECTUAL PROPERTY RIGHTS</w:t>
      </w:r>
      <w:bookmarkEnd w:id="279"/>
    </w:p>
    <w:p w14:paraId="32C0D1B6" w14:textId="738953F8" w:rsidR="00DB017B" w:rsidRPr="00F91CDF" w:rsidRDefault="00DB017B" w:rsidP="00DB017B">
      <w:pPr>
        <w:pStyle w:val="Heading2"/>
        <w:rPr>
          <w:rFonts w:cs="Helvetica"/>
        </w:rPr>
      </w:pPr>
      <w:bookmarkStart w:id="280" w:name="_Ref490567754"/>
      <w:bookmarkStart w:id="281" w:name="_Toc494469711"/>
      <w:r w:rsidRPr="00F91CDF">
        <w:rPr>
          <w:rFonts w:cs="Helvetica"/>
        </w:rPr>
        <w:t>IPR</w:t>
      </w:r>
      <w:bookmarkEnd w:id="280"/>
      <w:bookmarkEnd w:id="281"/>
    </w:p>
    <w:p w14:paraId="2A3A0A8F" w14:textId="03F14954" w:rsidR="00DB017B" w:rsidRPr="00F91CDF" w:rsidRDefault="00DB017B" w:rsidP="009C2873">
      <w:pPr>
        <w:pStyle w:val="Heading3"/>
      </w:pPr>
      <w:bookmarkStart w:id="282" w:name="_Ref490243736"/>
      <w:r w:rsidRPr="00F91CDF">
        <w:t>The IPR owned by a Shareholder prior to the Agreement Date and made available to the other Shareholder or to the Company in connection with this Agreement, shall remain the absolute property of the granting Shareholder.</w:t>
      </w:r>
      <w:bookmarkEnd w:id="282"/>
    </w:p>
    <w:p w14:paraId="0FB3E8D1" w14:textId="7037F85A" w:rsidR="00DB017B" w:rsidRPr="00F91CDF" w:rsidRDefault="00DB017B" w:rsidP="009C2873">
      <w:pPr>
        <w:pStyle w:val="Heading3"/>
      </w:pPr>
      <w:r w:rsidRPr="00F91CDF">
        <w:t xml:space="preserve">Subject to Clause </w:t>
      </w:r>
      <w:r w:rsidR="009D7F6C" w:rsidRPr="00F91CDF">
        <w:fldChar w:fldCharType="begin"/>
      </w:r>
      <w:r w:rsidR="009D7F6C" w:rsidRPr="00F91CDF">
        <w:instrText xml:space="preserve"> REF _Ref490243755 \r \h </w:instrText>
      </w:r>
      <w:r w:rsidR="00E10F63" w:rsidRPr="00F91CDF">
        <w:instrText xml:space="preserve"> \* MERGEFORMAT </w:instrText>
      </w:r>
      <w:r w:rsidR="009D7F6C" w:rsidRPr="00F91CDF">
        <w:fldChar w:fldCharType="separate"/>
      </w:r>
      <w:r w:rsidR="00981F77" w:rsidRPr="00F91CDF">
        <w:t>29.3</w:t>
      </w:r>
      <w:r w:rsidR="009D7F6C" w:rsidRPr="00F91CDF">
        <w:fldChar w:fldCharType="end"/>
      </w:r>
      <w:r w:rsidRPr="00F91CDF">
        <w:t xml:space="preserve"> any New IPR created by a Shareholder during the Term of this Agreement shall vest unconditionally and immediately upon its creation with that Shareholder.  </w:t>
      </w:r>
    </w:p>
    <w:p w14:paraId="03F75DBD" w14:textId="77777777" w:rsidR="00DB017B" w:rsidRPr="00F91CDF" w:rsidRDefault="00DB017B" w:rsidP="009C2873">
      <w:pPr>
        <w:pStyle w:val="Heading3"/>
      </w:pPr>
      <w:bookmarkStart w:id="283" w:name="_Ref490243755"/>
      <w:r w:rsidRPr="00F91CDF">
        <w:t>[</w:t>
      </w:r>
      <w:r w:rsidRPr="00F91CDF">
        <w:rPr>
          <w:highlight w:val="lightGray"/>
        </w:rPr>
        <w:t>Any New IPR created by the Company shall become the sole and absolute property of the Company upon its creation, except as otherwise agreed by the Shareholders</w:t>
      </w:r>
      <w:r w:rsidRPr="00F91CDF">
        <w:t>.]</w:t>
      </w:r>
      <w:bookmarkEnd w:id="283"/>
      <w:r w:rsidRPr="00F91CDF">
        <w:t xml:space="preserve"> </w:t>
      </w:r>
    </w:p>
    <w:p w14:paraId="43D3DDE6" w14:textId="105D273C" w:rsidR="00C0285C" w:rsidRPr="00F91CDF" w:rsidRDefault="00C0285C" w:rsidP="00C0285C">
      <w:pPr>
        <w:pStyle w:val="Heading1"/>
        <w:rPr>
          <w:rFonts w:cs="Helvetica"/>
        </w:rPr>
      </w:pPr>
      <w:bookmarkStart w:id="284" w:name="_Toc494469712"/>
      <w:r w:rsidRPr="00F91CDF">
        <w:rPr>
          <w:rFonts w:cs="Helvetica"/>
        </w:rPr>
        <w:t>PART 1</w:t>
      </w:r>
      <w:r w:rsidR="00C210FE" w:rsidRPr="00F91CDF">
        <w:rPr>
          <w:rFonts w:cs="Helvetica"/>
        </w:rPr>
        <w:t>2</w:t>
      </w:r>
      <w:r w:rsidRPr="00F91CDF">
        <w:rPr>
          <w:rFonts w:cs="Helvetica"/>
        </w:rPr>
        <w:t xml:space="preserve"> | </w:t>
      </w:r>
      <w:r w:rsidR="003C4FC4" w:rsidRPr="00F91CDF">
        <w:rPr>
          <w:rFonts w:cs="Helvetica"/>
        </w:rPr>
        <w:t>RESTRICTIVE COVENANTS</w:t>
      </w:r>
      <w:bookmarkEnd w:id="284"/>
    </w:p>
    <w:p w14:paraId="31F489E9" w14:textId="1F863D1B" w:rsidR="00835B81" w:rsidRPr="00F91CDF" w:rsidRDefault="00835B81" w:rsidP="00835B81">
      <w:pPr>
        <w:pStyle w:val="Heading2"/>
        <w:rPr>
          <w:rFonts w:cs="Helvetica"/>
        </w:rPr>
      </w:pPr>
      <w:bookmarkStart w:id="285" w:name="_Toc490241845"/>
      <w:bookmarkStart w:id="286" w:name="_Toc490242178"/>
      <w:bookmarkStart w:id="287" w:name="_Toc490242384"/>
      <w:bookmarkStart w:id="288" w:name="_Toc490241848"/>
      <w:bookmarkStart w:id="289" w:name="_Toc490242181"/>
      <w:bookmarkStart w:id="290" w:name="_Toc490242387"/>
      <w:bookmarkStart w:id="291" w:name="_Toc490241849"/>
      <w:bookmarkStart w:id="292" w:name="_Toc490242182"/>
      <w:bookmarkStart w:id="293" w:name="_Toc490242388"/>
      <w:bookmarkStart w:id="294" w:name="_Toc490241850"/>
      <w:bookmarkStart w:id="295" w:name="_Toc490242183"/>
      <w:bookmarkStart w:id="296" w:name="_Toc490242389"/>
      <w:bookmarkStart w:id="297" w:name="_Toc490240466"/>
      <w:bookmarkStart w:id="298" w:name="_Toc490241857"/>
      <w:bookmarkStart w:id="299" w:name="_Toc490242190"/>
      <w:bookmarkStart w:id="300" w:name="_Toc490242396"/>
      <w:bookmarkStart w:id="301" w:name="_Ref490243772"/>
      <w:bookmarkStart w:id="302" w:name="_Ref490567758"/>
      <w:bookmarkStart w:id="303" w:name="_Toc494469713"/>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F91CDF">
        <w:rPr>
          <w:rFonts w:cs="Helvetica"/>
        </w:rPr>
        <w:t>NON-COMPETE AND NON-CIRCUMVENTION</w:t>
      </w:r>
      <w:bookmarkEnd w:id="301"/>
      <w:bookmarkEnd w:id="302"/>
      <w:r w:rsidR="00F37290" w:rsidRPr="00F91CDF">
        <w:rPr>
          <w:rFonts w:cs="Helvetica"/>
        </w:rPr>
        <w:t xml:space="preserve"> (OPTIONAL)</w:t>
      </w:r>
      <w:bookmarkEnd w:id="303"/>
      <w:r w:rsidR="00F37290" w:rsidRPr="00F91CDF">
        <w:rPr>
          <w:rFonts w:cs="Helvetica"/>
        </w:rPr>
        <w:t xml:space="preserve"> </w:t>
      </w:r>
    </w:p>
    <w:p w14:paraId="0D5B82D1" w14:textId="77777777" w:rsidR="00835B81" w:rsidRPr="00F91CDF" w:rsidRDefault="00835B81" w:rsidP="009C2873">
      <w:pPr>
        <w:pStyle w:val="Heading3"/>
      </w:pPr>
      <w:r w:rsidRPr="00F91CDF">
        <w:t>During the Term of this Agreement and in the [</w:t>
      </w:r>
      <w:r w:rsidRPr="00F91CDF">
        <w:rPr>
          <w:highlight w:val="lightGray"/>
        </w:rPr>
        <w:t>●</w:t>
      </w:r>
      <w:r w:rsidRPr="00F91CDF">
        <w:t>] year period following the date upon which any Shareholder has ceased to hold Shares in the Company, the Shareholders each agree that they shall not, directly or indirectly:</w:t>
      </w:r>
    </w:p>
    <w:p w14:paraId="0AB6573B" w14:textId="77777777" w:rsidR="00835B81" w:rsidRPr="00F91CDF" w:rsidRDefault="00835B81" w:rsidP="009C2873">
      <w:pPr>
        <w:pStyle w:val="Heading4"/>
      </w:pPr>
      <w:r w:rsidRPr="00F91CDF">
        <w:t xml:space="preserve">engage in a Competing Business, except through the Company pursuant to the terms of this </w:t>
      </w:r>
      <w:proofErr w:type="gramStart"/>
      <w:r w:rsidRPr="00F91CDF">
        <w:t>Agreement;</w:t>
      </w:r>
      <w:proofErr w:type="gramEnd"/>
      <w:r w:rsidRPr="00F91CDF">
        <w:t xml:space="preserve"> </w:t>
      </w:r>
    </w:p>
    <w:p w14:paraId="103D3AF8" w14:textId="77777777" w:rsidR="00835B81" w:rsidRPr="00F91CDF" w:rsidRDefault="00835B81" w:rsidP="009C2873">
      <w:pPr>
        <w:pStyle w:val="Heading4"/>
      </w:pPr>
      <w:r w:rsidRPr="00F91CDF">
        <w:t>seek to by-pass, compete, avoid or circumvent the Company, the other Shareholder, or their respective Affiliates from participating in any business opportunity related to the subject matter of this Agreement; or</w:t>
      </w:r>
    </w:p>
    <w:p w14:paraId="180BE8FB" w14:textId="62AE3011" w:rsidR="00835B81" w:rsidRPr="00F91CDF" w:rsidRDefault="00835B81" w:rsidP="009C2873">
      <w:pPr>
        <w:pStyle w:val="Heading4"/>
      </w:pPr>
      <w:r w:rsidRPr="00F91CDF">
        <w:t xml:space="preserve">seek to by-pass, compete, avoid or circumvent in any way the undertakings detailed in this Clause </w:t>
      </w:r>
      <w:r w:rsidR="00B022EC" w:rsidRPr="00F91CDF">
        <w:fldChar w:fldCharType="begin"/>
      </w:r>
      <w:r w:rsidR="00B022EC" w:rsidRPr="00F91CDF">
        <w:instrText xml:space="preserve"> REF _Ref490243772 \r \h </w:instrText>
      </w:r>
      <w:r w:rsidR="00E10F63" w:rsidRPr="00F91CDF">
        <w:instrText xml:space="preserve"> \* MERGEFORMAT </w:instrText>
      </w:r>
      <w:r w:rsidR="00B022EC" w:rsidRPr="00F91CDF">
        <w:fldChar w:fldCharType="separate"/>
      </w:r>
      <w:r w:rsidR="00981F77" w:rsidRPr="00F91CDF">
        <w:t>30</w:t>
      </w:r>
      <w:r w:rsidR="00B022EC" w:rsidRPr="00F91CDF">
        <w:fldChar w:fldCharType="end"/>
      </w:r>
      <w:r w:rsidRPr="00F91CDF">
        <w:t>.</w:t>
      </w:r>
    </w:p>
    <w:p w14:paraId="1BF59118" w14:textId="7C639CB5" w:rsidR="00835B81" w:rsidRPr="00F91CDF" w:rsidRDefault="00835B81" w:rsidP="009C2873">
      <w:pPr>
        <w:pStyle w:val="Heading3"/>
      </w:pPr>
      <w:r w:rsidRPr="00F91CDF">
        <w:t xml:space="preserve">Any breach of this Clause </w:t>
      </w:r>
      <w:r w:rsidR="00B022EC" w:rsidRPr="00F91CDF">
        <w:fldChar w:fldCharType="begin"/>
      </w:r>
      <w:r w:rsidR="00B022EC" w:rsidRPr="00F91CDF">
        <w:instrText xml:space="preserve"> REF _Ref490243772 \r \h </w:instrText>
      </w:r>
      <w:r w:rsidR="00E10F63" w:rsidRPr="00F91CDF">
        <w:instrText xml:space="preserve"> \* MERGEFORMAT </w:instrText>
      </w:r>
      <w:r w:rsidR="00B022EC" w:rsidRPr="00F91CDF">
        <w:fldChar w:fldCharType="separate"/>
      </w:r>
      <w:r w:rsidR="00981F77" w:rsidRPr="00F91CDF">
        <w:t>30</w:t>
      </w:r>
      <w:r w:rsidR="00B022EC" w:rsidRPr="00F91CDF">
        <w:fldChar w:fldCharType="end"/>
      </w:r>
      <w:r w:rsidRPr="00F91CDF">
        <w:t xml:space="preserve"> shall be a Material Breach.</w:t>
      </w:r>
    </w:p>
    <w:p w14:paraId="336C9A6C" w14:textId="6E38C1F3" w:rsidR="00835B81" w:rsidRPr="00F91CDF" w:rsidRDefault="00835B81" w:rsidP="00835B81">
      <w:pPr>
        <w:pStyle w:val="Heading2"/>
        <w:rPr>
          <w:rFonts w:cs="Helvetica"/>
        </w:rPr>
      </w:pPr>
      <w:bookmarkStart w:id="304" w:name="_Ref490243708"/>
      <w:bookmarkStart w:id="305" w:name="_Ref490243793"/>
      <w:bookmarkStart w:id="306" w:name="_Ref490567763"/>
      <w:bookmarkStart w:id="307" w:name="_Toc494469714"/>
      <w:r w:rsidRPr="00F91CDF">
        <w:rPr>
          <w:rFonts w:cs="Helvetica"/>
        </w:rPr>
        <w:t>NON-SOLICIT</w:t>
      </w:r>
      <w:bookmarkEnd w:id="304"/>
      <w:bookmarkEnd w:id="305"/>
      <w:bookmarkEnd w:id="306"/>
      <w:r w:rsidR="00251781" w:rsidRPr="00F91CDF">
        <w:rPr>
          <w:rFonts w:cs="Helvetica"/>
        </w:rPr>
        <w:t xml:space="preserve"> (OPTIONAL)</w:t>
      </w:r>
      <w:bookmarkEnd w:id="307"/>
    </w:p>
    <w:p w14:paraId="686CF766" w14:textId="46113539" w:rsidR="00835B81" w:rsidRPr="00F91CDF" w:rsidRDefault="00835B81" w:rsidP="009C2873">
      <w:pPr>
        <w:pStyle w:val="Heading3"/>
      </w:pPr>
      <w:r w:rsidRPr="00F91CDF">
        <w:t>During the term of this Agreement each of the Shareholders agrees that it shall not, directly or indirectly, hire or induce or attempt to hire or induce any Personnel of the Company, the other Shareholder or their respective Affiliates.</w:t>
      </w:r>
    </w:p>
    <w:p w14:paraId="375BFFE9" w14:textId="50BF898F" w:rsidR="00835B81" w:rsidRPr="00F91CDF" w:rsidRDefault="00835B81" w:rsidP="009C2873">
      <w:pPr>
        <w:pStyle w:val="Heading3"/>
      </w:pPr>
      <w:r w:rsidRPr="00F91CDF">
        <w:t xml:space="preserve">The restricted actions under this Clause </w:t>
      </w:r>
      <w:r w:rsidR="00B022EC" w:rsidRPr="00F91CDF">
        <w:fldChar w:fldCharType="begin"/>
      </w:r>
      <w:r w:rsidR="00B022EC" w:rsidRPr="00F91CDF">
        <w:instrText xml:space="preserve"> REF _Ref490243793 \r \h </w:instrText>
      </w:r>
      <w:r w:rsidR="00E10F63" w:rsidRPr="00F91CDF">
        <w:instrText xml:space="preserve"> \* MERGEFORMAT </w:instrText>
      </w:r>
      <w:r w:rsidR="00B022EC" w:rsidRPr="00F91CDF">
        <w:fldChar w:fldCharType="separate"/>
      </w:r>
      <w:r w:rsidR="00981F77" w:rsidRPr="00F91CDF">
        <w:t>31</w:t>
      </w:r>
      <w:r w:rsidR="00B022EC" w:rsidRPr="00F91CDF">
        <w:fldChar w:fldCharType="end"/>
      </w:r>
      <w:r w:rsidRPr="00F91CDF">
        <w:t xml:space="preserve"> include:</w:t>
      </w:r>
    </w:p>
    <w:p w14:paraId="5F757126" w14:textId="54295007" w:rsidR="00835B81" w:rsidRPr="00F91CDF" w:rsidRDefault="00835B81" w:rsidP="009C2873">
      <w:pPr>
        <w:pStyle w:val="Heading4"/>
      </w:pPr>
      <w:r w:rsidRPr="00F91CDF">
        <w:t>identifying to a Third Party</w:t>
      </w:r>
      <w:r w:rsidR="002B7D13" w:rsidRPr="00F91CDF">
        <w:t>,</w:t>
      </w:r>
      <w:r w:rsidRPr="00F91CDF">
        <w:t xml:space="preserve"> the Personnel who have special knowledge concerning the operation of the Business or relating to the Company or the other Shareholder or their respective Affiliates; and</w:t>
      </w:r>
    </w:p>
    <w:p w14:paraId="3782A109" w14:textId="1B08AD2D" w:rsidR="00835B81" w:rsidRPr="00F91CDF" w:rsidRDefault="00835B81" w:rsidP="009C2873">
      <w:pPr>
        <w:pStyle w:val="Heading4"/>
      </w:pPr>
      <w:r w:rsidRPr="00F91CDF">
        <w:t>commenting to a Third Party about the quantity</w:t>
      </w:r>
      <w:r w:rsidR="002B7D13" w:rsidRPr="00F91CDF">
        <w:t>, quality</w:t>
      </w:r>
      <w:r w:rsidRPr="00F91CDF">
        <w:t xml:space="preserve"> of work, special knowledge, or personal characteristics of any Personnel who is still employed with the Company or the other Shareholder or any of their respective Affiliates.</w:t>
      </w:r>
    </w:p>
    <w:p w14:paraId="4FEAE066" w14:textId="619FCCEB" w:rsidR="00350F80" w:rsidRPr="00F91CDF" w:rsidRDefault="00350F80" w:rsidP="009C2873">
      <w:pPr>
        <w:pStyle w:val="Heading3"/>
      </w:pPr>
      <w:r w:rsidRPr="00F91CDF">
        <w:t xml:space="preserve">This Clause </w:t>
      </w:r>
      <w:r w:rsidRPr="00F91CDF">
        <w:fldChar w:fldCharType="begin"/>
      </w:r>
      <w:r w:rsidRPr="00F91CDF">
        <w:instrText xml:space="preserve"> REF _Ref490243708 \r \h  \* MERGEFORMAT </w:instrText>
      </w:r>
      <w:r w:rsidRPr="00F91CDF">
        <w:fldChar w:fldCharType="separate"/>
      </w:r>
      <w:r w:rsidR="00981F77" w:rsidRPr="00F91CDF">
        <w:t>31</w:t>
      </w:r>
      <w:r w:rsidRPr="00F91CDF">
        <w:fldChar w:fldCharType="end"/>
      </w:r>
      <w:r w:rsidRPr="00F91CDF">
        <w:t xml:space="preserve"> shall apply for [</w:t>
      </w:r>
      <w:r w:rsidRPr="00F91CDF">
        <w:rPr>
          <w:highlight w:val="lightGray"/>
        </w:rPr>
        <w:t>●</w:t>
      </w:r>
      <w:r w:rsidR="00EB290E" w:rsidRPr="00F91CDF">
        <w:t xml:space="preserve">] </w:t>
      </w:r>
      <w:r w:rsidRPr="00F91CDF">
        <w:t>year period following any termination of this Agreement,</w:t>
      </w:r>
    </w:p>
    <w:p w14:paraId="2968B521" w14:textId="65C276C7" w:rsidR="00835B81" w:rsidRPr="00F91CDF" w:rsidRDefault="00835B81" w:rsidP="009C2873">
      <w:pPr>
        <w:pStyle w:val="Heading3"/>
      </w:pPr>
      <w:r w:rsidRPr="00F91CDF">
        <w:t xml:space="preserve">Any breach of this Clause </w:t>
      </w:r>
      <w:r w:rsidR="008560E5" w:rsidRPr="00F91CDF">
        <w:fldChar w:fldCharType="begin"/>
      </w:r>
      <w:r w:rsidR="008560E5" w:rsidRPr="00F91CDF">
        <w:instrText xml:space="preserve"> REF _Ref490243708 \r \h </w:instrText>
      </w:r>
      <w:r w:rsidR="00E10F63" w:rsidRPr="00F91CDF">
        <w:instrText xml:space="preserve"> \* MERGEFORMAT </w:instrText>
      </w:r>
      <w:r w:rsidR="008560E5" w:rsidRPr="00F91CDF">
        <w:fldChar w:fldCharType="separate"/>
      </w:r>
      <w:r w:rsidR="00981F77" w:rsidRPr="00F91CDF">
        <w:t>31</w:t>
      </w:r>
      <w:r w:rsidR="008560E5" w:rsidRPr="00F91CDF">
        <w:fldChar w:fldCharType="end"/>
      </w:r>
      <w:r w:rsidRPr="00F91CDF">
        <w:t xml:space="preserve"> shall </w:t>
      </w:r>
      <w:r w:rsidR="008560E5" w:rsidRPr="00F91CDF">
        <w:t xml:space="preserve">be </w:t>
      </w:r>
      <w:r w:rsidRPr="00F91CDF">
        <w:t xml:space="preserve">a </w:t>
      </w:r>
      <w:r w:rsidR="008560E5" w:rsidRPr="00F91CDF">
        <w:t>Material Breach.</w:t>
      </w:r>
    </w:p>
    <w:p w14:paraId="30F98B2E" w14:textId="6EA12CEE" w:rsidR="003C4FC4" w:rsidRPr="00F91CDF" w:rsidRDefault="003C4FC4" w:rsidP="003C4FC4">
      <w:pPr>
        <w:pStyle w:val="Heading1"/>
        <w:rPr>
          <w:rFonts w:cs="Helvetica"/>
        </w:rPr>
      </w:pPr>
      <w:bookmarkStart w:id="308" w:name="_Toc494469715"/>
      <w:r w:rsidRPr="00F91CDF">
        <w:rPr>
          <w:rFonts w:cs="Helvetica"/>
        </w:rPr>
        <w:lastRenderedPageBreak/>
        <w:t>PART 1</w:t>
      </w:r>
      <w:r w:rsidR="00C210FE" w:rsidRPr="00F91CDF">
        <w:rPr>
          <w:rFonts w:cs="Helvetica"/>
        </w:rPr>
        <w:t>3</w:t>
      </w:r>
      <w:r w:rsidRPr="00F91CDF">
        <w:rPr>
          <w:rFonts w:cs="Helvetica"/>
        </w:rPr>
        <w:t xml:space="preserve"> | DISPUTES</w:t>
      </w:r>
      <w:bookmarkEnd w:id="308"/>
    </w:p>
    <w:p w14:paraId="705D3588" w14:textId="14D8766C" w:rsidR="00835B81" w:rsidRPr="00F91CDF" w:rsidRDefault="00835B81" w:rsidP="00835B81">
      <w:pPr>
        <w:pStyle w:val="Heading2"/>
        <w:rPr>
          <w:rFonts w:cs="Helvetica"/>
        </w:rPr>
      </w:pPr>
      <w:bookmarkStart w:id="309" w:name="_Toc490241869"/>
      <w:bookmarkStart w:id="310" w:name="_Toc490242202"/>
      <w:bookmarkStart w:id="311" w:name="_Toc490242408"/>
      <w:bookmarkStart w:id="312" w:name="_Ref490240530"/>
      <w:bookmarkStart w:id="313" w:name="_Ref490240689"/>
      <w:bookmarkStart w:id="314" w:name="_Ref490241048"/>
      <w:bookmarkStart w:id="315" w:name="_Ref490567768"/>
      <w:bookmarkStart w:id="316" w:name="_Toc494469716"/>
      <w:bookmarkEnd w:id="309"/>
      <w:bookmarkEnd w:id="310"/>
      <w:bookmarkEnd w:id="311"/>
      <w:r w:rsidRPr="00F91CDF">
        <w:rPr>
          <w:rFonts w:cs="Helvetica"/>
        </w:rPr>
        <w:t>DISPUTE</w:t>
      </w:r>
      <w:bookmarkEnd w:id="312"/>
      <w:bookmarkEnd w:id="313"/>
      <w:bookmarkEnd w:id="314"/>
      <w:r w:rsidR="009251E2" w:rsidRPr="00F91CDF">
        <w:rPr>
          <w:rFonts w:cs="Helvetica"/>
        </w:rPr>
        <w:t>S</w:t>
      </w:r>
      <w:bookmarkEnd w:id="315"/>
      <w:bookmarkEnd w:id="316"/>
    </w:p>
    <w:p w14:paraId="42DB89BC" w14:textId="6812CABC" w:rsidR="00835B81" w:rsidRPr="00F91CDF" w:rsidRDefault="00835B81" w:rsidP="009C2873">
      <w:pPr>
        <w:pStyle w:val="Heading3"/>
      </w:pPr>
      <w:r w:rsidRPr="00F91CDF">
        <w:t xml:space="preserve">This Clause </w:t>
      </w:r>
      <w:r w:rsidR="00DA0BC6" w:rsidRPr="00F91CDF">
        <w:fldChar w:fldCharType="begin"/>
      </w:r>
      <w:r w:rsidR="00DA0BC6" w:rsidRPr="00F91CDF">
        <w:instrText xml:space="preserve"> REF _Ref490240689 \r \h </w:instrText>
      </w:r>
      <w:r w:rsidR="00E10F63" w:rsidRPr="00F91CDF">
        <w:instrText xml:space="preserve"> \* MERGEFORMAT </w:instrText>
      </w:r>
      <w:r w:rsidR="00DA0BC6" w:rsidRPr="00F91CDF">
        <w:fldChar w:fldCharType="separate"/>
      </w:r>
      <w:r w:rsidR="00981F77" w:rsidRPr="00F91CDF">
        <w:t>32</w:t>
      </w:r>
      <w:r w:rsidR="00DA0BC6" w:rsidRPr="00F91CDF">
        <w:fldChar w:fldCharType="end"/>
      </w:r>
      <w:r w:rsidRPr="00F91CDF">
        <w:t xml:space="preserve"> relates to all Disputes.</w:t>
      </w:r>
    </w:p>
    <w:p w14:paraId="7B3FB75A" w14:textId="272F4D1C" w:rsidR="00835B81" w:rsidRPr="00F91CDF" w:rsidRDefault="00835B81" w:rsidP="009C2873">
      <w:pPr>
        <w:pStyle w:val="Heading3"/>
      </w:pPr>
      <w:r w:rsidRPr="00F91CDF">
        <w:t xml:space="preserve">If a Dispute arises, a </w:t>
      </w:r>
      <w:r w:rsidR="00A61637" w:rsidRPr="00F91CDF">
        <w:t xml:space="preserve">Party </w:t>
      </w:r>
      <w:r w:rsidRPr="00F91CDF">
        <w:t xml:space="preserve">may give to the other </w:t>
      </w:r>
      <w:r w:rsidR="00A61637" w:rsidRPr="00F91CDF">
        <w:t xml:space="preserve">Parties </w:t>
      </w:r>
      <w:r w:rsidRPr="00F91CDF">
        <w:t xml:space="preserve">a notice of such Dispute requiring its resolution in accordance with this Clause </w:t>
      </w:r>
      <w:r w:rsidR="00DA0BC6" w:rsidRPr="00F91CDF">
        <w:fldChar w:fldCharType="begin"/>
      </w:r>
      <w:r w:rsidR="00DA0BC6" w:rsidRPr="00F91CDF">
        <w:instrText xml:space="preserve"> REF _Ref490240689 \r \h </w:instrText>
      </w:r>
      <w:r w:rsidR="00E10F63" w:rsidRPr="00F91CDF">
        <w:instrText xml:space="preserve"> \* MERGEFORMAT </w:instrText>
      </w:r>
      <w:r w:rsidR="00DA0BC6" w:rsidRPr="00F91CDF">
        <w:fldChar w:fldCharType="separate"/>
      </w:r>
      <w:r w:rsidR="00981F77" w:rsidRPr="00F91CDF">
        <w:t>32</w:t>
      </w:r>
      <w:r w:rsidR="00DA0BC6" w:rsidRPr="00F91CDF">
        <w:fldChar w:fldCharType="end"/>
      </w:r>
      <w:r w:rsidRPr="00F91CDF">
        <w:t xml:space="preserve">. </w:t>
      </w:r>
    </w:p>
    <w:p w14:paraId="5669F187" w14:textId="10EFE0A1" w:rsidR="00835B81" w:rsidRPr="00F91CDF" w:rsidRDefault="00835B81" w:rsidP="009C2873">
      <w:pPr>
        <w:pStyle w:val="Heading3"/>
      </w:pPr>
      <w:r w:rsidRPr="00F91CDF">
        <w:t>If the Dispute is not resolved within [</w:t>
      </w:r>
      <w:r w:rsidRPr="00F91CDF">
        <w:rPr>
          <w:highlight w:val="lightGray"/>
        </w:rPr>
        <w:t>●</w:t>
      </w:r>
      <w:r w:rsidRPr="00F91CDF">
        <w:t xml:space="preserve">] Business Days after a Dispute Notice is given to the other </w:t>
      </w:r>
      <w:r w:rsidR="00A61637" w:rsidRPr="00F91CDF">
        <w:t>Parties</w:t>
      </w:r>
      <w:r w:rsidRPr="00F91CDF">
        <w:t xml:space="preserve">, each </w:t>
      </w:r>
      <w:r w:rsidR="00A61637" w:rsidRPr="00F91CDF">
        <w:t xml:space="preserve">Party </w:t>
      </w:r>
      <w:r w:rsidRPr="00F91CDF">
        <w:t xml:space="preserve">must nominate one representative from </w:t>
      </w:r>
      <w:r w:rsidR="00FB2722" w:rsidRPr="00F91CDF">
        <w:t xml:space="preserve">the </w:t>
      </w:r>
      <w:r w:rsidRPr="00F91CDF">
        <w:t>senior management to resolve the Dispute.</w:t>
      </w:r>
    </w:p>
    <w:p w14:paraId="3963AF5F" w14:textId="23AEA4FF" w:rsidR="00835B81" w:rsidRPr="00F91CDF" w:rsidRDefault="00835B81" w:rsidP="009C2873">
      <w:pPr>
        <w:pStyle w:val="Heading3"/>
      </w:pPr>
      <w:r w:rsidRPr="00F91CDF">
        <w:t xml:space="preserve">During a Dispute the </w:t>
      </w:r>
      <w:r w:rsidR="00FB2722" w:rsidRPr="00F91CDF">
        <w:t xml:space="preserve">Parties </w:t>
      </w:r>
      <w:r w:rsidRPr="00F91CDF">
        <w:t xml:space="preserve">shall: </w:t>
      </w:r>
    </w:p>
    <w:p w14:paraId="404B957F" w14:textId="50389A3D" w:rsidR="00835B81" w:rsidRPr="00F91CDF" w:rsidRDefault="00835B81" w:rsidP="009C2873">
      <w:pPr>
        <w:pStyle w:val="Heading4"/>
      </w:pPr>
      <w:r w:rsidRPr="00F91CDF">
        <w:t xml:space="preserve">continue to perform </w:t>
      </w:r>
      <w:proofErr w:type="gramStart"/>
      <w:r w:rsidRPr="00F91CDF">
        <w:t>all of</w:t>
      </w:r>
      <w:proofErr w:type="gramEnd"/>
      <w:r w:rsidRPr="00F91CDF">
        <w:t xml:space="preserve"> their obligations under this Agreement without prejudice to their position in respect of such Dispute, unless the </w:t>
      </w:r>
      <w:r w:rsidR="00FB2722" w:rsidRPr="00F91CDF">
        <w:t xml:space="preserve">Parties </w:t>
      </w:r>
      <w:r w:rsidRPr="00F91CDF">
        <w:t>agree otherwise; and</w:t>
      </w:r>
    </w:p>
    <w:p w14:paraId="2EB2F5A4" w14:textId="77777777" w:rsidR="00835B81" w:rsidRPr="00F91CDF" w:rsidRDefault="00835B81" w:rsidP="009C2873">
      <w:pPr>
        <w:pStyle w:val="Heading4"/>
      </w:pPr>
      <w:r w:rsidRPr="00F91CDF">
        <w:t>act in good faith and in a fair and equitable manner with a view to resolving the Dispute without the requirement for formal proceedings.</w:t>
      </w:r>
    </w:p>
    <w:p w14:paraId="448EC8B2" w14:textId="77777777" w:rsidR="00036A6A" w:rsidRPr="00F91CDF" w:rsidRDefault="00835B81" w:rsidP="009C2873">
      <w:pPr>
        <w:pStyle w:val="Heading3"/>
        <w:numPr>
          <w:ilvl w:val="0"/>
          <w:numId w:val="0"/>
        </w:numPr>
        <w:ind w:left="567"/>
      </w:pPr>
      <w:r w:rsidRPr="009C2873">
        <w:rPr>
          <w:highlight w:val="yellow"/>
        </w:rPr>
        <w:t>[Dispute Resolution via Court Proceeding]</w:t>
      </w:r>
      <w:r w:rsidRPr="00F91CDF">
        <w:t xml:space="preserve"> </w:t>
      </w:r>
    </w:p>
    <w:p w14:paraId="22865984" w14:textId="143A852D" w:rsidR="00835B81" w:rsidRPr="00F91CDF" w:rsidRDefault="00835B81" w:rsidP="009C2873">
      <w:pPr>
        <w:pStyle w:val="Heading3"/>
      </w:pPr>
      <w:r w:rsidRPr="00F91CDF">
        <w:t xml:space="preserve">If the Dispute is not resolved by the </w:t>
      </w:r>
      <w:r w:rsidR="00FB2722" w:rsidRPr="00F91CDF">
        <w:t xml:space="preserve">Parties </w:t>
      </w:r>
      <w:r w:rsidRPr="00F91CDF">
        <w:t>within [</w:t>
      </w:r>
      <w:r w:rsidRPr="00F91CDF">
        <w:rPr>
          <w:highlight w:val="lightGray"/>
        </w:rPr>
        <w:t>●</w:t>
      </w:r>
      <w:r w:rsidRPr="00F91CDF">
        <w:t xml:space="preserve">] Business Days after referral to senior management, then either </w:t>
      </w:r>
      <w:r w:rsidR="00FB2722" w:rsidRPr="00F91CDF">
        <w:t xml:space="preserve">Party </w:t>
      </w:r>
      <w:r w:rsidRPr="00F91CDF">
        <w:t>may refer the Dispute to the courts of [</w:t>
      </w:r>
      <w:r w:rsidRPr="00F91CDF">
        <w:rPr>
          <w:highlight w:val="lightGray"/>
        </w:rPr>
        <w:t>●</w:t>
      </w:r>
      <w:r w:rsidRPr="00F91CDF">
        <w:t>] for adjudication.</w:t>
      </w:r>
    </w:p>
    <w:p w14:paraId="1724D4A1" w14:textId="77777777" w:rsidR="00835B81" w:rsidRPr="009C2873" w:rsidRDefault="00835B81" w:rsidP="009C2873">
      <w:pPr>
        <w:pStyle w:val="Heading3"/>
        <w:numPr>
          <w:ilvl w:val="0"/>
          <w:numId w:val="0"/>
        </w:numPr>
        <w:rPr>
          <w:highlight w:val="yellow"/>
        </w:rPr>
      </w:pPr>
      <w:r w:rsidRPr="009C2873">
        <w:rPr>
          <w:highlight w:val="yellow"/>
        </w:rPr>
        <w:t>OR</w:t>
      </w:r>
    </w:p>
    <w:p w14:paraId="6861C8F3" w14:textId="77777777" w:rsidR="00036A6A" w:rsidRPr="00F91CDF" w:rsidRDefault="00835B81" w:rsidP="009C2873">
      <w:pPr>
        <w:pStyle w:val="Heading3"/>
        <w:numPr>
          <w:ilvl w:val="0"/>
          <w:numId w:val="0"/>
        </w:numPr>
        <w:ind w:left="567"/>
      </w:pPr>
      <w:r w:rsidRPr="009C2873">
        <w:rPr>
          <w:highlight w:val="yellow"/>
        </w:rPr>
        <w:t>[Dispute Resolution via Expedited Arbitration]</w:t>
      </w:r>
      <w:r w:rsidRPr="00F91CDF">
        <w:t xml:space="preserve"> </w:t>
      </w:r>
    </w:p>
    <w:p w14:paraId="70A8AD5E" w14:textId="3363A140" w:rsidR="00BC5EEF" w:rsidRPr="00F91CDF" w:rsidRDefault="00835B81" w:rsidP="009C2873">
      <w:pPr>
        <w:pStyle w:val="Heading3"/>
      </w:pPr>
      <w:r w:rsidRPr="00F91CDF">
        <w:t xml:space="preserve">If the Dispute is not resolved by the </w:t>
      </w:r>
      <w:r w:rsidR="00FB2722" w:rsidRPr="00F91CDF">
        <w:t xml:space="preserve">Parties </w:t>
      </w:r>
      <w:r w:rsidRPr="00F91CDF">
        <w:t>within [</w:t>
      </w:r>
      <w:r w:rsidRPr="00F91CDF">
        <w:rPr>
          <w:highlight w:val="lightGray"/>
        </w:rPr>
        <w:t>●</w:t>
      </w:r>
      <w:r w:rsidRPr="00F91CDF">
        <w:t>] Business Days after referral to senior management</w:t>
      </w:r>
      <w:r w:rsidR="00BC5EEF" w:rsidRPr="00F91CDF">
        <w:t>, the Parties hereby agree:</w:t>
      </w:r>
    </w:p>
    <w:p w14:paraId="45CD834E" w14:textId="7B8850DE" w:rsidR="00BC5EEF" w:rsidRPr="00F91CDF" w:rsidRDefault="00835B81" w:rsidP="009C2873">
      <w:pPr>
        <w:pStyle w:val="Heading4"/>
      </w:pPr>
      <w:r w:rsidRPr="00F91CDF">
        <w:t xml:space="preserve"> to submit the Dispute to final and binding confidential arbitration at the SIAC</w:t>
      </w:r>
      <w:r w:rsidR="00BC5EEF" w:rsidRPr="00F91CDF">
        <w:t>;</w:t>
      </w:r>
      <w:r w:rsidRPr="00F91CDF">
        <w:t xml:space="preserve"> and </w:t>
      </w:r>
    </w:p>
    <w:p w14:paraId="7AFDD663" w14:textId="5ECB04D2" w:rsidR="00835B81" w:rsidRPr="00F91CDF" w:rsidRDefault="00835B81" w:rsidP="009C2873">
      <w:pPr>
        <w:pStyle w:val="Heading4"/>
      </w:pPr>
      <w:r w:rsidRPr="00F91CDF">
        <w:t xml:space="preserve">that the arbitration shall be conducted under the Expedited Procedure under Rule 5 of the SIAC Rules (6th edition, 1st August 2016). </w:t>
      </w:r>
    </w:p>
    <w:p w14:paraId="7716931D" w14:textId="3E64ABB7" w:rsidR="00835B81" w:rsidRPr="00F91CDF" w:rsidRDefault="00835B81" w:rsidP="009C2873">
      <w:pPr>
        <w:pStyle w:val="Heading3"/>
      </w:pPr>
      <w:r w:rsidRPr="00F91CDF">
        <w:t xml:space="preserve">The arbitral tribunal shall comprise of 1 arbitrator jointly selected by </w:t>
      </w:r>
      <w:r w:rsidR="00FB2722" w:rsidRPr="00F91CDF">
        <w:t xml:space="preserve">the </w:t>
      </w:r>
      <w:r w:rsidRPr="00F91CDF">
        <w:t xml:space="preserve">Parties within </w:t>
      </w:r>
      <w:r w:rsidR="00C764A4" w:rsidRPr="00F91CDF">
        <w:t>[</w:t>
      </w:r>
      <w:r w:rsidR="00C764A4" w:rsidRPr="00F91CDF">
        <w:rPr>
          <w:highlight w:val="lightGray"/>
        </w:rPr>
        <w:t>●</w:t>
      </w:r>
      <w:r w:rsidR="00C764A4" w:rsidRPr="00F91CDF">
        <w:t>] Business D</w:t>
      </w:r>
      <w:r w:rsidRPr="00F91CDF">
        <w:t xml:space="preserve">ays of first referring the dispute to SIAC, failing which the chairman of the Singapore International Arbitration Centre shall appoint the arbitrator. </w:t>
      </w:r>
    </w:p>
    <w:p w14:paraId="3816C92E" w14:textId="13E06C71" w:rsidR="00835B81" w:rsidRPr="00F91CDF" w:rsidRDefault="00835B81" w:rsidP="009C2873">
      <w:pPr>
        <w:pStyle w:val="Heading3"/>
      </w:pPr>
      <w:r w:rsidRPr="00F91CDF">
        <w:t xml:space="preserve">The arbitration proceedings and award/determination shall be in English.  </w:t>
      </w:r>
    </w:p>
    <w:p w14:paraId="5D30B71C" w14:textId="2C58BD8D" w:rsidR="00835B81" w:rsidRPr="00F91CDF" w:rsidRDefault="00835B81" w:rsidP="00835B81">
      <w:pPr>
        <w:pStyle w:val="Heading2"/>
        <w:rPr>
          <w:rFonts w:cs="Helvetica"/>
        </w:rPr>
      </w:pPr>
      <w:bookmarkStart w:id="317" w:name="_Ref490567775"/>
      <w:bookmarkStart w:id="318" w:name="_Toc494469717"/>
      <w:r w:rsidRPr="00F91CDF">
        <w:rPr>
          <w:rFonts w:cs="Helvetica"/>
        </w:rPr>
        <w:t>RIGHTS AND REMEDIES</w:t>
      </w:r>
      <w:bookmarkEnd w:id="317"/>
      <w:bookmarkEnd w:id="318"/>
    </w:p>
    <w:p w14:paraId="30ED9F5D" w14:textId="77777777" w:rsidR="00835B81" w:rsidRPr="00F91CDF" w:rsidRDefault="00835B81" w:rsidP="009C2873">
      <w:pPr>
        <w:pStyle w:val="Heading3"/>
      </w:pPr>
      <w:r w:rsidRPr="00F91CDF">
        <w:t>Except as expressly provided in this Agreement, the rights and remedies provided under this Agreement are in addition to, and not exclusive of, any rights or remedies provided by law.</w:t>
      </w:r>
    </w:p>
    <w:p w14:paraId="270785BC" w14:textId="4695E186" w:rsidR="00835B81" w:rsidRPr="00F91CDF" w:rsidRDefault="00835B81" w:rsidP="00835B81">
      <w:pPr>
        <w:pStyle w:val="Heading2"/>
        <w:rPr>
          <w:rFonts w:cs="Helvetica"/>
        </w:rPr>
      </w:pPr>
      <w:bookmarkStart w:id="319" w:name="_Ref490567782"/>
      <w:bookmarkStart w:id="320" w:name="_Toc494469718"/>
      <w:r w:rsidRPr="00F91CDF">
        <w:rPr>
          <w:rFonts w:cs="Helvetica"/>
        </w:rPr>
        <w:t>SPECIFIC PERFORMANCE</w:t>
      </w:r>
      <w:bookmarkEnd w:id="319"/>
      <w:bookmarkEnd w:id="320"/>
    </w:p>
    <w:p w14:paraId="66A233B1" w14:textId="071FC584" w:rsidR="00835B81" w:rsidRPr="00F91CDF" w:rsidRDefault="00835B81" w:rsidP="009C2873">
      <w:pPr>
        <w:pStyle w:val="Heading3"/>
      </w:pPr>
      <w:r w:rsidRPr="00F91CDF">
        <w:t xml:space="preserve">Nothing in this Agreement prevents a </w:t>
      </w:r>
      <w:r w:rsidR="00847848" w:rsidRPr="00F91CDF">
        <w:t xml:space="preserve">Party </w:t>
      </w:r>
      <w:r w:rsidRPr="00F91CDF">
        <w:t xml:space="preserve">from seeking interim or interlocutory relief to prevent a breach of, and to compel specific performance by the other </w:t>
      </w:r>
      <w:r w:rsidR="00847848" w:rsidRPr="00F91CDF">
        <w:t xml:space="preserve">Party </w:t>
      </w:r>
      <w:r w:rsidRPr="00F91CDF">
        <w:t>of this Agreement.</w:t>
      </w:r>
    </w:p>
    <w:p w14:paraId="77A6088E" w14:textId="1C836CDF" w:rsidR="003C4FC4" w:rsidRPr="00F91CDF" w:rsidRDefault="003C4FC4" w:rsidP="003C4FC4">
      <w:pPr>
        <w:pStyle w:val="Heading1"/>
        <w:rPr>
          <w:rFonts w:cs="Helvetica"/>
        </w:rPr>
      </w:pPr>
      <w:bookmarkStart w:id="321" w:name="_Toc494469719"/>
      <w:r w:rsidRPr="00F91CDF">
        <w:rPr>
          <w:rFonts w:cs="Helvetica"/>
        </w:rPr>
        <w:lastRenderedPageBreak/>
        <w:t>PART 1</w:t>
      </w:r>
      <w:r w:rsidR="00C210FE" w:rsidRPr="00F91CDF">
        <w:rPr>
          <w:rFonts w:cs="Helvetica"/>
        </w:rPr>
        <w:t>4</w:t>
      </w:r>
      <w:r w:rsidRPr="00F91CDF">
        <w:rPr>
          <w:rFonts w:cs="Helvetica"/>
        </w:rPr>
        <w:t xml:space="preserve"> | PRIVACY</w:t>
      </w:r>
      <w:bookmarkEnd w:id="321"/>
    </w:p>
    <w:p w14:paraId="37A32812" w14:textId="1EF19961" w:rsidR="00835B81" w:rsidRPr="00F91CDF" w:rsidRDefault="00835B81" w:rsidP="00835B81">
      <w:pPr>
        <w:pStyle w:val="Heading2"/>
        <w:rPr>
          <w:rFonts w:cs="Helvetica"/>
        </w:rPr>
      </w:pPr>
      <w:bookmarkStart w:id="322" w:name="_Ref490243462"/>
      <w:bookmarkStart w:id="323" w:name="_Ref490243816"/>
      <w:bookmarkStart w:id="324" w:name="_Ref490567786"/>
      <w:bookmarkStart w:id="325" w:name="_Toc494469720"/>
      <w:r w:rsidRPr="00F91CDF">
        <w:rPr>
          <w:rFonts w:cs="Helvetica"/>
        </w:rPr>
        <w:t>CONFIDENTIALITY</w:t>
      </w:r>
      <w:bookmarkEnd w:id="322"/>
      <w:bookmarkEnd w:id="323"/>
      <w:bookmarkEnd w:id="324"/>
      <w:bookmarkEnd w:id="325"/>
    </w:p>
    <w:p w14:paraId="09451761" w14:textId="5B7CF85A" w:rsidR="00835B81" w:rsidRPr="00F91CDF" w:rsidRDefault="00835B81" w:rsidP="009C2873">
      <w:pPr>
        <w:pStyle w:val="Heading3"/>
      </w:pPr>
      <w:bookmarkStart w:id="326" w:name="_Ref490243503"/>
      <w:r w:rsidRPr="00F91CDF">
        <w:t xml:space="preserve">Each </w:t>
      </w:r>
      <w:r w:rsidR="00847848" w:rsidRPr="00F91CDF">
        <w:t xml:space="preserve">Party </w:t>
      </w:r>
      <w:r w:rsidRPr="00F91CDF">
        <w:t xml:space="preserve">shall keep the other </w:t>
      </w:r>
      <w:r w:rsidR="00847848" w:rsidRPr="00F91CDF">
        <w:t xml:space="preserve">Parties’ </w:t>
      </w:r>
      <w:r w:rsidRPr="00F91CDF">
        <w:t>Confidential Information strictly confidential.</w:t>
      </w:r>
      <w:bookmarkEnd w:id="326"/>
    </w:p>
    <w:p w14:paraId="3A9E99BD" w14:textId="470EE264" w:rsidR="00835B81" w:rsidRPr="00F91CDF" w:rsidRDefault="00835B81" w:rsidP="009C2873">
      <w:pPr>
        <w:pStyle w:val="Heading3"/>
      </w:pPr>
      <w:bookmarkStart w:id="327" w:name="_Ref490243543"/>
      <w:r w:rsidRPr="00F91CDF">
        <w:t xml:space="preserve">Each </w:t>
      </w:r>
      <w:r w:rsidR="00847848" w:rsidRPr="00F91CDF">
        <w:t xml:space="preserve">Party </w:t>
      </w:r>
      <w:r w:rsidRPr="00F91CDF">
        <w:t xml:space="preserve">may only use the other </w:t>
      </w:r>
      <w:r w:rsidR="00847848" w:rsidRPr="00F91CDF">
        <w:t xml:space="preserve">Parties’ </w:t>
      </w:r>
      <w:r w:rsidRPr="00F91CDF">
        <w:t>Confidential Information strictly for the purposes of performing its obligations under this Agreement.</w:t>
      </w:r>
      <w:bookmarkEnd w:id="327"/>
    </w:p>
    <w:p w14:paraId="717CB5A8" w14:textId="1F1F9673" w:rsidR="00835B81" w:rsidRPr="00F91CDF" w:rsidRDefault="00835B81" w:rsidP="009C2873">
      <w:pPr>
        <w:pStyle w:val="Heading3"/>
      </w:pPr>
      <w:bookmarkStart w:id="328" w:name="_Ref490243555"/>
      <w:r w:rsidRPr="00F91CDF">
        <w:t xml:space="preserve">No </w:t>
      </w:r>
      <w:r w:rsidR="00847848" w:rsidRPr="00F91CDF">
        <w:t xml:space="preserve">Party </w:t>
      </w:r>
      <w:r w:rsidRPr="00F91CDF">
        <w:t>shall disclose Confidential Information to any Person other than an Authorised Recipient, and even then, only on a strictly ‘need to know’ basis.</w:t>
      </w:r>
      <w:bookmarkEnd w:id="328"/>
    </w:p>
    <w:p w14:paraId="5851F19B" w14:textId="46B0C8FF" w:rsidR="00835B81" w:rsidRPr="00F91CDF" w:rsidRDefault="00835B81" w:rsidP="009C2873">
      <w:pPr>
        <w:pStyle w:val="Heading3"/>
      </w:pPr>
      <w:r w:rsidRPr="00F91CDF">
        <w:t xml:space="preserve">Each Receiving </w:t>
      </w:r>
      <w:r w:rsidR="00847848" w:rsidRPr="00F91CDF">
        <w:t xml:space="preserve">Party </w:t>
      </w:r>
      <w:r w:rsidRPr="00F91CDF">
        <w:t xml:space="preserve">shall procure that its Authorised Recipients are aware of and fully comply with the obligations under this Clause </w:t>
      </w:r>
      <w:r w:rsidR="00C842FA" w:rsidRPr="00F91CDF">
        <w:fldChar w:fldCharType="begin"/>
      </w:r>
      <w:r w:rsidR="00C842FA" w:rsidRPr="00F91CDF">
        <w:instrText xml:space="preserve"> REF _Ref490243462 \r \h </w:instrText>
      </w:r>
      <w:r w:rsidR="00E10F63" w:rsidRPr="00F91CDF">
        <w:instrText xml:space="preserve"> \* MERGEFORMAT </w:instrText>
      </w:r>
      <w:r w:rsidR="00C842FA" w:rsidRPr="00F91CDF">
        <w:fldChar w:fldCharType="separate"/>
      </w:r>
      <w:r w:rsidR="00981F77" w:rsidRPr="00F91CDF">
        <w:t>35</w:t>
      </w:r>
      <w:r w:rsidR="00C842FA" w:rsidRPr="00F91CDF">
        <w:fldChar w:fldCharType="end"/>
      </w:r>
      <w:r w:rsidRPr="00F91CDF">
        <w:t xml:space="preserve"> as if each Authorised Recipient was themselves a party to this Agreement.</w:t>
      </w:r>
    </w:p>
    <w:p w14:paraId="5AAE9FA6" w14:textId="58F7871F" w:rsidR="00835B81" w:rsidRPr="00F91CDF" w:rsidRDefault="00835B81" w:rsidP="009C2873">
      <w:pPr>
        <w:pStyle w:val="Heading3"/>
      </w:pPr>
      <w:r w:rsidRPr="00F91CDF">
        <w:t>Clause</w:t>
      </w:r>
      <w:r w:rsidR="00C842FA" w:rsidRPr="00F91CDF">
        <w:t>s</w:t>
      </w:r>
      <w:r w:rsidRPr="00F91CDF">
        <w:t xml:space="preserve"> </w:t>
      </w:r>
      <w:r w:rsidR="00C842FA" w:rsidRPr="00F91CDF">
        <w:fldChar w:fldCharType="begin"/>
      </w:r>
      <w:r w:rsidR="00C842FA" w:rsidRPr="00F91CDF">
        <w:instrText xml:space="preserve"> REF _Ref490243543 \r \h </w:instrText>
      </w:r>
      <w:r w:rsidR="00E10F63" w:rsidRPr="00F91CDF">
        <w:instrText xml:space="preserve"> \* MERGEFORMAT </w:instrText>
      </w:r>
      <w:r w:rsidR="00C842FA" w:rsidRPr="00F91CDF">
        <w:fldChar w:fldCharType="separate"/>
      </w:r>
      <w:r w:rsidR="00981F77" w:rsidRPr="00F91CDF">
        <w:t>35.2</w:t>
      </w:r>
      <w:r w:rsidR="00C842FA" w:rsidRPr="00F91CDF">
        <w:fldChar w:fldCharType="end"/>
      </w:r>
      <w:r w:rsidRPr="00F91CDF">
        <w:t xml:space="preserve"> and </w:t>
      </w:r>
      <w:r w:rsidR="00C842FA" w:rsidRPr="00F91CDF">
        <w:fldChar w:fldCharType="begin"/>
      </w:r>
      <w:r w:rsidR="00C842FA" w:rsidRPr="00F91CDF">
        <w:instrText xml:space="preserve"> REF _Ref490243555 \r \h </w:instrText>
      </w:r>
      <w:r w:rsidR="00E10F63" w:rsidRPr="00F91CDF">
        <w:instrText xml:space="preserve"> \* MERGEFORMAT </w:instrText>
      </w:r>
      <w:r w:rsidR="00C842FA" w:rsidRPr="00F91CDF">
        <w:fldChar w:fldCharType="separate"/>
      </w:r>
      <w:r w:rsidR="00981F77" w:rsidRPr="00F91CDF">
        <w:t>35.3</w:t>
      </w:r>
      <w:r w:rsidR="00C842FA" w:rsidRPr="00F91CDF">
        <w:fldChar w:fldCharType="end"/>
      </w:r>
      <w:r w:rsidRPr="00F91CDF">
        <w:t xml:space="preserve"> do not apply to Confidential Information which: </w:t>
      </w:r>
    </w:p>
    <w:p w14:paraId="782F830F" w14:textId="77777777" w:rsidR="00835B81" w:rsidRPr="00F91CDF" w:rsidRDefault="00835B81" w:rsidP="009C2873">
      <w:pPr>
        <w:pStyle w:val="Heading4"/>
      </w:pPr>
      <w:bookmarkStart w:id="329" w:name="_Ref490243632"/>
      <w:r w:rsidRPr="00F91CDF">
        <w:t xml:space="preserve">is the subject of a Required </w:t>
      </w:r>
      <w:proofErr w:type="gramStart"/>
      <w:r w:rsidRPr="00F91CDF">
        <w:t>Disclosure;</w:t>
      </w:r>
      <w:bookmarkEnd w:id="329"/>
      <w:proofErr w:type="gramEnd"/>
      <w:r w:rsidRPr="00F91CDF">
        <w:t xml:space="preserve"> </w:t>
      </w:r>
    </w:p>
    <w:p w14:paraId="51C3DBE5" w14:textId="77777777" w:rsidR="00835B81" w:rsidRPr="00F91CDF" w:rsidRDefault="00835B81" w:rsidP="009C2873">
      <w:pPr>
        <w:pStyle w:val="Heading4"/>
      </w:pPr>
      <w:r w:rsidRPr="00F91CDF">
        <w:t xml:space="preserve">is in, or comes into, the public domain other than by breach of this Agreement or of any obligation of confidence owed under, or in connection with, this </w:t>
      </w:r>
      <w:proofErr w:type="gramStart"/>
      <w:r w:rsidRPr="00F91CDF">
        <w:t>Agreement;</w:t>
      </w:r>
      <w:proofErr w:type="gramEnd"/>
    </w:p>
    <w:p w14:paraId="61D7CD5C" w14:textId="25B71941" w:rsidR="00835B81" w:rsidRPr="00F91CDF" w:rsidRDefault="00835B81" w:rsidP="009C2873">
      <w:pPr>
        <w:pStyle w:val="Heading4"/>
      </w:pPr>
      <w:r w:rsidRPr="00F91CDF">
        <w:t xml:space="preserve">the Receiving </w:t>
      </w:r>
      <w:r w:rsidR="00BF297D" w:rsidRPr="00F91CDF">
        <w:t xml:space="preserve">Party </w:t>
      </w:r>
      <w:r w:rsidRPr="00F91CDF">
        <w:t xml:space="preserve">can show it knew before </w:t>
      </w:r>
      <w:proofErr w:type="gramStart"/>
      <w:r w:rsidRPr="00F91CDF">
        <w:t>disclosure;</w:t>
      </w:r>
      <w:proofErr w:type="gramEnd"/>
      <w:r w:rsidRPr="00F91CDF">
        <w:t xml:space="preserve"> </w:t>
      </w:r>
    </w:p>
    <w:p w14:paraId="2EEE3537" w14:textId="1A1251FB" w:rsidR="00835B81" w:rsidRPr="00F91CDF" w:rsidRDefault="00835B81" w:rsidP="009C2873">
      <w:pPr>
        <w:pStyle w:val="Heading4"/>
      </w:pPr>
      <w:r w:rsidRPr="00F91CDF">
        <w:t xml:space="preserve">was subsequently disclosed to the Receiving </w:t>
      </w:r>
      <w:r w:rsidR="00BF297D" w:rsidRPr="00F91CDF">
        <w:t xml:space="preserve">Party </w:t>
      </w:r>
      <w:r w:rsidRPr="00F91CDF">
        <w:t>lawfully by a Third Party who did not acquire the information under an obligation of confidentiality; or</w:t>
      </w:r>
    </w:p>
    <w:p w14:paraId="037C3CF3" w14:textId="58EA27AF" w:rsidR="00835B81" w:rsidRPr="00F91CDF" w:rsidRDefault="00835B81" w:rsidP="009C2873">
      <w:pPr>
        <w:pStyle w:val="Heading4"/>
      </w:pPr>
      <w:r w:rsidRPr="00F91CDF">
        <w:t xml:space="preserve">is independently developed by or for the Receiving </w:t>
      </w:r>
      <w:r w:rsidR="00BF297D" w:rsidRPr="00F91CDF">
        <w:t xml:space="preserve">Party </w:t>
      </w:r>
      <w:r w:rsidRPr="00F91CDF">
        <w:t>at any time by Persons who have had no access to, or knowledge of, the said information.</w:t>
      </w:r>
    </w:p>
    <w:p w14:paraId="503AF212" w14:textId="3F82A0E3" w:rsidR="00835B81" w:rsidRPr="00F91CDF" w:rsidRDefault="00835B81" w:rsidP="009C2873">
      <w:pPr>
        <w:pStyle w:val="Heading3"/>
      </w:pPr>
      <w:proofErr w:type="gramStart"/>
      <w:r w:rsidRPr="00F91CDF">
        <w:t>For the purpose of</w:t>
      </w:r>
      <w:proofErr w:type="gramEnd"/>
      <w:r w:rsidRPr="00F91CDF">
        <w:t xml:space="preserve"> Clause </w:t>
      </w:r>
      <w:r w:rsidR="00BD2211" w:rsidRPr="00F91CDF">
        <w:fldChar w:fldCharType="begin"/>
      </w:r>
      <w:r w:rsidR="00BD2211" w:rsidRPr="00F91CDF">
        <w:instrText xml:space="preserve"> REF _Ref490243632 \r \h </w:instrText>
      </w:r>
      <w:r w:rsidR="00E10F63" w:rsidRPr="00F91CDF">
        <w:instrText xml:space="preserve"> \* MERGEFORMAT </w:instrText>
      </w:r>
      <w:r w:rsidR="00BD2211" w:rsidRPr="00F91CDF">
        <w:fldChar w:fldCharType="separate"/>
      </w:r>
      <w:r w:rsidR="00981F77" w:rsidRPr="00F91CDF">
        <w:t>35.5.1</w:t>
      </w:r>
      <w:r w:rsidR="00BD2211" w:rsidRPr="00F91CDF">
        <w:fldChar w:fldCharType="end"/>
      </w:r>
      <w:r w:rsidRPr="00F91CDF">
        <w:t xml:space="preserve">, where a Receiving </w:t>
      </w:r>
      <w:r w:rsidR="00BF297D" w:rsidRPr="00F91CDF">
        <w:t xml:space="preserve">Party </w:t>
      </w:r>
      <w:r w:rsidRPr="00F91CDF">
        <w:t xml:space="preserve">is required to make a Required Disclosure, then that </w:t>
      </w:r>
      <w:r w:rsidR="00BF297D" w:rsidRPr="00F91CDF">
        <w:t xml:space="preserve">Party </w:t>
      </w:r>
      <w:r w:rsidRPr="00F91CDF">
        <w:t xml:space="preserve">shall: </w:t>
      </w:r>
    </w:p>
    <w:p w14:paraId="0065746F" w14:textId="3597650E" w:rsidR="00835B81" w:rsidRPr="00F91CDF" w:rsidRDefault="00835B81" w:rsidP="009C2873">
      <w:pPr>
        <w:pStyle w:val="Heading4"/>
      </w:pPr>
      <w:r w:rsidRPr="00F91CDF">
        <w:t xml:space="preserve">give the Disclosing </w:t>
      </w:r>
      <w:r w:rsidR="00BF297D" w:rsidRPr="00F91CDF">
        <w:t xml:space="preserve">Party </w:t>
      </w:r>
      <w:r w:rsidRPr="00F91CDF">
        <w:t xml:space="preserve">as much notice of such disclosure as is reasonably practicable (provided Applicable Law permits the same); and </w:t>
      </w:r>
    </w:p>
    <w:p w14:paraId="4F307C46" w14:textId="04FFCD4A" w:rsidR="00835B81" w:rsidRPr="00F91CDF" w:rsidRDefault="00835B81" w:rsidP="009C2873">
      <w:pPr>
        <w:pStyle w:val="Heading4"/>
      </w:pPr>
      <w:proofErr w:type="gramStart"/>
      <w:r w:rsidRPr="00F91CDF">
        <w:t>take into account</w:t>
      </w:r>
      <w:proofErr w:type="gramEnd"/>
      <w:r w:rsidRPr="00F91CDF">
        <w:t xml:space="preserve"> the reasonable requests of the Disclosing </w:t>
      </w:r>
      <w:r w:rsidR="00BF297D" w:rsidRPr="00F91CDF">
        <w:t xml:space="preserve">Party </w:t>
      </w:r>
      <w:r w:rsidRPr="00F91CDF">
        <w:t>in relation to the content of such disclosure before it is made.</w:t>
      </w:r>
    </w:p>
    <w:p w14:paraId="121C5AE2" w14:textId="67FB5433" w:rsidR="00835B81" w:rsidRPr="00F91CDF" w:rsidRDefault="00835B81" w:rsidP="009C2873">
      <w:pPr>
        <w:pStyle w:val="Heading3"/>
      </w:pPr>
      <w:r w:rsidRPr="00F91CDF">
        <w:t xml:space="preserve">The </w:t>
      </w:r>
      <w:r w:rsidR="00BF297D" w:rsidRPr="00F91CDF">
        <w:t xml:space="preserve">Parties </w:t>
      </w:r>
      <w:r w:rsidRPr="00F91CDF">
        <w:t xml:space="preserve">agree not to cause, and that they shall each procure that their Personnel do not cause, the Company to do or permit to be done </w:t>
      </w:r>
      <w:proofErr w:type="spellStart"/>
      <w:r w:rsidRPr="00F91CDF">
        <w:t>any thing</w:t>
      </w:r>
      <w:proofErr w:type="spellEnd"/>
      <w:r w:rsidRPr="00F91CDF">
        <w:t xml:space="preserve"> which would result in a breach of the duties of confidence enumerated under this Clause </w:t>
      </w:r>
      <w:r w:rsidR="00B022EC" w:rsidRPr="00F91CDF">
        <w:fldChar w:fldCharType="begin"/>
      </w:r>
      <w:r w:rsidR="00B022EC" w:rsidRPr="00F91CDF">
        <w:instrText xml:space="preserve"> REF _Ref490243816 \r \h </w:instrText>
      </w:r>
      <w:r w:rsidR="00E10F63" w:rsidRPr="00F91CDF">
        <w:instrText xml:space="preserve"> \* MERGEFORMAT </w:instrText>
      </w:r>
      <w:r w:rsidR="00B022EC" w:rsidRPr="00F91CDF">
        <w:fldChar w:fldCharType="separate"/>
      </w:r>
      <w:r w:rsidR="00981F77" w:rsidRPr="00F91CDF">
        <w:t>35</w:t>
      </w:r>
      <w:r w:rsidR="00B022EC" w:rsidRPr="00F91CDF">
        <w:fldChar w:fldCharType="end"/>
      </w:r>
      <w:r w:rsidRPr="00F91CDF">
        <w:t>.</w:t>
      </w:r>
    </w:p>
    <w:p w14:paraId="64D73C9B" w14:textId="0D36A9C6" w:rsidR="00835B81" w:rsidRPr="00F91CDF" w:rsidRDefault="00835B81" w:rsidP="009C2873">
      <w:pPr>
        <w:pStyle w:val="Heading3"/>
      </w:pPr>
      <w:r w:rsidRPr="00F91CDF">
        <w:t xml:space="preserve">Any breach by either </w:t>
      </w:r>
      <w:r w:rsidR="00BF297D" w:rsidRPr="00F91CDF">
        <w:t xml:space="preserve">Party </w:t>
      </w:r>
      <w:r w:rsidRPr="00F91CDF">
        <w:t xml:space="preserve">of this Clause </w:t>
      </w:r>
      <w:r w:rsidR="00B022EC" w:rsidRPr="00F91CDF">
        <w:fldChar w:fldCharType="begin"/>
      </w:r>
      <w:r w:rsidR="00B022EC" w:rsidRPr="00F91CDF">
        <w:instrText xml:space="preserve"> REF _Ref490243816 \r \h </w:instrText>
      </w:r>
      <w:r w:rsidR="00E10F63" w:rsidRPr="00F91CDF">
        <w:instrText xml:space="preserve"> \* MERGEFORMAT </w:instrText>
      </w:r>
      <w:r w:rsidR="00B022EC" w:rsidRPr="00F91CDF">
        <w:fldChar w:fldCharType="separate"/>
      </w:r>
      <w:r w:rsidR="00981F77" w:rsidRPr="00F91CDF">
        <w:t>35</w:t>
      </w:r>
      <w:r w:rsidR="00B022EC" w:rsidRPr="00F91CDF">
        <w:fldChar w:fldCharType="end"/>
      </w:r>
      <w:r w:rsidRPr="00F91CDF">
        <w:t xml:space="preserve">, shall </w:t>
      </w:r>
      <w:r w:rsidR="008560E5" w:rsidRPr="00F91CDF">
        <w:t xml:space="preserve">be </w:t>
      </w:r>
      <w:r w:rsidRPr="00F91CDF">
        <w:t>a Material Breach.</w:t>
      </w:r>
    </w:p>
    <w:p w14:paraId="303D0277" w14:textId="25991228" w:rsidR="00835B81" w:rsidRPr="00F91CDF" w:rsidRDefault="00835B81" w:rsidP="00835B81">
      <w:pPr>
        <w:pStyle w:val="Heading2"/>
        <w:rPr>
          <w:rFonts w:cs="Helvetica"/>
        </w:rPr>
      </w:pPr>
      <w:bookmarkStart w:id="330" w:name="_Toc494469721"/>
      <w:r w:rsidRPr="00F91CDF">
        <w:rPr>
          <w:rFonts w:cs="Helvetica"/>
        </w:rPr>
        <w:t>NO ANNOUNCEMENTS, STATEMENTS OR PUBLICITY</w:t>
      </w:r>
      <w:bookmarkEnd w:id="330"/>
    </w:p>
    <w:p w14:paraId="2F94683F" w14:textId="44C92A1F" w:rsidR="00835B81" w:rsidRPr="00F91CDF" w:rsidRDefault="00835B81" w:rsidP="009C2873">
      <w:pPr>
        <w:pStyle w:val="Heading3"/>
      </w:pPr>
      <w:bookmarkStart w:id="331" w:name="_Ref490243848"/>
      <w:r w:rsidRPr="00F91CDF">
        <w:t xml:space="preserve">Subject to Clause </w:t>
      </w:r>
      <w:r w:rsidR="00B022EC" w:rsidRPr="00F91CDF">
        <w:fldChar w:fldCharType="begin"/>
      </w:r>
      <w:r w:rsidR="00B022EC" w:rsidRPr="00F91CDF">
        <w:instrText xml:space="preserve"> REF _Ref490243835 \r \h </w:instrText>
      </w:r>
      <w:r w:rsidR="00E10F63" w:rsidRPr="00F91CDF">
        <w:instrText xml:space="preserve"> \* MERGEFORMAT </w:instrText>
      </w:r>
      <w:r w:rsidR="00B022EC" w:rsidRPr="00F91CDF">
        <w:fldChar w:fldCharType="separate"/>
      </w:r>
      <w:r w:rsidR="00981F77" w:rsidRPr="00F91CDF">
        <w:t>36.2</w:t>
      </w:r>
      <w:r w:rsidR="00B022EC" w:rsidRPr="00F91CDF">
        <w:fldChar w:fldCharType="end"/>
      </w:r>
      <w:r w:rsidRPr="00F91CDF">
        <w:t xml:space="preserve"> no </w:t>
      </w:r>
      <w:r w:rsidR="00BF297D" w:rsidRPr="00F91CDF">
        <w:t xml:space="preserve">Party </w:t>
      </w:r>
      <w:r w:rsidRPr="00F91CDF">
        <w:t>shall:</w:t>
      </w:r>
      <w:bookmarkEnd w:id="331"/>
      <w:r w:rsidRPr="00F91CDF">
        <w:t xml:space="preserve"> </w:t>
      </w:r>
    </w:p>
    <w:p w14:paraId="6B700AA2" w14:textId="77777777" w:rsidR="00835B81" w:rsidRPr="00F91CDF" w:rsidRDefault="00835B81" w:rsidP="009C2873">
      <w:pPr>
        <w:pStyle w:val="Heading4"/>
      </w:pPr>
      <w:r w:rsidRPr="00F91CDF">
        <w:t xml:space="preserve">make any public </w:t>
      </w:r>
      <w:proofErr w:type="gramStart"/>
      <w:r w:rsidRPr="00F91CDF">
        <w:t>announcements;</w:t>
      </w:r>
      <w:proofErr w:type="gramEnd"/>
    </w:p>
    <w:p w14:paraId="4454C936" w14:textId="77777777" w:rsidR="00835B81" w:rsidRPr="00F91CDF" w:rsidRDefault="00835B81" w:rsidP="009C2873">
      <w:pPr>
        <w:pStyle w:val="Heading4"/>
      </w:pPr>
      <w:r w:rsidRPr="00F91CDF">
        <w:t xml:space="preserve">issue any marketing material or </w:t>
      </w:r>
      <w:proofErr w:type="gramStart"/>
      <w:r w:rsidRPr="00F91CDF">
        <w:t>adverts;</w:t>
      </w:r>
      <w:proofErr w:type="gramEnd"/>
    </w:p>
    <w:p w14:paraId="03B7E6E0" w14:textId="77777777" w:rsidR="00835B81" w:rsidRPr="00F91CDF" w:rsidRDefault="00835B81" w:rsidP="009C2873">
      <w:pPr>
        <w:pStyle w:val="Heading4"/>
      </w:pPr>
      <w:r w:rsidRPr="00F91CDF">
        <w:t xml:space="preserve">issue any circular, article or press release; or </w:t>
      </w:r>
    </w:p>
    <w:p w14:paraId="4120D313" w14:textId="77777777" w:rsidR="00835B81" w:rsidRPr="00F91CDF" w:rsidRDefault="00835B81" w:rsidP="009C2873">
      <w:pPr>
        <w:pStyle w:val="Heading4"/>
      </w:pPr>
      <w:r w:rsidRPr="00F91CDF">
        <w:lastRenderedPageBreak/>
        <w:t xml:space="preserve">any other public document, </w:t>
      </w:r>
    </w:p>
    <w:p w14:paraId="234E667B" w14:textId="3C8A642B" w:rsidR="00835B81" w:rsidRPr="00F91CDF" w:rsidRDefault="00835B81" w:rsidP="009C2873">
      <w:pPr>
        <w:pStyle w:val="Heading3"/>
        <w:numPr>
          <w:ilvl w:val="0"/>
          <w:numId w:val="0"/>
        </w:numPr>
        <w:ind w:left="567"/>
      </w:pPr>
      <w:r w:rsidRPr="00F91CDF">
        <w:t xml:space="preserve">about its entry into this Agreement or the content of this Agreement, without the prior written approval of the other </w:t>
      </w:r>
      <w:r w:rsidR="002F3506" w:rsidRPr="00F91CDF">
        <w:t>Parties</w:t>
      </w:r>
      <w:r w:rsidRPr="00F91CDF">
        <w:t>.</w:t>
      </w:r>
    </w:p>
    <w:p w14:paraId="11BE49B7" w14:textId="3D5EABA0" w:rsidR="00835B81" w:rsidRPr="00F91CDF" w:rsidRDefault="00835B81" w:rsidP="009C2873">
      <w:pPr>
        <w:pStyle w:val="Heading3"/>
      </w:pPr>
      <w:bookmarkStart w:id="332" w:name="_Ref490243835"/>
      <w:r w:rsidRPr="00F91CDF">
        <w:t xml:space="preserve">Clause </w:t>
      </w:r>
      <w:r w:rsidR="00B022EC" w:rsidRPr="00F91CDF">
        <w:fldChar w:fldCharType="begin"/>
      </w:r>
      <w:r w:rsidR="00B022EC" w:rsidRPr="00F91CDF">
        <w:instrText xml:space="preserve"> REF _Ref490243848 \r \h </w:instrText>
      </w:r>
      <w:r w:rsidR="00E10F63" w:rsidRPr="00F91CDF">
        <w:instrText xml:space="preserve"> \* MERGEFORMAT </w:instrText>
      </w:r>
      <w:r w:rsidR="00B022EC" w:rsidRPr="00F91CDF">
        <w:fldChar w:fldCharType="separate"/>
      </w:r>
      <w:r w:rsidR="00981F77" w:rsidRPr="00F91CDF">
        <w:t>36.1</w:t>
      </w:r>
      <w:r w:rsidR="00B022EC" w:rsidRPr="00F91CDF">
        <w:fldChar w:fldCharType="end"/>
      </w:r>
      <w:r w:rsidRPr="00F91CDF">
        <w:t xml:space="preserve"> shall not apply to any announcement, public statement or circular by any </w:t>
      </w:r>
      <w:r w:rsidR="002F3506" w:rsidRPr="00F91CDF">
        <w:t xml:space="preserve">Party </w:t>
      </w:r>
      <w:r w:rsidRPr="00F91CDF">
        <w:t>required by Applicable Law or by way of Required Disclosure.</w:t>
      </w:r>
      <w:bookmarkEnd w:id="332"/>
    </w:p>
    <w:p w14:paraId="4C1E9A77" w14:textId="295172E6" w:rsidR="00835B81" w:rsidRPr="00F91CDF" w:rsidRDefault="00835B81" w:rsidP="00835B81">
      <w:pPr>
        <w:pStyle w:val="Heading2"/>
        <w:rPr>
          <w:rFonts w:cs="Helvetica"/>
        </w:rPr>
      </w:pPr>
      <w:bookmarkStart w:id="333" w:name="_Toc494469722"/>
      <w:r w:rsidRPr="00F91CDF">
        <w:rPr>
          <w:rFonts w:cs="Helvetica"/>
        </w:rPr>
        <w:t>DATA PROTECTION</w:t>
      </w:r>
      <w:r w:rsidR="002575C5" w:rsidRPr="00F91CDF">
        <w:rPr>
          <w:rFonts w:cs="Helvetica"/>
        </w:rPr>
        <w:t xml:space="preserve"> (OPTIONAL)</w:t>
      </w:r>
      <w:bookmarkEnd w:id="333"/>
    </w:p>
    <w:p w14:paraId="4D18AEC8" w14:textId="47F88230" w:rsidR="00835B81" w:rsidRPr="00F91CDF" w:rsidRDefault="00835B81" w:rsidP="009C2873">
      <w:pPr>
        <w:pStyle w:val="Heading3"/>
      </w:pPr>
      <w:r w:rsidRPr="00F91CDF">
        <w:t xml:space="preserve">In addition to their general obligations to comply with Applicable Law, in performing their obligations under this Agreement, the </w:t>
      </w:r>
      <w:r w:rsidR="002F3506" w:rsidRPr="00F91CDF">
        <w:t xml:space="preserve">Parties </w:t>
      </w:r>
      <w:r w:rsidRPr="00F91CDF">
        <w:t>shall: </w:t>
      </w:r>
    </w:p>
    <w:p w14:paraId="46F6098B" w14:textId="77777777" w:rsidR="00835B81" w:rsidRPr="00F91CDF" w:rsidRDefault="00835B81" w:rsidP="009C2873">
      <w:pPr>
        <w:pStyle w:val="Heading4"/>
      </w:pPr>
      <w:r w:rsidRPr="00F91CDF">
        <w:t xml:space="preserve">comply at all times with data protection and privacy legislation as it is applied to the </w:t>
      </w:r>
      <w:proofErr w:type="gramStart"/>
      <w:r w:rsidRPr="00F91CDF">
        <w:t>Company;</w:t>
      </w:r>
      <w:proofErr w:type="gramEnd"/>
      <w:r w:rsidRPr="00F91CDF">
        <w:t>  </w:t>
      </w:r>
    </w:p>
    <w:p w14:paraId="67D8FFFF" w14:textId="77777777" w:rsidR="00835B81" w:rsidRPr="00F91CDF" w:rsidRDefault="00835B81" w:rsidP="009C2873">
      <w:pPr>
        <w:pStyle w:val="Heading4"/>
      </w:pPr>
      <w:r w:rsidRPr="00F91CDF">
        <w:t>[</w:t>
      </w:r>
      <w:r w:rsidRPr="00F91CDF">
        <w:rPr>
          <w:highlight w:val="lightGray"/>
        </w:rPr>
        <w:t>comply with the data protection policy appended as Schedule [●]</w:t>
      </w:r>
      <w:proofErr w:type="gramStart"/>
      <w:r w:rsidRPr="00F91CDF">
        <w:t>];</w:t>
      </w:r>
      <w:proofErr w:type="gramEnd"/>
      <w:r w:rsidRPr="00F91CDF">
        <w:t>  </w:t>
      </w:r>
    </w:p>
    <w:p w14:paraId="127800EC" w14:textId="77777777" w:rsidR="00835B81" w:rsidRPr="00F91CDF" w:rsidRDefault="00835B81" w:rsidP="009C2873">
      <w:pPr>
        <w:pStyle w:val="Heading4"/>
      </w:pPr>
      <w:r w:rsidRPr="00F91CDF">
        <w:t xml:space="preserve">process Personal Information strictly in accordance with Applicable </w:t>
      </w:r>
      <w:proofErr w:type="gramStart"/>
      <w:r w:rsidRPr="00F91CDF">
        <w:t>Law;</w:t>
      </w:r>
      <w:proofErr w:type="gramEnd"/>
      <w:r w:rsidRPr="00F91CDF">
        <w:t>  </w:t>
      </w:r>
    </w:p>
    <w:p w14:paraId="20C81E8D" w14:textId="77777777" w:rsidR="00835B81" w:rsidRPr="00F91CDF" w:rsidRDefault="00835B81" w:rsidP="009C2873">
      <w:pPr>
        <w:pStyle w:val="Heading4"/>
      </w:pPr>
      <w:r w:rsidRPr="00F91CDF">
        <w:t>implement reasonable and appropriate technical and organisational measures consistent with Applicable Law </w:t>
      </w:r>
      <w:proofErr w:type="gramStart"/>
      <w:r w:rsidRPr="00F91CDF">
        <w:t>so as to</w:t>
      </w:r>
      <w:proofErr w:type="gramEnd"/>
      <w:r w:rsidRPr="00F91CDF">
        <w:t xml:space="preserve"> safeguard Personal Information from loss, destruction and/or unauthorised access; and </w:t>
      </w:r>
    </w:p>
    <w:p w14:paraId="3848BF45" w14:textId="77777777" w:rsidR="00835B81" w:rsidRPr="00F91CDF" w:rsidRDefault="00835B81" w:rsidP="009C2873">
      <w:pPr>
        <w:pStyle w:val="Heading4"/>
      </w:pPr>
      <w:r w:rsidRPr="00F91CDF">
        <w:t>[</w:t>
      </w:r>
      <w:r w:rsidRPr="00F91CDF">
        <w:rPr>
          <w:highlight w:val="lightGray"/>
        </w:rPr>
        <w:t>●</w:t>
      </w:r>
      <w:r w:rsidRPr="00F91CDF">
        <w:t>].</w:t>
      </w:r>
    </w:p>
    <w:p w14:paraId="4A1985BF" w14:textId="6B36EC11" w:rsidR="003C4FC4" w:rsidRPr="00F91CDF" w:rsidRDefault="003C4FC4" w:rsidP="00A070D8">
      <w:pPr>
        <w:pStyle w:val="Heading1"/>
        <w:rPr>
          <w:rFonts w:cs="Helvetica"/>
        </w:rPr>
      </w:pPr>
      <w:bookmarkStart w:id="334" w:name="_Toc494469723"/>
      <w:r w:rsidRPr="00F91CDF">
        <w:rPr>
          <w:rFonts w:cs="Helvetica"/>
        </w:rPr>
        <w:t>PART 1</w:t>
      </w:r>
      <w:r w:rsidR="00C210FE" w:rsidRPr="00F91CDF">
        <w:rPr>
          <w:rFonts w:cs="Helvetica"/>
        </w:rPr>
        <w:t>5</w:t>
      </w:r>
      <w:r w:rsidR="00D80A4A" w:rsidRPr="00F91CDF">
        <w:rPr>
          <w:rFonts w:cs="Helvetica"/>
        </w:rPr>
        <w:t xml:space="preserve"> </w:t>
      </w:r>
      <w:r w:rsidRPr="00F91CDF">
        <w:rPr>
          <w:rFonts w:cs="Helvetica"/>
        </w:rPr>
        <w:t>| CONTRACT MANAGEMENT</w:t>
      </w:r>
      <w:bookmarkEnd w:id="334"/>
    </w:p>
    <w:p w14:paraId="502CD577" w14:textId="294D7004" w:rsidR="00774C65" w:rsidRPr="00F91CDF" w:rsidRDefault="00774C65" w:rsidP="00774C65">
      <w:pPr>
        <w:pStyle w:val="Heading2"/>
        <w:rPr>
          <w:rFonts w:cs="Helvetica"/>
        </w:rPr>
      </w:pPr>
      <w:bookmarkStart w:id="335" w:name="_Ref490241016"/>
      <w:bookmarkStart w:id="336" w:name="_Toc494469724"/>
      <w:r w:rsidRPr="00F91CDF">
        <w:rPr>
          <w:rFonts w:cs="Helvetica"/>
        </w:rPr>
        <w:t>AUTHORISED REPRESENTATIVES</w:t>
      </w:r>
      <w:bookmarkEnd w:id="335"/>
      <w:bookmarkEnd w:id="336"/>
    </w:p>
    <w:p w14:paraId="63061157" w14:textId="797CD1C7" w:rsidR="00774C65" w:rsidRPr="00F91CDF" w:rsidRDefault="00774C65" w:rsidP="009C2873">
      <w:pPr>
        <w:pStyle w:val="Heading3"/>
      </w:pPr>
      <w:r w:rsidRPr="00F91CDF">
        <w:t xml:space="preserve">Each </w:t>
      </w:r>
      <w:r w:rsidR="002F3506" w:rsidRPr="00F91CDF">
        <w:t xml:space="preserve">Party </w:t>
      </w:r>
      <w:r w:rsidRPr="00F91CDF">
        <w:t xml:space="preserve">shall appoint an Authorised Representative. Upon the Agreement Date, the Authorised Representative of the </w:t>
      </w:r>
      <w:r w:rsidR="002F3506" w:rsidRPr="00F91CDF">
        <w:t xml:space="preserve">Parties </w:t>
      </w:r>
      <w:r w:rsidRPr="00F91CDF">
        <w:t>are:</w:t>
      </w:r>
    </w:p>
    <w:p w14:paraId="7AD43202" w14:textId="77777777" w:rsidR="00774C65" w:rsidRPr="00F91CDF" w:rsidRDefault="00774C65" w:rsidP="009C2873">
      <w:pPr>
        <w:pStyle w:val="Heading3"/>
        <w:numPr>
          <w:ilvl w:val="0"/>
          <w:numId w:val="0"/>
        </w:numPr>
        <w:ind w:left="567"/>
      </w:pPr>
      <w:r w:rsidRPr="00F91CDF">
        <w:t>Authorised Representative of Shareholder One: [</w:t>
      </w:r>
      <w:r w:rsidRPr="00F91CDF">
        <w:rPr>
          <w:highlight w:val="lightGray"/>
        </w:rPr>
        <w:t>●</w:t>
      </w:r>
      <w:r w:rsidRPr="00F91CDF">
        <w:t>]</w:t>
      </w:r>
    </w:p>
    <w:p w14:paraId="398F7D26" w14:textId="460AB4C1" w:rsidR="00774C65" w:rsidRPr="00F91CDF" w:rsidRDefault="00774C65" w:rsidP="009C2873">
      <w:pPr>
        <w:pStyle w:val="Heading3"/>
        <w:numPr>
          <w:ilvl w:val="0"/>
          <w:numId w:val="0"/>
        </w:numPr>
        <w:ind w:left="567"/>
      </w:pPr>
      <w:r w:rsidRPr="00F91CDF">
        <w:t>Authorised Representative of Shareholder Two: [</w:t>
      </w:r>
      <w:r w:rsidRPr="00F91CDF">
        <w:rPr>
          <w:highlight w:val="lightGray"/>
        </w:rPr>
        <w:t>●</w:t>
      </w:r>
      <w:r w:rsidRPr="00F91CDF">
        <w:t>]</w:t>
      </w:r>
    </w:p>
    <w:p w14:paraId="00986D7F" w14:textId="40F7957D" w:rsidR="002F3506" w:rsidRPr="00F91CDF" w:rsidRDefault="002F3506" w:rsidP="009C2873">
      <w:pPr>
        <w:pStyle w:val="Heading3"/>
        <w:numPr>
          <w:ilvl w:val="0"/>
          <w:numId w:val="0"/>
        </w:numPr>
        <w:ind w:left="567"/>
      </w:pPr>
      <w:r w:rsidRPr="00F91CDF">
        <w:t>Authorised Representative of Company: [</w:t>
      </w:r>
      <w:r w:rsidRPr="00F91CDF">
        <w:rPr>
          <w:highlight w:val="lightGray"/>
        </w:rPr>
        <w:t>●</w:t>
      </w:r>
      <w:r w:rsidRPr="00F91CDF">
        <w:t>]</w:t>
      </w:r>
    </w:p>
    <w:p w14:paraId="50C0EF8C" w14:textId="69CA9AC6" w:rsidR="00774C65" w:rsidRPr="00F91CDF" w:rsidRDefault="00774C65" w:rsidP="009C2873">
      <w:pPr>
        <w:pStyle w:val="Heading3"/>
      </w:pPr>
      <w:r w:rsidRPr="00F91CDF">
        <w:t xml:space="preserve">A change to each </w:t>
      </w:r>
      <w:r w:rsidR="00C26289" w:rsidRPr="00F91CDF">
        <w:t xml:space="preserve">Parties’ </w:t>
      </w:r>
      <w:r w:rsidRPr="00F91CDF">
        <w:t xml:space="preserve">Authorised Representative may only be made via a notice in writing provided to the other </w:t>
      </w:r>
      <w:r w:rsidR="00C26289" w:rsidRPr="00F91CDF">
        <w:t xml:space="preserve">Party </w:t>
      </w:r>
      <w:r w:rsidRPr="00F91CDF">
        <w:t xml:space="preserve">pursuant to </w:t>
      </w:r>
      <w:r w:rsidR="00DA0BC6" w:rsidRPr="00F91CDF">
        <w:t xml:space="preserve">Clause </w:t>
      </w:r>
      <w:r w:rsidR="00DA0BC6" w:rsidRPr="00F91CDF">
        <w:fldChar w:fldCharType="begin"/>
      </w:r>
      <w:r w:rsidR="00DA0BC6" w:rsidRPr="00F91CDF">
        <w:instrText xml:space="preserve"> REF _Ref490240730 \r \h </w:instrText>
      </w:r>
      <w:r w:rsidR="00E10F63" w:rsidRPr="00F91CDF">
        <w:instrText xml:space="preserve"> \* MERGEFORMAT </w:instrText>
      </w:r>
      <w:r w:rsidR="00DA0BC6" w:rsidRPr="00F91CDF">
        <w:fldChar w:fldCharType="separate"/>
      </w:r>
      <w:r w:rsidR="00981F77" w:rsidRPr="00F91CDF">
        <w:t>50</w:t>
      </w:r>
      <w:r w:rsidR="00DA0BC6" w:rsidRPr="00F91CDF">
        <w:fldChar w:fldCharType="end"/>
      </w:r>
      <w:r w:rsidRPr="00F91CDF">
        <w:t xml:space="preserve">. </w:t>
      </w:r>
    </w:p>
    <w:p w14:paraId="14B2B869" w14:textId="06D058AC" w:rsidR="003C4FC4" w:rsidRPr="00F91CDF" w:rsidRDefault="003C4FC4" w:rsidP="003C4FC4">
      <w:pPr>
        <w:pStyle w:val="Heading1"/>
        <w:rPr>
          <w:rFonts w:cs="Helvetica"/>
        </w:rPr>
      </w:pPr>
      <w:bookmarkStart w:id="337" w:name="_Toc494469725"/>
      <w:r w:rsidRPr="00F91CDF">
        <w:rPr>
          <w:rFonts w:cs="Helvetica"/>
        </w:rPr>
        <w:t>PART 1</w:t>
      </w:r>
      <w:r w:rsidR="00C210FE" w:rsidRPr="00F91CDF">
        <w:rPr>
          <w:rFonts w:cs="Helvetica"/>
        </w:rPr>
        <w:t>6</w:t>
      </w:r>
      <w:r w:rsidRPr="00F91CDF">
        <w:rPr>
          <w:rFonts w:cs="Helvetica"/>
        </w:rPr>
        <w:t xml:space="preserve"> | CORPORATE CONDUCT MATTERS</w:t>
      </w:r>
      <w:bookmarkEnd w:id="337"/>
    </w:p>
    <w:p w14:paraId="275952DD" w14:textId="563D28F5" w:rsidR="00835B81" w:rsidRPr="00F91CDF" w:rsidRDefault="00835B81" w:rsidP="00835B81">
      <w:pPr>
        <w:pStyle w:val="Heading2"/>
        <w:rPr>
          <w:rFonts w:cs="Helvetica"/>
        </w:rPr>
      </w:pPr>
      <w:bookmarkStart w:id="338" w:name="_Toc490241893"/>
      <w:bookmarkStart w:id="339" w:name="_Toc490242226"/>
      <w:bookmarkStart w:id="340" w:name="_Toc490242432"/>
      <w:bookmarkStart w:id="341" w:name="_Ref490243862"/>
      <w:bookmarkStart w:id="342" w:name="_Toc494469726"/>
      <w:bookmarkEnd w:id="338"/>
      <w:bookmarkEnd w:id="339"/>
      <w:bookmarkEnd w:id="340"/>
      <w:r w:rsidRPr="00F91CDF">
        <w:rPr>
          <w:rFonts w:cs="Helvetica"/>
        </w:rPr>
        <w:t>ANTI-BRIBERY AND ANTI-CORRUPTION</w:t>
      </w:r>
      <w:r w:rsidR="00ED3D64" w:rsidRPr="00F91CDF">
        <w:rPr>
          <w:rFonts w:cs="Helvetica"/>
        </w:rPr>
        <w:t xml:space="preserve"> (OPTIONAL)</w:t>
      </w:r>
      <w:bookmarkEnd w:id="341"/>
      <w:bookmarkEnd w:id="342"/>
    </w:p>
    <w:p w14:paraId="28CC9D09" w14:textId="4DC1482D" w:rsidR="00835B81" w:rsidRPr="00F91CDF" w:rsidRDefault="00835B81" w:rsidP="009C2873">
      <w:pPr>
        <w:pStyle w:val="Heading3"/>
      </w:pPr>
      <w:r w:rsidRPr="00F91CDF">
        <w:t xml:space="preserve">Each </w:t>
      </w:r>
      <w:r w:rsidR="00C26289" w:rsidRPr="00F91CDF">
        <w:t xml:space="preserve">Party </w:t>
      </w:r>
      <w:r w:rsidRPr="00F91CDF">
        <w:t xml:space="preserve">represents and warrants to the other </w:t>
      </w:r>
      <w:r w:rsidR="00C26289" w:rsidRPr="00F91CDF">
        <w:t xml:space="preserve">Parties </w:t>
      </w:r>
      <w:r w:rsidRPr="00F91CDF">
        <w:t>that as at the Agreement Date and throughout the Term:</w:t>
      </w:r>
    </w:p>
    <w:p w14:paraId="4CB13750" w14:textId="77777777" w:rsidR="00835B81" w:rsidRPr="00F91CDF" w:rsidRDefault="00835B81" w:rsidP="009C2873">
      <w:pPr>
        <w:pStyle w:val="Heading4"/>
      </w:pPr>
      <w:r w:rsidRPr="00F91CDF">
        <w:t xml:space="preserve">it is and shall remain knowledgeable about and will comply with all ABC Laws at all times and will ensure all of its Personnel are appropriately trained with respect of ABC </w:t>
      </w:r>
      <w:proofErr w:type="gramStart"/>
      <w:r w:rsidRPr="00F91CDF">
        <w:t>Laws;</w:t>
      </w:r>
      <w:proofErr w:type="gramEnd"/>
    </w:p>
    <w:p w14:paraId="45A3D81F" w14:textId="0FC8CCB1" w:rsidR="00835B81" w:rsidRPr="00F91CDF" w:rsidRDefault="00835B81" w:rsidP="009C2873">
      <w:pPr>
        <w:pStyle w:val="Heading4"/>
      </w:pPr>
      <w:r w:rsidRPr="00F91CDF">
        <w:t>no payments</w:t>
      </w:r>
      <w:r w:rsidR="008B3CE7" w:rsidRPr="00F91CDF">
        <w:t>,</w:t>
      </w:r>
      <w:r w:rsidRPr="00F91CDF">
        <w:t xml:space="preserve"> advantage</w:t>
      </w:r>
      <w:r w:rsidR="008B3CE7" w:rsidRPr="00F91CDF">
        <w:t>,</w:t>
      </w:r>
      <w:r w:rsidRPr="00F91CDF">
        <w:t xml:space="preserve"> or </w:t>
      </w:r>
      <w:r w:rsidR="00017D79" w:rsidRPr="00F91CDF">
        <w:t>favour</w:t>
      </w:r>
      <w:r w:rsidRPr="00F91CDF">
        <w:t xml:space="preserve"> that might give an improper advantage to the Company’s Business has been or shall be, directly or indirectly, offered, promised, or provided to any Person</w:t>
      </w:r>
      <w:r w:rsidR="00E3303C" w:rsidRPr="00F91CDF">
        <w:t>,</w:t>
      </w:r>
      <w:r w:rsidRPr="00F91CDF">
        <w:t xml:space="preserve"> including a Public Official; and</w:t>
      </w:r>
    </w:p>
    <w:p w14:paraId="39A6F1DB" w14:textId="77777777" w:rsidR="00835B81" w:rsidRPr="00F91CDF" w:rsidRDefault="00835B81" w:rsidP="009C2873">
      <w:pPr>
        <w:pStyle w:val="Heading4"/>
      </w:pPr>
      <w:r w:rsidRPr="00F91CDF">
        <w:t xml:space="preserve">none of its directors, officers or Personnel performing any of the obligations under this Agreement shall be a Public Official or have any close or personal association with any Public Official. </w:t>
      </w:r>
    </w:p>
    <w:p w14:paraId="54993B2B" w14:textId="26B8192B" w:rsidR="00835B81" w:rsidRPr="00F91CDF" w:rsidRDefault="00835B81" w:rsidP="009C2873">
      <w:pPr>
        <w:pStyle w:val="Heading3"/>
      </w:pPr>
      <w:r w:rsidRPr="00F91CDF">
        <w:lastRenderedPageBreak/>
        <w:t>[</w:t>
      </w:r>
      <w:r w:rsidRPr="00F91CDF">
        <w:rPr>
          <w:highlight w:val="lightGray"/>
        </w:rPr>
        <w:t xml:space="preserve">Each </w:t>
      </w:r>
      <w:r w:rsidR="00C26289" w:rsidRPr="00F91CDF">
        <w:rPr>
          <w:highlight w:val="lightGray"/>
        </w:rPr>
        <w:t xml:space="preserve">Party </w:t>
      </w:r>
      <w:r w:rsidRPr="00F91CDF">
        <w:rPr>
          <w:highlight w:val="lightGray"/>
        </w:rPr>
        <w:t>agrees that it shall not and that it shall procure that its Personnel do not breach any ABC Laws during the Term</w:t>
      </w:r>
      <w:r w:rsidRPr="00F91CDF">
        <w:t>.]</w:t>
      </w:r>
    </w:p>
    <w:p w14:paraId="157FCDF2" w14:textId="402D5DEE" w:rsidR="003C4FC4" w:rsidRPr="00F91CDF" w:rsidRDefault="00835B81" w:rsidP="009C2873">
      <w:pPr>
        <w:pStyle w:val="Heading3"/>
      </w:pPr>
      <w:r w:rsidRPr="00F91CDF">
        <w:t xml:space="preserve">Each </w:t>
      </w:r>
      <w:r w:rsidR="00C26289" w:rsidRPr="00F91CDF">
        <w:t xml:space="preserve">Party </w:t>
      </w:r>
      <w:r w:rsidRPr="00F91CDF">
        <w:t xml:space="preserve">acknowledges and agrees that any breach of its obligations under this Clause </w:t>
      </w:r>
      <w:r w:rsidR="0085209A" w:rsidRPr="00F91CDF">
        <w:fldChar w:fldCharType="begin"/>
      </w:r>
      <w:r w:rsidR="0085209A" w:rsidRPr="00F91CDF">
        <w:instrText xml:space="preserve"> REF _Ref490243862 \r \h </w:instrText>
      </w:r>
      <w:r w:rsidR="00E10F63" w:rsidRPr="00F91CDF">
        <w:instrText xml:space="preserve"> \* MERGEFORMAT </w:instrText>
      </w:r>
      <w:r w:rsidR="0085209A" w:rsidRPr="00F91CDF">
        <w:fldChar w:fldCharType="separate"/>
      </w:r>
      <w:r w:rsidR="00981F77" w:rsidRPr="00F91CDF">
        <w:t>39</w:t>
      </w:r>
      <w:r w:rsidR="0085209A" w:rsidRPr="00F91CDF">
        <w:fldChar w:fldCharType="end"/>
      </w:r>
      <w:r w:rsidRPr="00F91CDF">
        <w:t xml:space="preserve"> shall be deemed a </w:t>
      </w:r>
      <w:r w:rsidR="008560E5" w:rsidRPr="00F91CDF">
        <w:t>Material Breach.</w:t>
      </w:r>
    </w:p>
    <w:p w14:paraId="630C70EA" w14:textId="3141B57C" w:rsidR="003C4FC4" w:rsidRPr="00F91CDF" w:rsidRDefault="003C4FC4" w:rsidP="003C4FC4">
      <w:pPr>
        <w:pStyle w:val="Heading1"/>
        <w:rPr>
          <w:rFonts w:cs="Helvetica"/>
        </w:rPr>
      </w:pPr>
      <w:bookmarkStart w:id="343" w:name="_Toc494469727"/>
      <w:r w:rsidRPr="00F91CDF">
        <w:rPr>
          <w:rFonts w:cs="Helvetica"/>
        </w:rPr>
        <w:t>PART 1</w:t>
      </w:r>
      <w:r w:rsidR="00C210FE" w:rsidRPr="00F91CDF">
        <w:rPr>
          <w:rFonts w:cs="Helvetica"/>
        </w:rPr>
        <w:t>7</w:t>
      </w:r>
      <w:r w:rsidRPr="00F91CDF">
        <w:rPr>
          <w:rFonts w:cs="Helvetica"/>
        </w:rPr>
        <w:t xml:space="preserve"> |AGREEMENT, ASSIGNMENT, WAIVER AND SEVERABILITY</w:t>
      </w:r>
      <w:bookmarkEnd w:id="343"/>
    </w:p>
    <w:p w14:paraId="6F549D18" w14:textId="398F42DE" w:rsidR="00774C65" w:rsidRPr="00F91CDF" w:rsidRDefault="00774C65" w:rsidP="00774C65">
      <w:pPr>
        <w:pStyle w:val="Heading2"/>
        <w:rPr>
          <w:rFonts w:cs="Helvetica"/>
        </w:rPr>
      </w:pPr>
      <w:bookmarkStart w:id="344" w:name="_Ref490567810"/>
      <w:bookmarkStart w:id="345" w:name="_Toc494469728"/>
      <w:r w:rsidRPr="00F91CDF">
        <w:rPr>
          <w:rFonts w:cs="Helvetica"/>
        </w:rPr>
        <w:t>ENTIRE AGREEMENT AND COUNTERPARTS</w:t>
      </w:r>
      <w:bookmarkEnd w:id="344"/>
      <w:bookmarkEnd w:id="345"/>
    </w:p>
    <w:p w14:paraId="1C1B84A0" w14:textId="77777777" w:rsidR="00774C65" w:rsidRPr="00F91CDF" w:rsidRDefault="00774C65" w:rsidP="009C2873">
      <w:pPr>
        <w:pStyle w:val="Heading3"/>
      </w:pPr>
      <w:r w:rsidRPr="00F91CDF">
        <w:t xml:space="preserve">This Agreement: </w:t>
      </w:r>
    </w:p>
    <w:p w14:paraId="66BBBEF8" w14:textId="49B63EF6" w:rsidR="00774C65" w:rsidRPr="00F91CDF" w:rsidRDefault="00774C65" w:rsidP="009C2873">
      <w:pPr>
        <w:pStyle w:val="Heading4"/>
      </w:pPr>
      <w:r w:rsidRPr="00F91CDF">
        <w:t xml:space="preserve">constitutes the entire agreement between the </w:t>
      </w:r>
      <w:r w:rsidR="00C26289" w:rsidRPr="00F91CDF">
        <w:t xml:space="preserve">Parties </w:t>
      </w:r>
      <w:r w:rsidRPr="00F91CDF">
        <w:t xml:space="preserve">regarding the subject matter of this Agreement; and </w:t>
      </w:r>
    </w:p>
    <w:p w14:paraId="4B9A2FEC" w14:textId="60901C33" w:rsidR="00774C65" w:rsidRPr="00F91CDF" w:rsidRDefault="00774C65" w:rsidP="009C2873">
      <w:pPr>
        <w:pStyle w:val="Heading4"/>
      </w:pPr>
      <w:r w:rsidRPr="00F91CDF">
        <w:t xml:space="preserve">supersedes and extinguishes all previous agreements between the </w:t>
      </w:r>
      <w:r w:rsidR="00C26289" w:rsidRPr="00F91CDF">
        <w:t xml:space="preserve">Parties </w:t>
      </w:r>
      <w:r w:rsidRPr="00F91CDF">
        <w:t>relating to the subject matter of this Agreement.</w:t>
      </w:r>
    </w:p>
    <w:p w14:paraId="752D45ED" w14:textId="14153C3C" w:rsidR="00774C65" w:rsidRPr="00F91CDF" w:rsidRDefault="00774C65" w:rsidP="009C2873">
      <w:pPr>
        <w:pStyle w:val="Heading3"/>
      </w:pPr>
      <w:r w:rsidRPr="00F91CDF">
        <w:t xml:space="preserve">No </w:t>
      </w:r>
      <w:r w:rsidR="00C26289" w:rsidRPr="00F91CDF">
        <w:t xml:space="preserve">Party </w:t>
      </w:r>
      <w:r w:rsidRPr="00F91CDF">
        <w:t xml:space="preserve">shall have any remedy in respect of any statement, representation, assurance or warranty (whether innocent or negligent) that is not set out in this Agreement. </w:t>
      </w:r>
    </w:p>
    <w:p w14:paraId="64E08317" w14:textId="7642D2A7" w:rsidR="00774C65" w:rsidRPr="00F91CDF" w:rsidRDefault="00774C65" w:rsidP="009C2873">
      <w:pPr>
        <w:pStyle w:val="Heading3"/>
      </w:pPr>
      <w:r w:rsidRPr="00F91CDF">
        <w:t xml:space="preserve">Each </w:t>
      </w:r>
      <w:r w:rsidR="00C26289" w:rsidRPr="00F91CDF">
        <w:t xml:space="preserve">Party </w:t>
      </w:r>
      <w:r w:rsidRPr="00F91CDF">
        <w:t>agrees that it shall have no Claim for innocent or negligent misrepresentation or negligent misstatement based on any statement in this Agreement.</w:t>
      </w:r>
    </w:p>
    <w:p w14:paraId="1411FC13" w14:textId="77777777" w:rsidR="004D31AD" w:rsidRPr="00F91CDF" w:rsidRDefault="004D31AD" w:rsidP="009C2873">
      <w:pPr>
        <w:pStyle w:val="Heading3"/>
      </w:pPr>
      <w:r w:rsidRPr="00F91CDF">
        <w:t>This Agreement may be executed in any number of counterparts, each of which when executed shall constitute a duplicate original, but all the counterparts shall together constitute one agreement.</w:t>
      </w:r>
    </w:p>
    <w:p w14:paraId="11001BE7" w14:textId="782BCB79" w:rsidR="004D31AD" w:rsidRPr="00F91CDF" w:rsidRDefault="004D31AD" w:rsidP="009C2873">
      <w:pPr>
        <w:pStyle w:val="Heading3"/>
      </w:pPr>
      <w:r w:rsidRPr="00F91CDF">
        <w:t xml:space="preserve">No counterpart of this Agreement shall be effective until each </w:t>
      </w:r>
      <w:r w:rsidR="00C26289" w:rsidRPr="00F91CDF">
        <w:t xml:space="preserve">Party </w:t>
      </w:r>
      <w:r w:rsidRPr="00F91CDF">
        <w:t>has executed at least one counterpart.</w:t>
      </w:r>
    </w:p>
    <w:p w14:paraId="4C3B2CD5" w14:textId="55BB1E60" w:rsidR="00774C65" w:rsidRPr="00F91CDF" w:rsidRDefault="00774C65" w:rsidP="00774C65">
      <w:pPr>
        <w:pStyle w:val="Heading2"/>
        <w:rPr>
          <w:rFonts w:cs="Helvetica"/>
        </w:rPr>
      </w:pPr>
      <w:bookmarkStart w:id="346" w:name="_Toc494469729"/>
      <w:r w:rsidRPr="00F91CDF">
        <w:rPr>
          <w:rFonts w:cs="Helvetica"/>
        </w:rPr>
        <w:t>ASSIGNMENT AND OTHER DEALINGS</w:t>
      </w:r>
      <w:bookmarkEnd w:id="346"/>
    </w:p>
    <w:p w14:paraId="1533BEE6" w14:textId="05BCA808" w:rsidR="00774C65" w:rsidRPr="00F91CDF" w:rsidRDefault="00774C65" w:rsidP="009C2873">
      <w:pPr>
        <w:pStyle w:val="Heading3"/>
      </w:pPr>
      <w:r w:rsidRPr="00F91CDF">
        <w:t xml:space="preserve">No </w:t>
      </w:r>
      <w:r w:rsidR="00C26289" w:rsidRPr="00F91CDF">
        <w:t xml:space="preserve">Party </w:t>
      </w:r>
      <w:r w:rsidRPr="00F91CDF">
        <w:t xml:space="preserve">shall </w:t>
      </w:r>
      <w:r w:rsidR="00433A8F" w:rsidRPr="00F91CDF">
        <w:t>T</w:t>
      </w:r>
      <w:r w:rsidRPr="00F91CDF">
        <w:t xml:space="preserve">ransfer, mortgage, charge, subcontract, declare a trust over or deal in any other manner with any or </w:t>
      </w:r>
      <w:proofErr w:type="gramStart"/>
      <w:r w:rsidRPr="00F91CDF">
        <w:t>all of</w:t>
      </w:r>
      <w:proofErr w:type="gramEnd"/>
      <w:r w:rsidRPr="00F91CDF">
        <w:t xml:space="preserve"> its rights and obligations under this Agreement (or any other document referred to in it).  </w:t>
      </w:r>
    </w:p>
    <w:p w14:paraId="7D2F3705" w14:textId="649F8273" w:rsidR="00774C65" w:rsidRPr="00F91CDF" w:rsidRDefault="00774C65" w:rsidP="00774C65">
      <w:pPr>
        <w:pStyle w:val="Heading2"/>
        <w:rPr>
          <w:rFonts w:cs="Helvetica"/>
        </w:rPr>
      </w:pPr>
      <w:bookmarkStart w:id="347" w:name="_Ref490567823"/>
      <w:bookmarkStart w:id="348" w:name="_Toc494469730"/>
      <w:r w:rsidRPr="00F91CDF">
        <w:rPr>
          <w:rFonts w:cs="Helvetica"/>
        </w:rPr>
        <w:t>WAIVER</w:t>
      </w:r>
      <w:bookmarkEnd w:id="347"/>
      <w:bookmarkEnd w:id="348"/>
    </w:p>
    <w:p w14:paraId="175EC73C" w14:textId="6E37D596" w:rsidR="00774C65" w:rsidRPr="00F91CDF" w:rsidRDefault="00774C65" w:rsidP="009C2873">
      <w:pPr>
        <w:pStyle w:val="Heading3"/>
      </w:pPr>
      <w:r w:rsidRPr="00F91CDF">
        <w:t xml:space="preserve">No failure or delay by a </w:t>
      </w:r>
      <w:r w:rsidR="0047389D" w:rsidRPr="00F91CDF">
        <w:t xml:space="preserve">Party </w:t>
      </w:r>
      <w:r w:rsidRPr="00F91CDF">
        <w:t xml:space="preserve">to exercise any right or remedy provided under this Agreement, or by Applicable Law, shall constitute a waiver of that or any other right or remedy.  </w:t>
      </w:r>
    </w:p>
    <w:p w14:paraId="2A0E0B8F" w14:textId="77777777" w:rsidR="00774C65" w:rsidRPr="00F91CDF" w:rsidRDefault="00774C65" w:rsidP="009C2873">
      <w:pPr>
        <w:pStyle w:val="Heading3"/>
      </w:pPr>
      <w:r w:rsidRPr="00F91CDF">
        <w:t>Waivers must always be given in writing.</w:t>
      </w:r>
    </w:p>
    <w:p w14:paraId="77DE40B7" w14:textId="77777777" w:rsidR="00774C65" w:rsidRPr="00F91CDF" w:rsidRDefault="00774C65" w:rsidP="009C2873">
      <w:pPr>
        <w:pStyle w:val="Heading3"/>
      </w:pPr>
      <w:r w:rsidRPr="00F91CDF">
        <w:t>Any waiver of any breach of this Agreement shall not be deemed to be a waiver of any subsequent breach.</w:t>
      </w:r>
    </w:p>
    <w:p w14:paraId="2465AF88" w14:textId="45B9A8AD" w:rsidR="0010289D" w:rsidRPr="00F91CDF" w:rsidRDefault="0010289D" w:rsidP="0010289D">
      <w:pPr>
        <w:pStyle w:val="Heading2"/>
        <w:rPr>
          <w:rFonts w:cs="Helvetica"/>
        </w:rPr>
      </w:pPr>
      <w:bookmarkStart w:id="349" w:name="_Ref490567832"/>
      <w:bookmarkStart w:id="350" w:name="_Toc494469731"/>
      <w:r w:rsidRPr="00F91CDF">
        <w:rPr>
          <w:rFonts w:cs="Helvetica"/>
        </w:rPr>
        <w:t>SEVERABILITY</w:t>
      </w:r>
      <w:bookmarkEnd w:id="349"/>
      <w:bookmarkEnd w:id="350"/>
    </w:p>
    <w:p w14:paraId="6C0BC267" w14:textId="77777777" w:rsidR="0010289D" w:rsidRPr="00F91CDF" w:rsidRDefault="0010289D" w:rsidP="009C2873">
      <w:pPr>
        <w:pStyle w:val="Heading3"/>
      </w:pPr>
      <w:bookmarkStart w:id="351" w:name="_Ref490240748"/>
      <w:r w:rsidRPr="00F91CDF">
        <w:t>If any provision of this Agreement is determined to be invalid, illegal or void</w:t>
      </w:r>
      <w:r w:rsidR="00F64162" w:rsidRPr="00F91CDF">
        <w:t xml:space="preserve"> in full or in part</w:t>
      </w:r>
      <w:r w:rsidRPr="00F91CDF">
        <w:t xml:space="preserve"> by:</w:t>
      </w:r>
      <w:bookmarkEnd w:id="351"/>
      <w:r w:rsidRPr="00F91CDF">
        <w:t xml:space="preserve"> </w:t>
      </w:r>
    </w:p>
    <w:p w14:paraId="1A2DECFF" w14:textId="77777777" w:rsidR="0010289D" w:rsidRPr="00F91CDF" w:rsidRDefault="0010289D" w:rsidP="009C2873">
      <w:pPr>
        <w:pStyle w:val="Heading4"/>
      </w:pPr>
      <w:r w:rsidRPr="00F91CDF">
        <w:t xml:space="preserve">any court; or </w:t>
      </w:r>
    </w:p>
    <w:p w14:paraId="6EE9A49D" w14:textId="77777777" w:rsidR="0010289D" w:rsidRPr="00F91CDF" w:rsidRDefault="0010289D" w:rsidP="009C2873">
      <w:pPr>
        <w:pStyle w:val="Heading4"/>
      </w:pPr>
      <w:r w:rsidRPr="00F91CDF">
        <w:t xml:space="preserve">administrative body of competent jurisdiction, </w:t>
      </w:r>
    </w:p>
    <w:p w14:paraId="145CFACC" w14:textId="77777777" w:rsidR="0010289D" w:rsidRPr="00F91CDF" w:rsidRDefault="0010289D" w:rsidP="009C2873">
      <w:pPr>
        <w:pStyle w:val="Heading3"/>
        <w:numPr>
          <w:ilvl w:val="0"/>
          <w:numId w:val="0"/>
        </w:numPr>
        <w:ind w:left="567"/>
      </w:pPr>
      <w:r w:rsidRPr="00F91CDF">
        <w:t xml:space="preserve">then the rest of this Agreement </w:t>
      </w:r>
      <w:r w:rsidR="00F64162" w:rsidRPr="00F91CDF">
        <w:t xml:space="preserve">or provision </w:t>
      </w:r>
      <w:r w:rsidRPr="00F91CDF">
        <w:t xml:space="preserve">shall </w:t>
      </w:r>
      <w:proofErr w:type="gramStart"/>
      <w:r w:rsidRPr="00F91CDF">
        <w:t>still remain</w:t>
      </w:r>
      <w:proofErr w:type="gramEnd"/>
      <w:r w:rsidRPr="00F91CDF">
        <w:t xml:space="preserve"> in full force and effect.</w:t>
      </w:r>
    </w:p>
    <w:p w14:paraId="4E0E1CFB" w14:textId="35E3A067" w:rsidR="0010289D" w:rsidRPr="00F91CDF" w:rsidRDefault="0010289D" w:rsidP="009C2873">
      <w:pPr>
        <w:pStyle w:val="Heading3"/>
      </w:pPr>
      <w:r w:rsidRPr="00F91CDF">
        <w:t xml:space="preserve">Where Clause </w:t>
      </w:r>
      <w:r w:rsidR="00DA0BC6" w:rsidRPr="00F91CDF">
        <w:fldChar w:fldCharType="begin"/>
      </w:r>
      <w:r w:rsidR="00DA0BC6" w:rsidRPr="00F91CDF">
        <w:instrText xml:space="preserve"> REF _Ref490240748 \r \h </w:instrText>
      </w:r>
      <w:r w:rsidR="00E10F63" w:rsidRPr="00F91CDF">
        <w:instrText xml:space="preserve"> \* MERGEFORMAT </w:instrText>
      </w:r>
      <w:r w:rsidR="00DA0BC6" w:rsidRPr="00F91CDF">
        <w:fldChar w:fldCharType="separate"/>
      </w:r>
      <w:r w:rsidR="00981F77" w:rsidRPr="00F91CDF">
        <w:t>43.1</w:t>
      </w:r>
      <w:r w:rsidR="00DA0BC6" w:rsidRPr="00F91CDF">
        <w:fldChar w:fldCharType="end"/>
      </w:r>
      <w:r w:rsidRPr="00F91CDF">
        <w:t xml:space="preserve"> applies, the </w:t>
      </w:r>
      <w:r w:rsidR="0047389D" w:rsidRPr="00F91CDF">
        <w:t xml:space="preserve">Parties </w:t>
      </w:r>
      <w:r w:rsidRPr="00F91CDF">
        <w:t>shall co-operate to promptly amend or replace the affected provision with a new provision that achieves a legal result that is as similar as possible.</w:t>
      </w:r>
    </w:p>
    <w:p w14:paraId="0E7A9DDB" w14:textId="40C5041D" w:rsidR="003C4FC4" w:rsidRPr="00F91CDF" w:rsidRDefault="003C4FC4" w:rsidP="003C4FC4">
      <w:pPr>
        <w:pStyle w:val="Heading1"/>
        <w:rPr>
          <w:rFonts w:cs="Helvetica"/>
        </w:rPr>
      </w:pPr>
      <w:bookmarkStart w:id="352" w:name="_Toc494469732"/>
      <w:r w:rsidRPr="00F91CDF">
        <w:rPr>
          <w:rFonts w:cs="Helvetica"/>
        </w:rPr>
        <w:lastRenderedPageBreak/>
        <w:t>PART 1</w:t>
      </w:r>
      <w:r w:rsidR="00C210FE" w:rsidRPr="00F91CDF">
        <w:rPr>
          <w:rFonts w:cs="Helvetica"/>
        </w:rPr>
        <w:t>8</w:t>
      </w:r>
      <w:r w:rsidRPr="00F91CDF">
        <w:rPr>
          <w:rFonts w:cs="Helvetica"/>
        </w:rPr>
        <w:t xml:space="preserve"> | NATURE OF DEALING</w:t>
      </w:r>
      <w:bookmarkEnd w:id="352"/>
    </w:p>
    <w:p w14:paraId="110697C7" w14:textId="0293E5F8" w:rsidR="00774C65" w:rsidRPr="00F91CDF" w:rsidRDefault="00774C65" w:rsidP="00774C65">
      <w:pPr>
        <w:pStyle w:val="Heading2"/>
        <w:rPr>
          <w:rFonts w:cs="Helvetica"/>
        </w:rPr>
      </w:pPr>
      <w:bookmarkStart w:id="353" w:name="_Toc494469733"/>
      <w:r w:rsidRPr="00F91CDF">
        <w:rPr>
          <w:rFonts w:cs="Helvetica"/>
        </w:rPr>
        <w:t>NO PARTNERSHIP OR AGENCY</w:t>
      </w:r>
      <w:bookmarkEnd w:id="353"/>
    </w:p>
    <w:p w14:paraId="44F97021" w14:textId="548A87CC" w:rsidR="00774C65" w:rsidRPr="00F91CDF" w:rsidRDefault="00774C65" w:rsidP="009C2873">
      <w:pPr>
        <w:pStyle w:val="Heading3"/>
      </w:pPr>
      <w:r w:rsidRPr="00F91CDF">
        <w:t xml:space="preserve">Nothing in this Agreement is intended to, or shall be deemed to, establish any partnership between the </w:t>
      </w:r>
      <w:r w:rsidR="0047389D" w:rsidRPr="00F91CDF">
        <w:t xml:space="preserve">Parties </w:t>
      </w:r>
      <w:r w:rsidRPr="00F91CDF">
        <w:t xml:space="preserve">or cause any </w:t>
      </w:r>
      <w:r w:rsidR="0047389D" w:rsidRPr="00F91CDF">
        <w:t xml:space="preserve">Party </w:t>
      </w:r>
      <w:r w:rsidRPr="00F91CDF">
        <w:t xml:space="preserve">to be the agent of another </w:t>
      </w:r>
      <w:r w:rsidR="0047389D" w:rsidRPr="00F91CDF">
        <w:t>Party</w:t>
      </w:r>
      <w:r w:rsidRPr="00F91CDF">
        <w:t>.</w:t>
      </w:r>
    </w:p>
    <w:p w14:paraId="304F7CBA" w14:textId="7D7EBFE0" w:rsidR="00774C65" w:rsidRPr="00F91CDF" w:rsidRDefault="00774C65" w:rsidP="00774C65">
      <w:pPr>
        <w:pStyle w:val="Heading2"/>
        <w:rPr>
          <w:rFonts w:cs="Helvetica"/>
        </w:rPr>
      </w:pPr>
      <w:bookmarkStart w:id="354" w:name="_Ref490567842"/>
      <w:bookmarkStart w:id="355" w:name="_Toc494469734"/>
      <w:r w:rsidRPr="00F91CDF">
        <w:rPr>
          <w:rFonts w:cs="Helvetica"/>
        </w:rPr>
        <w:t>THIRD PARTY RIGHTS</w:t>
      </w:r>
      <w:bookmarkEnd w:id="354"/>
      <w:bookmarkEnd w:id="355"/>
    </w:p>
    <w:p w14:paraId="34C46770" w14:textId="1B2BF1D7" w:rsidR="00743F24" w:rsidRPr="00F91CDF" w:rsidRDefault="00774C65" w:rsidP="009C2873">
      <w:pPr>
        <w:pStyle w:val="Heading3"/>
      </w:pPr>
      <w:r w:rsidRPr="00F91CDF">
        <w:t xml:space="preserve">This Agreement is made for the benefit of the </w:t>
      </w:r>
      <w:r w:rsidR="0047389D" w:rsidRPr="00F91CDF">
        <w:t>Parties</w:t>
      </w:r>
      <w:r w:rsidRPr="00F91CDF">
        <w:t xml:space="preserve">.  </w:t>
      </w:r>
    </w:p>
    <w:p w14:paraId="7470C422" w14:textId="24A04471" w:rsidR="00774C65" w:rsidRPr="00F91CDF" w:rsidRDefault="00774C65" w:rsidP="009C2873">
      <w:pPr>
        <w:pStyle w:val="Heading3"/>
      </w:pPr>
      <w:r w:rsidRPr="00F91CDF">
        <w:t xml:space="preserve">A </w:t>
      </w:r>
      <w:proofErr w:type="gramStart"/>
      <w:r w:rsidRPr="00F91CDF">
        <w:t xml:space="preserve">Person who is not a </w:t>
      </w:r>
      <w:r w:rsidR="0047389D" w:rsidRPr="00F91CDF">
        <w:t>Party</w:t>
      </w:r>
      <w:proofErr w:type="gramEnd"/>
      <w:r w:rsidR="0047389D" w:rsidRPr="00F91CDF">
        <w:t xml:space="preserve"> </w:t>
      </w:r>
      <w:r w:rsidRPr="00F91CDF">
        <w:t>shall not have any right to enforce any of its terms or conditions</w:t>
      </w:r>
      <w:r w:rsidR="00792A1C" w:rsidRPr="00F91CDF">
        <w:t xml:space="preserve"> </w:t>
      </w:r>
      <w:r w:rsidRPr="00F91CDF">
        <w:t>[</w:t>
      </w:r>
      <w:r w:rsidRPr="00F91CDF">
        <w:rPr>
          <w:highlight w:val="lightGray"/>
        </w:rPr>
        <w:t xml:space="preserve">, save that it is agreed by the </w:t>
      </w:r>
      <w:r w:rsidR="0047389D" w:rsidRPr="00F91CDF">
        <w:rPr>
          <w:highlight w:val="lightGray"/>
        </w:rPr>
        <w:t>Parties</w:t>
      </w:r>
      <w:r w:rsidRPr="00F91CDF">
        <w:rPr>
          <w:highlight w:val="lightGray"/>
        </w:rPr>
        <w:t>, that each of [●] shall have the right to enforce the terms and conditions of this Agreement</w:t>
      </w:r>
      <w:r w:rsidRPr="00F91CDF">
        <w:t>].</w:t>
      </w:r>
    </w:p>
    <w:p w14:paraId="25214104" w14:textId="184C2CEB" w:rsidR="003C4FC4" w:rsidRPr="00F91CDF" w:rsidRDefault="003C4FC4" w:rsidP="003C4FC4">
      <w:pPr>
        <w:pStyle w:val="Heading1"/>
        <w:rPr>
          <w:rFonts w:cs="Helvetica"/>
        </w:rPr>
      </w:pPr>
      <w:bookmarkStart w:id="356" w:name="_Toc494469735"/>
      <w:r w:rsidRPr="00F91CDF">
        <w:rPr>
          <w:rFonts w:cs="Helvetica"/>
        </w:rPr>
        <w:t xml:space="preserve">PART </w:t>
      </w:r>
      <w:r w:rsidR="00C210FE" w:rsidRPr="00F91CDF">
        <w:rPr>
          <w:rFonts w:cs="Helvetica"/>
        </w:rPr>
        <w:t>19</w:t>
      </w:r>
      <w:r w:rsidRPr="00F91CDF">
        <w:rPr>
          <w:rFonts w:cs="Helvetica"/>
        </w:rPr>
        <w:t xml:space="preserve"> | CONTRACT ADMINISTRATION</w:t>
      </w:r>
      <w:bookmarkEnd w:id="356"/>
    </w:p>
    <w:p w14:paraId="07C80941" w14:textId="274AD94A" w:rsidR="00774C65" w:rsidRPr="00F91CDF" w:rsidRDefault="00774C65" w:rsidP="00774C65">
      <w:pPr>
        <w:pStyle w:val="Heading2"/>
        <w:rPr>
          <w:rFonts w:cs="Helvetica"/>
        </w:rPr>
      </w:pPr>
      <w:bookmarkStart w:id="357" w:name="_Toc490241904"/>
      <w:bookmarkStart w:id="358" w:name="_Toc490242237"/>
      <w:bookmarkStart w:id="359" w:name="_Toc490242443"/>
      <w:bookmarkStart w:id="360" w:name="_Toc494469736"/>
      <w:bookmarkEnd w:id="357"/>
      <w:bookmarkEnd w:id="358"/>
      <w:bookmarkEnd w:id="359"/>
      <w:r w:rsidRPr="00F91CDF">
        <w:rPr>
          <w:rFonts w:cs="Helvetica"/>
        </w:rPr>
        <w:t>GOOD FAITH</w:t>
      </w:r>
      <w:bookmarkEnd w:id="360"/>
    </w:p>
    <w:p w14:paraId="2017AB14" w14:textId="519A8A77" w:rsidR="00774C65" w:rsidRPr="00F91CDF" w:rsidRDefault="00774C65" w:rsidP="009C2873">
      <w:pPr>
        <w:pStyle w:val="Heading3"/>
      </w:pPr>
      <w:r w:rsidRPr="00F91CDF">
        <w:t xml:space="preserve">The </w:t>
      </w:r>
      <w:r w:rsidR="0047389D" w:rsidRPr="00F91CDF">
        <w:t xml:space="preserve">Parties </w:t>
      </w:r>
      <w:r w:rsidRPr="00F91CDF">
        <w:t>shall comply with their obligations pursuant to this agreement in good faith and in accordance with Applicable Law.</w:t>
      </w:r>
    </w:p>
    <w:p w14:paraId="470AD50A" w14:textId="4C02ECFF" w:rsidR="00774C65" w:rsidRPr="00F91CDF" w:rsidRDefault="00774C65" w:rsidP="00774C65">
      <w:pPr>
        <w:pStyle w:val="Heading2"/>
        <w:rPr>
          <w:rFonts w:cs="Helvetica"/>
        </w:rPr>
      </w:pPr>
      <w:bookmarkStart w:id="361" w:name="_Toc494469737"/>
      <w:r w:rsidRPr="00F91CDF">
        <w:rPr>
          <w:rFonts w:cs="Helvetica"/>
        </w:rPr>
        <w:t>COSTS</w:t>
      </w:r>
      <w:bookmarkEnd w:id="361"/>
    </w:p>
    <w:p w14:paraId="059BB202" w14:textId="7222DFEE" w:rsidR="00774C65" w:rsidRPr="00F91CDF" w:rsidRDefault="00774C65" w:rsidP="009C2873">
      <w:pPr>
        <w:pStyle w:val="Heading3"/>
      </w:pPr>
      <w:r w:rsidRPr="00F91CDF">
        <w:t xml:space="preserve">Except as expressly provided in this Agreement, each </w:t>
      </w:r>
      <w:r w:rsidR="0047389D" w:rsidRPr="00F91CDF">
        <w:t xml:space="preserve">Party </w:t>
      </w:r>
      <w:r w:rsidRPr="00F91CDF">
        <w:t>shall pay its own costs and expenses incurred in connection with the negotiation, preparation, execution and performance of this Agreement (and any documents referred to in it).</w:t>
      </w:r>
    </w:p>
    <w:p w14:paraId="4108B43E" w14:textId="0E1162AB" w:rsidR="00774C65" w:rsidRPr="00F91CDF" w:rsidRDefault="00774C65" w:rsidP="00774C65">
      <w:pPr>
        <w:pStyle w:val="Heading2"/>
        <w:rPr>
          <w:rFonts w:cs="Helvetica"/>
        </w:rPr>
      </w:pPr>
      <w:bookmarkStart w:id="362" w:name="_Ref490240929"/>
      <w:bookmarkStart w:id="363" w:name="_Toc494469738"/>
      <w:r w:rsidRPr="00F91CDF">
        <w:rPr>
          <w:rFonts w:cs="Helvetica"/>
        </w:rPr>
        <w:t>AGENT FOR SERVICE OF PROCESS</w:t>
      </w:r>
      <w:r w:rsidR="00C24CFB" w:rsidRPr="00F91CDF">
        <w:rPr>
          <w:rFonts w:cs="Helvetica"/>
        </w:rPr>
        <w:t xml:space="preserve"> (OPTIONAL)</w:t>
      </w:r>
      <w:bookmarkEnd w:id="362"/>
      <w:bookmarkEnd w:id="363"/>
    </w:p>
    <w:p w14:paraId="05F78D3D" w14:textId="0DAAB425" w:rsidR="00774C65" w:rsidRPr="00F91CDF" w:rsidRDefault="00774C65" w:rsidP="009C2873">
      <w:pPr>
        <w:pStyle w:val="Heading3"/>
      </w:pPr>
      <w:r w:rsidRPr="00F91CDF">
        <w:t xml:space="preserve">Each </w:t>
      </w:r>
      <w:r w:rsidR="0047389D" w:rsidRPr="00F91CDF">
        <w:t xml:space="preserve">Party </w:t>
      </w:r>
      <w:r w:rsidRPr="00F91CDF">
        <w:t>agrees that, upon the Agreement Date, it shall appoint an agent for service of process in [</w:t>
      </w:r>
      <w:r w:rsidR="00690462" w:rsidRPr="00F91CDF">
        <w:rPr>
          <w:highlight w:val="lightGray"/>
        </w:rPr>
        <w:t>specify jurisdiction</w:t>
      </w:r>
      <w:r w:rsidRPr="00F91CDF">
        <w:t>].</w:t>
      </w:r>
    </w:p>
    <w:p w14:paraId="04F2010E" w14:textId="689B7AF0" w:rsidR="00774C65" w:rsidRPr="00F91CDF" w:rsidRDefault="00774C65" w:rsidP="009C2873">
      <w:pPr>
        <w:pStyle w:val="Heading3"/>
      </w:pPr>
      <w:r w:rsidRPr="00F91CDF">
        <w:t xml:space="preserve">Each </w:t>
      </w:r>
      <w:r w:rsidR="0047389D" w:rsidRPr="00F91CDF">
        <w:t xml:space="preserve">Party </w:t>
      </w:r>
      <w:r w:rsidRPr="00F91CDF">
        <w:t xml:space="preserve">shall provide notice to the other of all the relevant details of their Agent for Service of Process, on or before the Agreement Date, in accordance with the notice requirements enumerated in Clause </w:t>
      </w:r>
      <w:r w:rsidR="00DA0BC6" w:rsidRPr="00F91CDF">
        <w:fldChar w:fldCharType="begin"/>
      </w:r>
      <w:r w:rsidR="00DA0BC6" w:rsidRPr="00F91CDF">
        <w:instrText xml:space="preserve"> REF _Ref490240771 \r \h </w:instrText>
      </w:r>
      <w:r w:rsidR="00E10F63" w:rsidRPr="00F91CDF">
        <w:instrText xml:space="preserve"> \* MERGEFORMAT </w:instrText>
      </w:r>
      <w:r w:rsidR="00DA0BC6" w:rsidRPr="00F91CDF">
        <w:fldChar w:fldCharType="separate"/>
      </w:r>
      <w:r w:rsidR="00981F77" w:rsidRPr="00F91CDF">
        <w:t>50</w:t>
      </w:r>
      <w:r w:rsidR="00DA0BC6" w:rsidRPr="00F91CDF">
        <w:fldChar w:fldCharType="end"/>
      </w:r>
      <w:r w:rsidRPr="00F91CDF">
        <w:t xml:space="preserve"> of this Agreement. </w:t>
      </w:r>
    </w:p>
    <w:p w14:paraId="531F29C9" w14:textId="1CD12B16" w:rsidR="00774C65" w:rsidRPr="00F91CDF" w:rsidRDefault="00774C65" w:rsidP="009C2873">
      <w:pPr>
        <w:pStyle w:val="Heading3"/>
      </w:pPr>
      <w:r w:rsidRPr="00F91CDF">
        <w:t xml:space="preserve">Each </w:t>
      </w:r>
      <w:r w:rsidR="0047389D" w:rsidRPr="00F91CDF">
        <w:t xml:space="preserve">Party </w:t>
      </w:r>
      <w:r w:rsidRPr="00F91CDF">
        <w:t>represents and warrants to the other, that it shall maintain an Agent for Service of Process in [</w:t>
      </w:r>
      <w:r w:rsidR="00690462" w:rsidRPr="00F91CDF">
        <w:rPr>
          <w:highlight w:val="lightGray"/>
        </w:rPr>
        <w:t>specify jurisdiction</w:t>
      </w:r>
      <w:r w:rsidRPr="00F91CDF">
        <w:t>] throughout the Term.</w:t>
      </w:r>
    </w:p>
    <w:p w14:paraId="6D92EA98" w14:textId="696381A7" w:rsidR="00774C65" w:rsidRPr="00F91CDF" w:rsidRDefault="00774C65" w:rsidP="009C2873">
      <w:pPr>
        <w:pStyle w:val="Heading3"/>
      </w:pPr>
      <w:r w:rsidRPr="00F91CDF">
        <w:t xml:space="preserve">In the event any </w:t>
      </w:r>
      <w:r w:rsidR="0047389D" w:rsidRPr="00F91CDF">
        <w:t xml:space="preserve">Party </w:t>
      </w:r>
      <w:r w:rsidRPr="00F91CDF">
        <w:t xml:space="preserve">wishes to change its Agent for Service of Process, it shall notify the other </w:t>
      </w:r>
      <w:r w:rsidR="0047389D" w:rsidRPr="00F91CDF">
        <w:t xml:space="preserve">Party </w:t>
      </w:r>
      <w:r w:rsidRPr="00F91CDF">
        <w:t>of such intended change at least [</w:t>
      </w:r>
      <w:r w:rsidRPr="00F91CDF">
        <w:rPr>
          <w:highlight w:val="lightGray"/>
        </w:rPr>
        <w:t>●</w:t>
      </w:r>
      <w:r w:rsidRPr="00F91CDF">
        <w:t>] Business Days prior to effecting the same.</w:t>
      </w:r>
    </w:p>
    <w:p w14:paraId="383EBC9C" w14:textId="07742739" w:rsidR="00774C65" w:rsidRPr="00F91CDF" w:rsidRDefault="00774C65" w:rsidP="00774C65">
      <w:pPr>
        <w:pStyle w:val="Heading2"/>
        <w:rPr>
          <w:rFonts w:cs="Helvetica"/>
        </w:rPr>
      </w:pPr>
      <w:bookmarkStart w:id="364" w:name="_Toc494469739"/>
      <w:r w:rsidRPr="00F91CDF">
        <w:rPr>
          <w:rFonts w:cs="Helvetica"/>
        </w:rPr>
        <w:t>FURTHER ASSURANCE</w:t>
      </w:r>
      <w:bookmarkEnd w:id="364"/>
    </w:p>
    <w:p w14:paraId="59D67C05" w14:textId="195BA1C3" w:rsidR="00774C65" w:rsidRPr="00F91CDF" w:rsidRDefault="00774C65" w:rsidP="009C2873">
      <w:pPr>
        <w:pStyle w:val="Heading3"/>
      </w:pPr>
      <w:r w:rsidRPr="00F91CDF">
        <w:t xml:space="preserve">Each </w:t>
      </w:r>
      <w:r w:rsidR="0047389D" w:rsidRPr="00F91CDF">
        <w:t xml:space="preserve">Party </w:t>
      </w:r>
      <w:r w:rsidRPr="00F91CDF">
        <w:t>shall promptly perform such acts and execute and deliver such documents as may reasonably be required to give full effect to this Agreement.</w:t>
      </w:r>
    </w:p>
    <w:p w14:paraId="1460B35F" w14:textId="67857F5E" w:rsidR="00774C65" w:rsidRPr="00F91CDF" w:rsidRDefault="00774C65" w:rsidP="00774C65">
      <w:pPr>
        <w:pStyle w:val="Heading2"/>
        <w:rPr>
          <w:rFonts w:cs="Helvetica"/>
        </w:rPr>
      </w:pPr>
      <w:bookmarkStart w:id="365" w:name="_Ref490240529"/>
      <w:bookmarkStart w:id="366" w:name="_Ref490240730"/>
      <w:bookmarkStart w:id="367" w:name="_Ref490240771"/>
      <w:bookmarkStart w:id="368" w:name="_Ref490240848"/>
      <w:bookmarkStart w:id="369" w:name="_Ref490241029"/>
      <w:bookmarkStart w:id="370" w:name="_Toc494469740"/>
      <w:r w:rsidRPr="00F91CDF">
        <w:rPr>
          <w:rFonts w:cs="Helvetica"/>
        </w:rPr>
        <w:t>NOTICES</w:t>
      </w:r>
      <w:bookmarkEnd w:id="365"/>
      <w:bookmarkEnd w:id="366"/>
      <w:bookmarkEnd w:id="367"/>
      <w:bookmarkEnd w:id="368"/>
      <w:bookmarkEnd w:id="369"/>
      <w:bookmarkEnd w:id="370"/>
    </w:p>
    <w:p w14:paraId="5CCDF809" w14:textId="19D5A98E" w:rsidR="00774C65" w:rsidRPr="00F91CDF" w:rsidRDefault="00774C65" w:rsidP="009C2873">
      <w:pPr>
        <w:pStyle w:val="Heading3"/>
      </w:pPr>
      <w:r w:rsidRPr="00F91CDF">
        <w:t xml:space="preserve">All </w:t>
      </w:r>
      <w:r w:rsidR="009B642E" w:rsidRPr="00F91CDF">
        <w:t>n</w:t>
      </w:r>
      <w:r w:rsidRPr="00F91CDF">
        <w:t xml:space="preserve">otices given to a </w:t>
      </w:r>
      <w:r w:rsidR="0047389D" w:rsidRPr="00F91CDF">
        <w:t xml:space="preserve">Party </w:t>
      </w:r>
      <w:r w:rsidRPr="00F91CDF">
        <w:t>under, or in connection with, this Agreement:</w:t>
      </w:r>
    </w:p>
    <w:p w14:paraId="64B157C5" w14:textId="77777777" w:rsidR="00774C65" w:rsidRPr="00F91CDF" w:rsidRDefault="00774C65" w:rsidP="009C2873">
      <w:pPr>
        <w:pStyle w:val="Heading4"/>
      </w:pPr>
      <w:r w:rsidRPr="00F91CDF">
        <w:t xml:space="preserve">shall be in writing and in </w:t>
      </w:r>
      <w:proofErr w:type="gramStart"/>
      <w:r w:rsidRPr="00F91CDF">
        <w:t>English;</w:t>
      </w:r>
      <w:proofErr w:type="gramEnd"/>
    </w:p>
    <w:p w14:paraId="02810CFE" w14:textId="3B3CB9C1" w:rsidR="00774C65" w:rsidRPr="00F91CDF" w:rsidRDefault="00774C65" w:rsidP="009C2873">
      <w:pPr>
        <w:pStyle w:val="Heading4"/>
      </w:pPr>
      <w:r w:rsidRPr="00F91CDF">
        <w:t xml:space="preserve">shall be signed by or on behalf of the </w:t>
      </w:r>
      <w:r w:rsidR="0047389D" w:rsidRPr="00F91CDF">
        <w:t xml:space="preserve">Party </w:t>
      </w:r>
      <w:r w:rsidRPr="00F91CDF">
        <w:t xml:space="preserve">giving </w:t>
      </w:r>
      <w:proofErr w:type="gramStart"/>
      <w:r w:rsidRPr="00F91CDF">
        <w:t>it;</w:t>
      </w:r>
      <w:proofErr w:type="gramEnd"/>
    </w:p>
    <w:p w14:paraId="2BDC1962" w14:textId="47706E95" w:rsidR="00774C65" w:rsidRPr="00F91CDF" w:rsidRDefault="00774C65" w:rsidP="009C2873">
      <w:pPr>
        <w:pStyle w:val="Heading4"/>
      </w:pPr>
      <w:r w:rsidRPr="00F91CDF">
        <w:t xml:space="preserve">shall be sent to the </w:t>
      </w:r>
      <w:r w:rsidR="0047389D" w:rsidRPr="00F91CDF">
        <w:t xml:space="preserve">Party </w:t>
      </w:r>
      <w:r w:rsidRPr="00F91CDF">
        <w:t>for the attention of the contact and at the [</w:t>
      </w:r>
      <w:r w:rsidRPr="00F91CDF">
        <w:rPr>
          <w:highlight w:val="lightGray"/>
        </w:rPr>
        <w:t>physical or email address</w:t>
      </w:r>
      <w:r w:rsidRPr="00F91CDF">
        <w:t xml:space="preserve">] listed in Clause </w:t>
      </w:r>
      <w:r w:rsidR="00DA0BC6" w:rsidRPr="00F91CDF">
        <w:fldChar w:fldCharType="begin"/>
      </w:r>
      <w:r w:rsidR="00DA0BC6" w:rsidRPr="00F91CDF">
        <w:instrText xml:space="preserve"> REF _Ref490240789 \r \h </w:instrText>
      </w:r>
      <w:r w:rsidR="00E10F63" w:rsidRPr="00F91CDF">
        <w:instrText xml:space="preserve"> \* MERGEFORMAT </w:instrText>
      </w:r>
      <w:r w:rsidR="00DA0BC6" w:rsidRPr="00F91CDF">
        <w:fldChar w:fldCharType="separate"/>
      </w:r>
      <w:r w:rsidR="00981F77" w:rsidRPr="00F91CDF">
        <w:t>50.2</w:t>
      </w:r>
      <w:r w:rsidR="00DA0BC6" w:rsidRPr="00F91CDF">
        <w:fldChar w:fldCharType="end"/>
      </w:r>
      <w:r w:rsidRPr="00F91CDF">
        <w:t xml:space="preserve"> </w:t>
      </w:r>
      <w:proofErr w:type="gramStart"/>
      <w:r w:rsidRPr="00F91CDF">
        <w:t>below;</w:t>
      </w:r>
      <w:proofErr w:type="gramEnd"/>
    </w:p>
    <w:p w14:paraId="35C6856B" w14:textId="77777777" w:rsidR="00774C65" w:rsidRPr="00F91CDF" w:rsidRDefault="00774C65" w:rsidP="009C2873">
      <w:pPr>
        <w:pStyle w:val="Heading4"/>
      </w:pPr>
      <w:r w:rsidRPr="00F91CDF">
        <w:lastRenderedPageBreak/>
        <w:t>shall be sent by a method listed below; and</w:t>
      </w:r>
    </w:p>
    <w:p w14:paraId="1BF928EC" w14:textId="3A9EB5CF" w:rsidR="00774C65" w:rsidRPr="00F91CDF" w:rsidRDefault="00774C65" w:rsidP="009C2873">
      <w:pPr>
        <w:pStyle w:val="Heading4"/>
      </w:pPr>
      <w:r w:rsidRPr="00F91CDF">
        <w:t xml:space="preserve">unless proved otherwise, is deemed received as set out in this Clause </w:t>
      </w:r>
      <w:r w:rsidR="00DA0BC6" w:rsidRPr="00F91CDF">
        <w:fldChar w:fldCharType="begin"/>
      </w:r>
      <w:r w:rsidR="00DA0BC6" w:rsidRPr="00F91CDF">
        <w:instrText xml:space="preserve"> REF _Ref490240848 \r \h </w:instrText>
      </w:r>
      <w:r w:rsidR="00E10F63" w:rsidRPr="00F91CDF">
        <w:instrText xml:space="preserve"> \* MERGEFORMAT </w:instrText>
      </w:r>
      <w:r w:rsidR="00DA0BC6" w:rsidRPr="00F91CDF">
        <w:fldChar w:fldCharType="separate"/>
      </w:r>
      <w:r w:rsidR="00981F77" w:rsidRPr="00F91CDF">
        <w:t>50</w:t>
      </w:r>
      <w:r w:rsidR="00DA0BC6" w:rsidRPr="00F91CDF">
        <w:fldChar w:fldCharType="end"/>
      </w:r>
      <w:r w:rsidRPr="00F91CDF">
        <w:t xml:space="preserve"> if prepared and sent in accordance with this Clause</w:t>
      </w:r>
      <w:r w:rsidR="009B642E" w:rsidRPr="00F91CDF">
        <w:t xml:space="preserve"> </w:t>
      </w:r>
      <w:r w:rsidR="009B642E" w:rsidRPr="00F91CDF">
        <w:fldChar w:fldCharType="begin"/>
      </w:r>
      <w:r w:rsidR="009B642E" w:rsidRPr="00F91CDF">
        <w:instrText xml:space="preserve"> REF _Ref490240848 \r \h </w:instrText>
      </w:r>
      <w:r w:rsidR="00E10F63" w:rsidRPr="00F91CDF">
        <w:instrText xml:space="preserve"> \* MERGEFORMAT </w:instrText>
      </w:r>
      <w:r w:rsidR="009B642E" w:rsidRPr="00F91CDF">
        <w:fldChar w:fldCharType="separate"/>
      </w:r>
      <w:r w:rsidR="00981F77" w:rsidRPr="00F91CDF">
        <w:t>50</w:t>
      </w:r>
      <w:r w:rsidR="009B642E" w:rsidRPr="00F91CDF">
        <w:fldChar w:fldCharType="end"/>
      </w:r>
      <w:r w:rsidRPr="00F91CDF">
        <w:t>.</w:t>
      </w:r>
    </w:p>
    <w:p w14:paraId="40A3B16A" w14:textId="128A08DE" w:rsidR="00774C65" w:rsidRPr="00F91CDF" w:rsidRDefault="00774C65" w:rsidP="009C2873">
      <w:pPr>
        <w:pStyle w:val="Heading3"/>
      </w:pPr>
      <w:bookmarkStart w:id="371" w:name="_Ref490240789"/>
      <w:r w:rsidRPr="00F91CDF">
        <w:t xml:space="preserve">The table in Clause </w:t>
      </w:r>
      <w:r w:rsidR="00DA0BC6" w:rsidRPr="00F91CDF">
        <w:fldChar w:fldCharType="begin"/>
      </w:r>
      <w:r w:rsidR="00DA0BC6" w:rsidRPr="00F91CDF">
        <w:instrText xml:space="preserve"> REF _Ref490240789 \r \h </w:instrText>
      </w:r>
      <w:r w:rsidR="00E10F63" w:rsidRPr="00F91CDF">
        <w:instrText xml:space="preserve"> \* MERGEFORMAT </w:instrText>
      </w:r>
      <w:r w:rsidR="00DA0BC6" w:rsidRPr="00F91CDF">
        <w:fldChar w:fldCharType="separate"/>
      </w:r>
      <w:r w:rsidR="00981F77" w:rsidRPr="00F91CDF">
        <w:t>50.2</w:t>
      </w:r>
      <w:r w:rsidR="00DA0BC6" w:rsidRPr="00F91CDF">
        <w:fldChar w:fldCharType="end"/>
      </w:r>
      <w:r w:rsidRPr="00F91CDF">
        <w:t xml:space="preserve"> sets out:</w:t>
      </w:r>
      <w:bookmarkEnd w:id="371"/>
      <w:r w:rsidRPr="00F91CDF">
        <w:t xml:space="preserve"> </w:t>
      </w:r>
    </w:p>
    <w:p w14:paraId="62D9F484" w14:textId="3705171B" w:rsidR="00774C65" w:rsidRPr="00F91CDF" w:rsidRDefault="00774C65" w:rsidP="009C2873">
      <w:pPr>
        <w:pStyle w:val="Heading4"/>
      </w:pPr>
      <w:r w:rsidRPr="00F91CDF">
        <w:t xml:space="preserve">the permitted delivery methods for sending a </w:t>
      </w:r>
      <w:r w:rsidR="009B642E" w:rsidRPr="00F91CDF">
        <w:t>n</w:t>
      </w:r>
      <w:r w:rsidRPr="00F91CDF">
        <w:t xml:space="preserve">otice to a </w:t>
      </w:r>
      <w:r w:rsidR="0047389D" w:rsidRPr="00F91CDF">
        <w:t xml:space="preserve">Party </w:t>
      </w:r>
      <w:r w:rsidRPr="00F91CDF">
        <w:t>under this Agreement; and</w:t>
      </w:r>
    </w:p>
    <w:p w14:paraId="5E8650F4" w14:textId="428FDEBF" w:rsidR="00774C65" w:rsidRPr="00F91CDF" w:rsidRDefault="00774C65" w:rsidP="009C2873">
      <w:pPr>
        <w:pStyle w:val="Heading4"/>
      </w:pPr>
      <w:r w:rsidRPr="00F91CDF">
        <w:t xml:space="preserve">the corresponding delivery date and time when the </w:t>
      </w:r>
      <w:r w:rsidR="009B642E" w:rsidRPr="00F91CDF">
        <w:t>n</w:t>
      </w:r>
      <w:r w:rsidRPr="00F91CDF">
        <w:t xml:space="preserve">otice is deemed to have been received, provided that all other requirements in this Clause </w:t>
      </w:r>
      <w:r w:rsidR="00DA0BC6" w:rsidRPr="00F91CDF">
        <w:fldChar w:fldCharType="begin"/>
      </w:r>
      <w:r w:rsidR="00DA0BC6" w:rsidRPr="00F91CDF">
        <w:instrText xml:space="preserve"> REF _Ref490240848 \r \h </w:instrText>
      </w:r>
      <w:r w:rsidR="00E10F63" w:rsidRPr="00F91CDF">
        <w:instrText xml:space="preserve"> \* MERGEFORMAT </w:instrText>
      </w:r>
      <w:r w:rsidR="00DA0BC6" w:rsidRPr="00F91CDF">
        <w:fldChar w:fldCharType="separate"/>
      </w:r>
      <w:r w:rsidR="00981F77" w:rsidRPr="00F91CDF">
        <w:t>50</w:t>
      </w:r>
      <w:r w:rsidR="00DA0BC6" w:rsidRPr="00F91CDF">
        <w:fldChar w:fldCharType="end"/>
      </w:r>
      <w:r w:rsidRPr="00F91CDF">
        <w:t xml:space="preserve"> have been satisfied:</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0"/>
        <w:gridCol w:w="6397"/>
      </w:tblGrid>
      <w:tr w:rsidR="00774C65" w:rsidRPr="00F91CDF" w14:paraId="0B0EDEC8" w14:textId="77777777" w:rsidTr="00C0285C">
        <w:tc>
          <w:tcPr>
            <w:tcW w:w="1705" w:type="pct"/>
            <w:shd w:val="clear" w:color="auto" w:fill="D9D9D9"/>
          </w:tcPr>
          <w:p w14:paraId="61DC9B26" w14:textId="77777777" w:rsidR="00774C65" w:rsidRPr="00F91CDF" w:rsidRDefault="00774C65" w:rsidP="00C0285C">
            <w:pPr>
              <w:rPr>
                <w:rFonts w:cs="Helvetica"/>
              </w:rPr>
            </w:pPr>
            <w:r w:rsidRPr="00F91CDF">
              <w:rPr>
                <w:rFonts w:cs="Helvetica"/>
              </w:rPr>
              <w:t>Delivery method</w:t>
            </w:r>
          </w:p>
        </w:tc>
        <w:tc>
          <w:tcPr>
            <w:tcW w:w="3295" w:type="pct"/>
            <w:shd w:val="clear" w:color="auto" w:fill="D9D9D9"/>
          </w:tcPr>
          <w:p w14:paraId="6738D9F8" w14:textId="77777777" w:rsidR="00774C65" w:rsidRPr="00F91CDF" w:rsidRDefault="00774C65" w:rsidP="00C0285C">
            <w:pPr>
              <w:rPr>
                <w:rFonts w:cs="Helvetica"/>
              </w:rPr>
            </w:pPr>
            <w:r w:rsidRPr="00F91CDF">
              <w:rPr>
                <w:rFonts w:cs="Helvetica"/>
              </w:rPr>
              <w:t>Date and time of deemed receipt</w:t>
            </w:r>
          </w:p>
        </w:tc>
      </w:tr>
      <w:tr w:rsidR="00774C65" w:rsidRPr="00F91CDF" w14:paraId="292FA016" w14:textId="77777777" w:rsidTr="00C0285C">
        <w:tc>
          <w:tcPr>
            <w:tcW w:w="1705" w:type="pct"/>
          </w:tcPr>
          <w:p w14:paraId="54855068" w14:textId="77777777" w:rsidR="00774C65" w:rsidRPr="00F91CDF" w:rsidRDefault="00774C65" w:rsidP="00C0285C">
            <w:pPr>
              <w:rPr>
                <w:rFonts w:cs="Helvetica"/>
              </w:rPr>
            </w:pPr>
            <w:r w:rsidRPr="00F91CDF">
              <w:rPr>
                <w:rFonts w:cs="Helvetica"/>
              </w:rPr>
              <w:t xml:space="preserve">Delivery by hand </w:t>
            </w:r>
          </w:p>
        </w:tc>
        <w:tc>
          <w:tcPr>
            <w:tcW w:w="3295" w:type="pct"/>
          </w:tcPr>
          <w:p w14:paraId="196A9700" w14:textId="77777777" w:rsidR="00774C65" w:rsidRPr="00F91CDF" w:rsidRDefault="00774C65" w:rsidP="00C0285C">
            <w:pPr>
              <w:rPr>
                <w:rFonts w:cs="Helvetica"/>
              </w:rPr>
            </w:pPr>
            <w:r w:rsidRPr="00F91CDF">
              <w:rPr>
                <w:rFonts w:cs="Helvetica"/>
              </w:rPr>
              <w:t xml:space="preserve">On signature of a delivery receipt </w:t>
            </w:r>
          </w:p>
        </w:tc>
      </w:tr>
      <w:tr w:rsidR="00774C65" w:rsidRPr="00F91CDF" w14:paraId="7905F3A1" w14:textId="77777777" w:rsidTr="00C0285C">
        <w:tc>
          <w:tcPr>
            <w:tcW w:w="1705" w:type="pct"/>
          </w:tcPr>
          <w:p w14:paraId="231D319A" w14:textId="77777777" w:rsidR="00774C65" w:rsidRPr="00F91CDF" w:rsidRDefault="00774C65" w:rsidP="00C0285C">
            <w:pPr>
              <w:rPr>
                <w:rFonts w:cs="Helvetica"/>
              </w:rPr>
            </w:pPr>
            <w:r w:rsidRPr="00F91CDF">
              <w:rPr>
                <w:rFonts w:cs="Helvetica"/>
              </w:rPr>
              <w:t>Delivery by courier</w:t>
            </w:r>
          </w:p>
        </w:tc>
        <w:tc>
          <w:tcPr>
            <w:tcW w:w="3295" w:type="pct"/>
          </w:tcPr>
          <w:p w14:paraId="3204B0F8" w14:textId="77777777" w:rsidR="00774C65" w:rsidRPr="00F91CDF" w:rsidRDefault="00774C65" w:rsidP="00C0285C">
            <w:pPr>
              <w:rPr>
                <w:rFonts w:cs="Helvetica"/>
              </w:rPr>
            </w:pPr>
            <w:r w:rsidRPr="00F91CDF">
              <w:rPr>
                <w:rFonts w:cs="Helvetica"/>
              </w:rPr>
              <w:t>The time shown on the courier’s delivery receipt</w:t>
            </w:r>
          </w:p>
        </w:tc>
      </w:tr>
      <w:tr w:rsidR="00774C65" w:rsidRPr="00F91CDF" w14:paraId="0EAF3647" w14:textId="77777777" w:rsidTr="00C0285C">
        <w:tc>
          <w:tcPr>
            <w:tcW w:w="1705" w:type="pct"/>
          </w:tcPr>
          <w:p w14:paraId="74606A03" w14:textId="77777777" w:rsidR="00774C65" w:rsidRPr="00F91CDF" w:rsidRDefault="00774C65" w:rsidP="00C0285C">
            <w:pPr>
              <w:rPr>
                <w:rFonts w:cs="Helvetica"/>
              </w:rPr>
            </w:pPr>
            <w:r w:rsidRPr="00F91CDF">
              <w:rPr>
                <w:rFonts w:cs="Helvetica"/>
              </w:rPr>
              <w:t>Delivery by email</w:t>
            </w:r>
          </w:p>
        </w:tc>
        <w:tc>
          <w:tcPr>
            <w:tcW w:w="3295" w:type="pct"/>
          </w:tcPr>
          <w:p w14:paraId="31CFDF1D" w14:textId="77777777" w:rsidR="00774C65" w:rsidRPr="00F91CDF" w:rsidRDefault="00774C65" w:rsidP="00C0285C">
            <w:pPr>
              <w:rPr>
                <w:rFonts w:cs="Helvetica"/>
              </w:rPr>
            </w:pPr>
            <w:r w:rsidRPr="00F91CDF">
              <w:rPr>
                <w:rFonts w:cs="Helvetica"/>
              </w:rPr>
              <w:t>If transmitted on a Business Day before 5.00pm, on that day, or in any other case on the Business Day following the day on which it is transmitted</w:t>
            </w:r>
          </w:p>
        </w:tc>
      </w:tr>
    </w:tbl>
    <w:p w14:paraId="72C1F3FE" w14:textId="77777777" w:rsidR="00774C65" w:rsidRPr="00F91CDF" w:rsidRDefault="00774C65" w:rsidP="009C2873">
      <w:pPr>
        <w:pStyle w:val="Heading3"/>
        <w:numPr>
          <w:ilvl w:val="0"/>
          <w:numId w:val="0"/>
        </w:numPr>
        <w:ind w:left="567"/>
      </w:pPr>
    </w:p>
    <w:p w14:paraId="15BA4BF1" w14:textId="278D25A2" w:rsidR="00774C65" w:rsidRPr="00F91CDF" w:rsidRDefault="00774C65" w:rsidP="009C2873">
      <w:pPr>
        <w:pStyle w:val="Heading3"/>
      </w:pPr>
      <w:bookmarkStart w:id="372" w:name="_Ref490240874"/>
      <w:r w:rsidRPr="00F91CDF">
        <w:t xml:space="preserve">The table in this Clause </w:t>
      </w:r>
      <w:r w:rsidR="00DA0BC6" w:rsidRPr="00F91CDF">
        <w:fldChar w:fldCharType="begin"/>
      </w:r>
      <w:r w:rsidR="00DA0BC6" w:rsidRPr="00F91CDF">
        <w:instrText xml:space="preserve"> REF _Ref490240874 \r \h </w:instrText>
      </w:r>
      <w:r w:rsidR="00E10F63" w:rsidRPr="00F91CDF">
        <w:instrText xml:space="preserve"> \* MERGEFORMAT </w:instrText>
      </w:r>
      <w:r w:rsidR="00DA0BC6" w:rsidRPr="00F91CDF">
        <w:fldChar w:fldCharType="separate"/>
      </w:r>
      <w:r w:rsidR="00981F77" w:rsidRPr="00F91CDF">
        <w:t>50.3</w:t>
      </w:r>
      <w:r w:rsidR="00DA0BC6" w:rsidRPr="00F91CDF">
        <w:fldChar w:fldCharType="end"/>
      </w:r>
      <w:r w:rsidRPr="00F91CDF">
        <w:t xml:space="preserve"> sets out the contact and address details of the </w:t>
      </w:r>
      <w:r w:rsidR="0047389D" w:rsidRPr="00F91CDF">
        <w:t>Parties</w:t>
      </w:r>
      <w:r w:rsidRPr="00F91CDF">
        <w:t xml:space="preserve">, for delivery of </w:t>
      </w:r>
      <w:r w:rsidR="009B642E" w:rsidRPr="00F91CDF">
        <w:t>n</w:t>
      </w:r>
      <w:r w:rsidRPr="00F91CDF">
        <w:t>otices pursuant to this Agreement:</w:t>
      </w:r>
      <w:bookmarkEnd w:id="372"/>
    </w:p>
    <w:tbl>
      <w:tblPr>
        <w:tblW w:w="449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0"/>
        <w:gridCol w:w="3150"/>
        <w:gridCol w:w="3148"/>
      </w:tblGrid>
      <w:tr w:rsidR="00774C65" w:rsidRPr="00F91CDF" w14:paraId="797290AC" w14:textId="77777777" w:rsidTr="00C0285C">
        <w:tc>
          <w:tcPr>
            <w:tcW w:w="1671" w:type="pct"/>
            <w:shd w:val="clear" w:color="auto" w:fill="D9D9D9"/>
          </w:tcPr>
          <w:p w14:paraId="270008FC" w14:textId="77777777" w:rsidR="00774C65" w:rsidRPr="00F91CDF" w:rsidRDefault="00774C65" w:rsidP="00C0285C">
            <w:pPr>
              <w:rPr>
                <w:rFonts w:cs="Helvetica"/>
              </w:rPr>
            </w:pPr>
            <w:r w:rsidRPr="00F91CDF">
              <w:rPr>
                <w:rFonts w:cs="Helvetica"/>
              </w:rPr>
              <w:t>Shareholder One</w:t>
            </w:r>
          </w:p>
        </w:tc>
        <w:tc>
          <w:tcPr>
            <w:tcW w:w="1665" w:type="pct"/>
            <w:shd w:val="clear" w:color="auto" w:fill="D9D9D9"/>
          </w:tcPr>
          <w:p w14:paraId="47657A5F" w14:textId="77777777" w:rsidR="00774C65" w:rsidRPr="00F91CDF" w:rsidRDefault="00774C65" w:rsidP="00C0285C">
            <w:pPr>
              <w:rPr>
                <w:rFonts w:cs="Helvetica"/>
              </w:rPr>
            </w:pPr>
            <w:r w:rsidRPr="00F91CDF">
              <w:rPr>
                <w:rFonts w:cs="Helvetica"/>
              </w:rPr>
              <w:t>Shareholder Two</w:t>
            </w:r>
          </w:p>
        </w:tc>
        <w:tc>
          <w:tcPr>
            <w:tcW w:w="1665" w:type="pct"/>
            <w:shd w:val="clear" w:color="auto" w:fill="D9D9D9"/>
          </w:tcPr>
          <w:p w14:paraId="1B146BA6" w14:textId="77777777" w:rsidR="00774C65" w:rsidRPr="00F91CDF" w:rsidRDefault="00774C65" w:rsidP="00C0285C">
            <w:pPr>
              <w:rPr>
                <w:rFonts w:cs="Helvetica"/>
              </w:rPr>
            </w:pPr>
            <w:r w:rsidRPr="00F91CDF">
              <w:rPr>
                <w:rFonts w:cs="Helvetica"/>
              </w:rPr>
              <w:t>The Company</w:t>
            </w:r>
          </w:p>
        </w:tc>
      </w:tr>
      <w:tr w:rsidR="00774C65" w:rsidRPr="00F91CDF" w14:paraId="12E8921A" w14:textId="77777777" w:rsidTr="00C0285C">
        <w:tc>
          <w:tcPr>
            <w:tcW w:w="1671" w:type="pct"/>
          </w:tcPr>
          <w:p w14:paraId="3B2520BA" w14:textId="77777777" w:rsidR="00774C65" w:rsidRPr="00F91CDF" w:rsidRDefault="00774C65" w:rsidP="00C0285C">
            <w:pPr>
              <w:rPr>
                <w:rFonts w:cs="Helvetica"/>
              </w:rPr>
            </w:pPr>
            <w:r w:rsidRPr="00F91CDF">
              <w:rPr>
                <w:rFonts w:cs="Helvetica"/>
              </w:rPr>
              <w:t>Address:</w:t>
            </w:r>
          </w:p>
        </w:tc>
        <w:tc>
          <w:tcPr>
            <w:tcW w:w="1665" w:type="pct"/>
          </w:tcPr>
          <w:p w14:paraId="1A655E5B" w14:textId="77777777" w:rsidR="00774C65" w:rsidRPr="00F91CDF" w:rsidRDefault="00774C65" w:rsidP="00C0285C">
            <w:pPr>
              <w:rPr>
                <w:rFonts w:cs="Helvetica"/>
              </w:rPr>
            </w:pPr>
            <w:r w:rsidRPr="00F91CDF">
              <w:rPr>
                <w:rFonts w:cs="Helvetica"/>
              </w:rPr>
              <w:t>Address:</w:t>
            </w:r>
          </w:p>
        </w:tc>
        <w:tc>
          <w:tcPr>
            <w:tcW w:w="1665" w:type="pct"/>
          </w:tcPr>
          <w:p w14:paraId="3DE19A48" w14:textId="77777777" w:rsidR="00774C65" w:rsidRPr="00F91CDF" w:rsidRDefault="00774C65" w:rsidP="00C0285C">
            <w:pPr>
              <w:rPr>
                <w:rFonts w:cs="Helvetica"/>
              </w:rPr>
            </w:pPr>
            <w:r w:rsidRPr="00F91CDF">
              <w:rPr>
                <w:rFonts w:cs="Helvetica"/>
              </w:rPr>
              <w:t>Address:</w:t>
            </w:r>
          </w:p>
        </w:tc>
      </w:tr>
      <w:tr w:rsidR="00774C65" w:rsidRPr="00F91CDF" w14:paraId="73477D90" w14:textId="77777777" w:rsidTr="00C0285C">
        <w:tc>
          <w:tcPr>
            <w:tcW w:w="1671" w:type="pct"/>
          </w:tcPr>
          <w:p w14:paraId="7F39B008" w14:textId="77777777" w:rsidR="00774C65" w:rsidRPr="00F91CDF" w:rsidRDefault="00774C65" w:rsidP="00C0285C">
            <w:pPr>
              <w:rPr>
                <w:rFonts w:cs="Helvetica"/>
              </w:rPr>
            </w:pPr>
            <w:r w:rsidRPr="00F91CDF">
              <w:rPr>
                <w:rFonts w:cs="Helvetica"/>
              </w:rPr>
              <w:t>Email:</w:t>
            </w:r>
          </w:p>
        </w:tc>
        <w:tc>
          <w:tcPr>
            <w:tcW w:w="1665" w:type="pct"/>
          </w:tcPr>
          <w:p w14:paraId="632312C6" w14:textId="77777777" w:rsidR="00774C65" w:rsidRPr="00F91CDF" w:rsidRDefault="00774C65" w:rsidP="00C0285C">
            <w:pPr>
              <w:rPr>
                <w:rFonts w:cs="Helvetica"/>
              </w:rPr>
            </w:pPr>
            <w:r w:rsidRPr="00F91CDF">
              <w:rPr>
                <w:rFonts w:cs="Helvetica"/>
              </w:rPr>
              <w:t>Email:</w:t>
            </w:r>
          </w:p>
        </w:tc>
        <w:tc>
          <w:tcPr>
            <w:tcW w:w="1665" w:type="pct"/>
          </w:tcPr>
          <w:p w14:paraId="5394171C" w14:textId="77777777" w:rsidR="00774C65" w:rsidRPr="00F91CDF" w:rsidRDefault="00774C65" w:rsidP="00C0285C">
            <w:pPr>
              <w:rPr>
                <w:rFonts w:cs="Helvetica"/>
              </w:rPr>
            </w:pPr>
            <w:r w:rsidRPr="00F91CDF">
              <w:rPr>
                <w:rFonts w:cs="Helvetica"/>
              </w:rPr>
              <w:t>Email:</w:t>
            </w:r>
          </w:p>
        </w:tc>
      </w:tr>
      <w:tr w:rsidR="00774C65" w:rsidRPr="00F91CDF" w14:paraId="5B55411B" w14:textId="77777777" w:rsidTr="00C0285C">
        <w:tc>
          <w:tcPr>
            <w:tcW w:w="1671" w:type="pct"/>
          </w:tcPr>
          <w:p w14:paraId="18A8E8D6" w14:textId="77777777" w:rsidR="00774C65" w:rsidRPr="00F91CDF" w:rsidRDefault="00774C65" w:rsidP="00C0285C">
            <w:pPr>
              <w:rPr>
                <w:rFonts w:cs="Helvetica"/>
              </w:rPr>
            </w:pPr>
            <w:r w:rsidRPr="00F91CDF">
              <w:rPr>
                <w:rFonts w:cs="Helvetica"/>
              </w:rPr>
              <w:t>Attention:</w:t>
            </w:r>
          </w:p>
        </w:tc>
        <w:tc>
          <w:tcPr>
            <w:tcW w:w="1665" w:type="pct"/>
          </w:tcPr>
          <w:p w14:paraId="22F92665" w14:textId="77777777" w:rsidR="00774C65" w:rsidRPr="00F91CDF" w:rsidRDefault="00774C65" w:rsidP="00C0285C">
            <w:pPr>
              <w:rPr>
                <w:rFonts w:cs="Helvetica"/>
              </w:rPr>
            </w:pPr>
            <w:r w:rsidRPr="00F91CDF">
              <w:rPr>
                <w:rFonts w:cs="Helvetica"/>
              </w:rPr>
              <w:t>Attention:</w:t>
            </w:r>
          </w:p>
        </w:tc>
        <w:tc>
          <w:tcPr>
            <w:tcW w:w="1665" w:type="pct"/>
          </w:tcPr>
          <w:p w14:paraId="4B42C390" w14:textId="77777777" w:rsidR="00774C65" w:rsidRPr="00F91CDF" w:rsidRDefault="00774C65" w:rsidP="00C0285C">
            <w:pPr>
              <w:rPr>
                <w:rFonts w:cs="Helvetica"/>
              </w:rPr>
            </w:pPr>
            <w:r w:rsidRPr="00F91CDF">
              <w:rPr>
                <w:rFonts w:cs="Helvetica"/>
              </w:rPr>
              <w:t>Attention:</w:t>
            </w:r>
          </w:p>
        </w:tc>
      </w:tr>
    </w:tbl>
    <w:p w14:paraId="70AF81D2" w14:textId="77777777" w:rsidR="00774C65" w:rsidRPr="00F91CDF" w:rsidRDefault="00774C65" w:rsidP="00774C65">
      <w:pPr>
        <w:pStyle w:val="Heading2"/>
        <w:numPr>
          <w:ilvl w:val="0"/>
          <w:numId w:val="0"/>
        </w:numPr>
        <w:rPr>
          <w:rFonts w:cs="Helvetica"/>
        </w:rPr>
      </w:pPr>
    </w:p>
    <w:p w14:paraId="18144D67" w14:textId="19C01680" w:rsidR="00774C65" w:rsidRPr="00F91CDF" w:rsidRDefault="00774C65" w:rsidP="009C2873">
      <w:pPr>
        <w:pStyle w:val="Heading3"/>
      </w:pPr>
      <w:r w:rsidRPr="00F91CDF">
        <w:t xml:space="preserve">Other than in respect of a Dispute Notice, this Clause </w:t>
      </w:r>
      <w:r w:rsidR="00411D6E" w:rsidRPr="00F91CDF">
        <w:fldChar w:fldCharType="begin"/>
      </w:r>
      <w:r w:rsidR="00411D6E" w:rsidRPr="00F91CDF">
        <w:instrText xml:space="preserve"> REF _Ref490240848 \r \h </w:instrText>
      </w:r>
      <w:r w:rsidR="00E10F63" w:rsidRPr="00F91CDF">
        <w:instrText xml:space="preserve"> \* MERGEFORMAT </w:instrText>
      </w:r>
      <w:r w:rsidR="00411D6E" w:rsidRPr="00F91CDF">
        <w:fldChar w:fldCharType="separate"/>
      </w:r>
      <w:r w:rsidR="00981F77" w:rsidRPr="00F91CDF">
        <w:t>50</w:t>
      </w:r>
      <w:r w:rsidR="00411D6E" w:rsidRPr="00F91CDF">
        <w:fldChar w:fldCharType="end"/>
      </w:r>
      <w:r w:rsidRPr="00F91CDF">
        <w:t xml:space="preserve"> does not apply to: </w:t>
      </w:r>
    </w:p>
    <w:p w14:paraId="5DEA227C" w14:textId="77777777" w:rsidR="00774C65" w:rsidRPr="00F91CDF" w:rsidRDefault="00774C65" w:rsidP="009C2873">
      <w:pPr>
        <w:pStyle w:val="Heading4"/>
      </w:pPr>
      <w:r w:rsidRPr="00F91CDF">
        <w:t>the service of any proceedings or other documents, in any legal action; or</w:t>
      </w:r>
    </w:p>
    <w:p w14:paraId="7A39E67B" w14:textId="77777777" w:rsidR="00774C65" w:rsidRPr="00F91CDF" w:rsidRDefault="00774C65" w:rsidP="009C2873">
      <w:pPr>
        <w:pStyle w:val="Heading4"/>
      </w:pPr>
      <w:r w:rsidRPr="00F91CDF">
        <w:t>where applicable, any arbitration or other method of dispute resolution.</w:t>
      </w:r>
    </w:p>
    <w:p w14:paraId="1A4BEB0E" w14:textId="6D591684" w:rsidR="00774C65" w:rsidRPr="00F91CDF" w:rsidRDefault="00774C65" w:rsidP="009C2873">
      <w:pPr>
        <w:pStyle w:val="Heading3"/>
      </w:pPr>
      <w:r w:rsidRPr="00F91CDF">
        <w:t xml:space="preserve">In the event a </w:t>
      </w:r>
      <w:r w:rsidR="009B642E" w:rsidRPr="00F91CDF">
        <w:t>n</w:t>
      </w:r>
      <w:r w:rsidRPr="00F91CDF">
        <w:t xml:space="preserve">otice under this Agreement is not sent as per the terms of this Clause </w:t>
      </w:r>
      <w:r w:rsidR="009B642E" w:rsidRPr="00F91CDF">
        <w:fldChar w:fldCharType="begin"/>
      </w:r>
      <w:r w:rsidR="009B642E" w:rsidRPr="00F91CDF">
        <w:instrText xml:space="preserve"> REF _Ref490240848 \r \h </w:instrText>
      </w:r>
      <w:r w:rsidR="00E10F63" w:rsidRPr="00F91CDF">
        <w:instrText xml:space="preserve"> \* MERGEFORMAT </w:instrText>
      </w:r>
      <w:r w:rsidR="009B642E" w:rsidRPr="00F91CDF">
        <w:fldChar w:fldCharType="separate"/>
      </w:r>
      <w:r w:rsidR="00981F77" w:rsidRPr="00F91CDF">
        <w:t>50</w:t>
      </w:r>
      <w:r w:rsidR="009B642E" w:rsidRPr="00F91CDF">
        <w:fldChar w:fldCharType="end"/>
      </w:r>
      <w:r w:rsidRPr="00F91CDF">
        <w:t>, then such notice shall be held invalid.</w:t>
      </w:r>
    </w:p>
    <w:p w14:paraId="6D8540FD" w14:textId="21F35290" w:rsidR="00774C65" w:rsidRPr="00F91CDF" w:rsidRDefault="00774C65" w:rsidP="00774C65">
      <w:pPr>
        <w:pStyle w:val="Heading2"/>
        <w:rPr>
          <w:rFonts w:cs="Helvetica"/>
        </w:rPr>
      </w:pPr>
      <w:r w:rsidRPr="00F91CDF" w:rsidDel="00835B81">
        <w:rPr>
          <w:rFonts w:cs="Helvetica"/>
        </w:rPr>
        <w:t xml:space="preserve"> </w:t>
      </w:r>
      <w:bookmarkStart w:id="373" w:name="_Ref490567859"/>
      <w:bookmarkStart w:id="374" w:name="_Toc494469741"/>
      <w:r w:rsidRPr="00F91CDF">
        <w:rPr>
          <w:rFonts w:cs="Helvetica"/>
        </w:rPr>
        <w:t>VARIATION</w:t>
      </w:r>
      <w:bookmarkEnd w:id="373"/>
      <w:bookmarkEnd w:id="374"/>
    </w:p>
    <w:p w14:paraId="2C1B2000" w14:textId="49860581" w:rsidR="00774C65" w:rsidRPr="00F91CDF" w:rsidRDefault="00774C65" w:rsidP="009C2873">
      <w:pPr>
        <w:pStyle w:val="Heading3"/>
      </w:pPr>
      <w:r w:rsidRPr="00F91CDF">
        <w:t xml:space="preserve">No variation to this Agreement shall be effective unless in writing and signed by, or on behalf of, each </w:t>
      </w:r>
      <w:r w:rsidR="0047389D" w:rsidRPr="00F91CDF">
        <w:t>Party</w:t>
      </w:r>
      <w:r w:rsidRPr="00F91CDF">
        <w:t>.</w:t>
      </w:r>
    </w:p>
    <w:p w14:paraId="27A75DAB" w14:textId="52B6FB18" w:rsidR="00774C65" w:rsidRPr="00F91CDF" w:rsidRDefault="00774C65" w:rsidP="00774C65">
      <w:pPr>
        <w:pStyle w:val="Heading2"/>
        <w:rPr>
          <w:rFonts w:cs="Helvetica"/>
        </w:rPr>
      </w:pPr>
      <w:r w:rsidRPr="00F91CDF" w:rsidDel="00835B81">
        <w:rPr>
          <w:rFonts w:cs="Helvetica"/>
        </w:rPr>
        <w:t xml:space="preserve"> </w:t>
      </w:r>
      <w:bookmarkStart w:id="375" w:name="_Ref490567860"/>
      <w:bookmarkStart w:id="376" w:name="_Toc494469742"/>
      <w:r w:rsidRPr="00F91CDF">
        <w:rPr>
          <w:rFonts w:cs="Helvetica"/>
        </w:rPr>
        <w:t>LANGUAGE</w:t>
      </w:r>
      <w:bookmarkEnd w:id="375"/>
      <w:bookmarkEnd w:id="376"/>
    </w:p>
    <w:p w14:paraId="5AC12F67" w14:textId="77777777" w:rsidR="00835B81" w:rsidRPr="00F91CDF" w:rsidRDefault="00774C65" w:rsidP="009C2873">
      <w:pPr>
        <w:pStyle w:val="Heading3"/>
      </w:pPr>
      <w:r w:rsidRPr="00F91CDF">
        <w:t>If this Agreement is translated into any language other than English, the English language version shall prevail.</w:t>
      </w:r>
      <w:r w:rsidRPr="00F91CDF" w:rsidDel="00835B81">
        <w:t xml:space="preserve"> </w:t>
      </w:r>
    </w:p>
    <w:p w14:paraId="40446ACB" w14:textId="29E9666D" w:rsidR="003B117A" w:rsidRPr="00F91CDF" w:rsidRDefault="003B117A" w:rsidP="003B117A">
      <w:pPr>
        <w:pStyle w:val="Heading1"/>
        <w:rPr>
          <w:rFonts w:cs="Helvetica"/>
        </w:rPr>
      </w:pPr>
      <w:bookmarkStart w:id="377" w:name="_4ev95cb" w:colFirst="0" w:colLast="0"/>
      <w:bookmarkStart w:id="378" w:name="1uvlmoi" w:colFirst="0" w:colLast="0"/>
      <w:bookmarkStart w:id="379" w:name="_ng1svc" w:colFirst="0" w:colLast="0"/>
      <w:bookmarkStart w:id="380" w:name="_37fpbj5" w:colFirst="0" w:colLast="0"/>
      <w:bookmarkStart w:id="381" w:name="_1mkzlqy" w:colFirst="0" w:colLast="0"/>
      <w:bookmarkStart w:id="382" w:name="_2emvufp" w:colFirst="0" w:colLast="0"/>
      <w:bookmarkStart w:id="383" w:name="_ts64ni" w:colFirst="0" w:colLast="0"/>
      <w:bookmarkStart w:id="384" w:name="_3drtnbb" w:colFirst="0" w:colLast="0"/>
      <w:bookmarkStart w:id="385" w:name="_cql62jszl1ex" w:colFirst="0" w:colLast="0"/>
      <w:bookmarkStart w:id="386" w:name="_Toc494469743"/>
      <w:bookmarkEnd w:id="377"/>
      <w:bookmarkEnd w:id="378"/>
      <w:bookmarkEnd w:id="379"/>
      <w:bookmarkEnd w:id="380"/>
      <w:bookmarkEnd w:id="381"/>
      <w:bookmarkEnd w:id="382"/>
      <w:bookmarkEnd w:id="383"/>
      <w:bookmarkEnd w:id="384"/>
      <w:bookmarkEnd w:id="385"/>
      <w:r w:rsidRPr="00F91CDF">
        <w:rPr>
          <w:rFonts w:cs="Helvetica"/>
        </w:rPr>
        <w:lastRenderedPageBreak/>
        <w:t xml:space="preserve">PART </w:t>
      </w:r>
      <w:r w:rsidR="008A56CC" w:rsidRPr="00F91CDF">
        <w:rPr>
          <w:rFonts w:cs="Helvetica"/>
        </w:rPr>
        <w:t>2</w:t>
      </w:r>
      <w:r w:rsidR="00C210FE" w:rsidRPr="00F91CDF">
        <w:rPr>
          <w:rFonts w:cs="Helvetica"/>
        </w:rPr>
        <w:t>0</w:t>
      </w:r>
      <w:r w:rsidR="008A56CC" w:rsidRPr="00F91CDF">
        <w:rPr>
          <w:rFonts w:cs="Helvetica"/>
        </w:rPr>
        <w:t xml:space="preserve"> </w:t>
      </w:r>
      <w:r w:rsidRPr="00F91CDF">
        <w:rPr>
          <w:rFonts w:cs="Helvetica"/>
        </w:rPr>
        <w:t xml:space="preserve">| </w:t>
      </w:r>
      <w:r w:rsidR="00DB6542" w:rsidRPr="00F91CDF">
        <w:rPr>
          <w:rFonts w:cs="Helvetica"/>
        </w:rPr>
        <w:t xml:space="preserve">GOVERNING LAW </w:t>
      </w:r>
      <w:r w:rsidR="0010289D" w:rsidRPr="00F91CDF">
        <w:rPr>
          <w:rFonts w:cs="Helvetica"/>
        </w:rPr>
        <w:t>AND AGREEMENT</w:t>
      </w:r>
      <w:r w:rsidR="00DB6542" w:rsidRPr="00F91CDF">
        <w:rPr>
          <w:rFonts w:cs="Helvetica"/>
        </w:rPr>
        <w:t xml:space="preserve"> STATUS</w:t>
      </w:r>
      <w:bookmarkEnd w:id="386"/>
    </w:p>
    <w:p w14:paraId="1BC1C890" w14:textId="2B06D3E0" w:rsidR="00C23010" w:rsidRPr="00F91CDF" w:rsidRDefault="00087E52" w:rsidP="00D479BD">
      <w:pPr>
        <w:pStyle w:val="Heading2"/>
        <w:rPr>
          <w:rFonts w:cs="Helvetica"/>
        </w:rPr>
      </w:pPr>
      <w:bookmarkStart w:id="387" w:name="_Toc490240512"/>
      <w:bookmarkStart w:id="388" w:name="_Toc490241913"/>
      <w:bookmarkStart w:id="389" w:name="_Toc490242246"/>
      <w:bookmarkStart w:id="390" w:name="_Toc490242452"/>
      <w:bookmarkStart w:id="391" w:name="_Toc494469744"/>
      <w:bookmarkEnd w:id="387"/>
      <w:bookmarkEnd w:id="388"/>
      <w:bookmarkEnd w:id="389"/>
      <w:bookmarkEnd w:id="390"/>
      <w:r w:rsidRPr="00F91CDF">
        <w:rPr>
          <w:rFonts w:cs="Helvetica"/>
        </w:rPr>
        <w:t>INDEPENDENCE</w:t>
      </w:r>
      <w:bookmarkEnd w:id="391"/>
    </w:p>
    <w:p w14:paraId="7437F57B" w14:textId="3B32E911" w:rsidR="00087E52" w:rsidRPr="00F91CDF" w:rsidRDefault="00087E52" w:rsidP="009C2873">
      <w:pPr>
        <w:pStyle w:val="Heading3"/>
      </w:pPr>
      <w:r w:rsidRPr="00F91CDF">
        <w:t xml:space="preserve">Subject to Clause </w:t>
      </w:r>
      <w:r w:rsidRPr="00F91CDF">
        <w:fldChar w:fldCharType="begin"/>
      </w:r>
      <w:r w:rsidRPr="00F91CDF">
        <w:instrText xml:space="preserve"> REF _Ref477601035 \r \h  \* MERGEFORMAT </w:instrText>
      </w:r>
      <w:r w:rsidRPr="00F91CDF">
        <w:fldChar w:fldCharType="separate"/>
      </w:r>
      <w:r w:rsidR="00981F77" w:rsidRPr="00F91CDF">
        <w:t>53.2</w:t>
      </w:r>
      <w:r w:rsidRPr="00F91CDF">
        <w:fldChar w:fldCharType="end"/>
      </w:r>
      <w:r w:rsidRPr="00F91CDF">
        <w:t xml:space="preserve"> below, the Business </w:t>
      </w:r>
      <w:proofErr w:type="gramStart"/>
      <w:r w:rsidRPr="00F91CDF">
        <w:t>shall at all times</w:t>
      </w:r>
      <w:proofErr w:type="gramEnd"/>
      <w:r w:rsidRPr="00F91CDF">
        <w:t xml:space="preserve"> be conducted independently from the business of the </w:t>
      </w:r>
      <w:r w:rsidR="0063144F" w:rsidRPr="00F91CDF">
        <w:t>Shareholders</w:t>
      </w:r>
      <w:r w:rsidRPr="00F91CDF">
        <w:t xml:space="preserve">. </w:t>
      </w:r>
    </w:p>
    <w:p w14:paraId="21D1603A" w14:textId="3FEDE3F5" w:rsidR="00087E52" w:rsidRPr="00F91CDF" w:rsidRDefault="00087E52" w:rsidP="009C2873">
      <w:pPr>
        <w:pStyle w:val="Heading3"/>
      </w:pPr>
      <w:bookmarkStart w:id="392" w:name="_Ref477601035"/>
      <w:r w:rsidRPr="00F91CDF">
        <w:t xml:space="preserve">The </w:t>
      </w:r>
      <w:r w:rsidR="007A2B11" w:rsidRPr="00F91CDF">
        <w:t>Company</w:t>
      </w:r>
      <w:r w:rsidRPr="00F91CDF">
        <w:t xml:space="preserve"> may in its discretion transact business with any of the </w:t>
      </w:r>
      <w:r w:rsidR="0063144F" w:rsidRPr="00F91CDF">
        <w:t>Shareholders</w:t>
      </w:r>
      <w:r w:rsidRPr="00F91CDF">
        <w:t xml:space="preserve">, provided such </w:t>
      </w:r>
      <w:r w:rsidR="006A5CF7" w:rsidRPr="00F91CDF">
        <w:t xml:space="preserve">business is conducted </w:t>
      </w:r>
      <w:r w:rsidRPr="00F91CDF">
        <w:t xml:space="preserve">on terms mutually agreed between the </w:t>
      </w:r>
      <w:r w:rsidR="0063144F" w:rsidRPr="00F91CDF">
        <w:t>Shareholders</w:t>
      </w:r>
      <w:r w:rsidRPr="00F91CDF">
        <w:t xml:space="preserve"> and in accordance with Applicable Law.</w:t>
      </w:r>
      <w:bookmarkEnd w:id="392"/>
    </w:p>
    <w:p w14:paraId="78656450" w14:textId="323B494A" w:rsidR="00E3628E" w:rsidRPr="00F91CDF" w:rsidRDefault="00087E52" w:rsidP="00D26667">
      <w:pPr>
        <w:pStyle w:val="Heading2"/>
        <w:rPr>
          <w:rFonts w:cs="Helvetica"/>
        </w:rPr>
      </w:pPr>
      <w:bookmarkStart w:id="393" w:name="_Toc494469745"/>
      <w:r w:rsidRPr="00F91CDF">
        <w:rPr>
          <w:rFonts w:cs="Helvetica"/>
        </w:rPr>
        <w:t>STATUS OF THE AGREEMENT</w:t>
      </w:r>
      <w:bookmarkEnd w:id="393"/>
    </w:p>
    <w:p w14:paraId="64C649B2" w14:textId="44B9D5F6" w:rsidR="00087E52" w:rsidRPr="00F91CDF" w:rsidRDefault="00087E52" w:rsidP="009C2873">
      <w:pPr>
        <w:pStyle w:val="Heading3"/>
      </w:pPr>
      <w:r w:rsidRPr="00F91CDF">
        <w:t xml:space="preserve">Each </w:t>
      </w:r>
      <w:r w:rsidR="0063144F" w:rsidRPr="00F91CDF">
        <w:t>Shareholder</w:t>
      </w:r>
      <w:r w:rsidRPr="00F91CDF">
        <w:t xml:space="preserve"> shall exercise </w:t>
      </w:r>
      <w:proofErr w:type="gramStart"/>
      <w:r w:rsidRPr="00F91CDF">
        <w:t>all</w:t>
      </w:r>
      <w:r w:rsidR="00097698" w:rsidRPr="00F91CDF">
        <w:t xml:space="preserve"> of</w:t>
      </w:r>
      <w:proofErr w:type="gramEnd"/>
      <w:r w:rsidRPr="00F91CDF">
        <w:t xml:space="preserve"> its voting rights and powers in relation to the </w:t>
      </w:r>
      <w:r w:rsidR="007A2B11" w:rsidRPr="00F91CDF">
        <w:t>Company</w:t>
      </w:r>
      <w:r w:rsidRPr="00F91CDF">
        <w:t xml:space="preserve"> to procure that this Agreement </w:t>
      </w:r>
      <w:r w:rsidR="00385DBC" w:rsidRPr="00F91CDF">
        <w:t xml:space="preserve">is </w:t>
      </w:r>
      <w:r w:rsidRPr="00F91CDF">
        <w:t>properly and promptly observed and given full force and effect in accordance with the intention of this Agreement.</w:t>
      </w:r>
    </w:p>
    <w:p w14:paraId="26061C97" w14:textId="773DCB79" w:rsidR="00087E52" w:rsidRPr="00F91CDF" w:rsidRDefault="00087E52" w:rsidP="009C2873">
      <w:pPr>
        <w:pStyle w:val="Heading3"/>
      </w:pPr>
      <w:r w:rsidRPr="00F91CDF">
        <w:t xml:space="preserve">If there is an inconsistency between any of the provisions of this Agreement and the provisions of the Articles, the provisions of this Agreement shall prevail as between the </w:t>
      </w:r>
      <w:r w:rsidR="0047389D" w:rsidRPr="00F91CDF">
        <w:t>Parties</w:t>
      </w:r>
      <w:r w:rsidRPr="00F91CDF">
        <w:t>.</w:t>
      </w:r>
    </w:p>
    <w:p w14:paraId="5383880C" w14:textId="77777777" w:rsidR="000E0CA8" w:rsidRPr="00F91CDF" w:rsidRDefault="00087E52" w:rsidP="009C2873">
      <w:pPr>
        <w:pStyle w:val="Heading3"/>
      </w:pPr>
      <w:bookmarkStart w:id="394" w:name="a912062"/>
      <w:r w:rsidRPr="00F91CDF">
        <w:t xml:space="preserve">The </w:t>
      </w:r>
      <w:r w:rsidR="0063144F" w:rsidRPr="00F91CDF">
        <w:t>Shareholders</w:t>
      </w:r>
      <w:r w:rsidRPr="00F91CDF">
        <w:t xml:space="preserve"> shall, when necessary, exercise their powers of voting and any other rights and powers they </w:t>
      </w:r>
      <w:proofErr w:type="gramStart"/>
      <w:r w:rsidRPr="00F91CDF">
        <w:t>have to</w:t>
      </w:r>
      <w:proofErr w:type="gramEnd"/>
      <w:r w:rsidRPr="00F91CDF">
        <w:t xml:space="preserve"> amend, waive or suspend a conflicting provision in the Articles to give effect to this Agreement.</w:t>
      </w:r>
      <w:bookmarkStart w:id="395" w:name="_3z0ybvw" w:colFirst="0" w:colLast="0"/>
      <w:bookmarkStart w:id="396" w:name="_uj3d27" w:colFirst="0" w:colLast="0"/>
      <w:bookmarkStart w:id="397" w:name="3eiqvq0" w:colFirst="0" w:colLast="0"/>
      <w:bookmarkStart w:id="398" w:name="_4dnoolm" w:colFirst="0" w:colLast="0"/>
      <w:bookmarkStart w:id="399" w:name="1to15xt" w:colFirst="0" w:colLast="0"/>
      <w:bookmarkStart w:id="400" w:name="_2ssyytf" w:colFirst="0" w:colLast="0"/>
      <w:bookmarkStart w:id="401" w:name="_17y9918" w:colFirst="0" w:colLast="0"/>
      <w:bookmarkStart w:id="402" w:name="_3rxwrp1" w:colFirst="0" w:colLast="0"/>
      <w:bookmarkEnd w:id="394"/>
      <w:bookmarkEnd w:id="395"/>
      <w:bookmarkEnd w:id="396"/>
      <w:bookmarkEnd w:id="397"/>
      <w:bookmarkEnd w:id="398"/>
      <w:bookmarkEnd w:id="399"/>
      <w:bookmarkEnd w:id="400"/>
      <w:bookmarkEnd w:id="401"/>
      <w:bookmarkEnd w:id="402"/>
    </w:p>
    <w:p w14:paraId="7807213A" w14:textId="3A0DB66E" w:rsidR="00087E52" w:rsidRPr="00F91CDF" w:rsidRDefault="00087E52" w:rsidP="00087E52">
      <w:pPr>
        <w:pStyle w:val="Heading2"/>
        <w:rPr>
          <w:rFonts w:cs="Helvetica"/>
        </w:rPr>
      </w:pPr>
      <w:bookmarkStart w:id="403" w:name="_Ref481539264"/>
      <w:bookmarkStart w:id="404" w:name="_Toc494469746"/>
      <w:r w:rsidRPr="00F91CDF">
        <w:rPr>
          <w:rFonts w:cs="Helvetica"/>
        </w:rPr>
        <w:t>GOVERNING LAW AND JURISDICTION</w:t>
      </w:r>
      <w:bookmarkEnd w:id="403"/>
      <w:bookmarkEnd w:id="404"/>
    </w:p>
    <w:p w14:paraId="49C46A25" w14:textId="4331C122" w:rsidR="0022069D" w:rsidRPr="00F91CDF" w:rsidRDefault="000E0CA8" w:rsidP="009C2873">
      <w:pPr>
        <w:pStyle w:val="Heading3"/>
      </w:pPr>
      <w:r w:rsidRPr="00F91CDF">
        <w:t>This Agreement</w:t>
      </w:r>
      <w:r w:rsidR="00576CEC" w:rsidRPr="00F91CDF">
        <w:t xml:space="preserve"> and any dispute or claim arising out of or in connection with it (including non-contractual disputes or claims)</w:t>
      </w:r>
      <w:r w:rsidRPr="00F91CDF">
        <w:t xml:space="preserve"> </w:t>
      </w:r>
      <w:r w:rsidR="00B66FED" w:rsidRPr="00F91CDF">
        <w:t xml:space="preserve">is </w:t>
      </w:r>
      <w:r w:rsidRPr="00F91CDF">
        <w:t>governed by</w:t>
      </w:r>
      <w:r w:rsidR="00C6460C" w:rsidRPr="00F91CDF">
        <w:t xml:space="preserve"> </w:t>
      </w:r>
      <w:r w:rsidR="00B66FED" w:rsidRPr="00F91CDF">
        <w:t xml:space="preserve">and shall be construed in accordance with </w:t>
      </w:r>
      <w:r w:rsidR="00C6460C" w:rsidRPr="00F91CDF">
        <w:t xml:space="preserve">the laws of </w:t>
      </w:r>
      <w:r w:rsidR="00487B42" w:rsidRPr="00F91CDF">
        <w:t>[</w:t>
      </w:r>
      <w:r w:rsidR="00487B42" w:rsidRPr="00F91CDF">
        <w:rPr>
          <w:highlight w:val="lightGray"/>
        </w:rPr>
        <w:t>●</w:t>
      </w:r>
      <w:r w:rsidR="00487B42" w:rsidRPr="00F91CDF">
        <w:t>]</w:t>
      </w:r>
      <w:r w:rsidR="00B66FED" w:rsidRPr="00F91CDF">
        <w:t>.</w:t>
      </w:r>
      <w:r w:rsidR="00C6460C" w:rsidRPr="00F91CDF">
        <w:t xml:space="preserve"> </w:t>
      </w:r>
    </w:p>
    <w:p w14:paraId="0F28EE1A" w14:textId="532A5E32" w:rsidR="0022069D" w:rsidRPr="00F91CDF" w:rsidRDefault="0022069D" w:rsidP="009C2873">
      <w:pPr>
        <w:pStyle w:val="Heading3"/>
      </w:pPr>
      <w:bookmarkStart w:id="405" w:name="_Ref492575893"/>
      <w:r w:rsidRPr="00F91CDF">
        <w:t>[</w:t>
      </w:r>
      <w:r w:rsidR="007D00AB" w:rsidRPr="00F91CDF">
        <w:rPr>
          <w:highlight w:val="lightGray"/>
        </w:rPr>
        <w:t xml:space="preserve">The </w:t>
      </w:r>
      <w:r w:rsidR="00427780" w:rsidRPr="00F91CDF">
        <w:rPr>
          <w:highlight w:val="lightGray"/>
        </w:rPr>
        <w:t xml:space="preserve">Parties </w:t>
      </w:r>
      <w:r w:rsidRPr="00F91CDF">
        <w:rPr>
          <w:highlight w:val="lightGray"/>
        </w:rPr>
        <w:t xml:space="preserve">agree that the Courts of England shall have [exclusive] [non-exclusive] jurisdiction in relation to any dispute or claim arising out of or in connection with this </w:t>
      </w:r>
      <w:proofErr w:type="gramStart"/>
      <w:r w:rsidRPr="00F91CDF">
        <w:rPr>
          <w:highlight w:val="lightGray"/>
        </w:rPr>
        <w:t>Agreement</w:t>
      </w:r>
      <w:r w:rsidRPr="00F91CDF">
        <w:t xml:space="preserve"> .</w:t>
      </w:r>
      <w:proofErr w:type="gramEnd"/>
      <w:r w:rsidRPr="00F91CDF">
        <w:t>]</w:t>
      </w:r>
      <w:bookmarkEnd w:id="405"/>
    </w:p>
    <w:p w14:paraId="43228275" w14:textId="59DED639" w:rsidR="0022069D" w:rsidRPr="00F91CDF" w:rsidRDefault="0022069D" w:rsidP="009C2873">
      <w:pPr>
        <w:pStyle w:val="Heading3"/>
      </w:pPr>
      <w:r w:rsidRPr="00F91CDF">
        <w:t>[</w:t>
      </w:r>
      <w:r w:rsidRPr="00F91CDF">
        <w:rPr>
          <w:highlight w:val="lightGray"/>
        </w:rPr>
        <w:t>Legal proceedings by either party in any one or more jurisdictions shall not preclude legal proceedings by it in any other jurisdiction</w:t>
      </w:r>
      <w:r w:rsidR="004462F0" w:rsidRPr="00F91CDF">
        <w:rPr>
          <w:highlight w:val="lightGray"/>
        </w:rPr>
        <w:t xml:space="preserve">, </w:t>
      </w:r>
      <w:r w:rsidR="00046DD6" w:rsidRPr="00F91CDF">
        <w:rPr>
          <w:highlight w:val="lightGray"/>
        </w:rPr>
        <w:t>irrespective of whether proceedings have already been initiated by either party in [●]</w:t>
      </w:r>
      <w:r w:rsidRPr="00F91CDF">
        <w:rPr>
          <w:highlight w:val="lightGray"/>
        </w:rPr>
        <w:t>.]</w:t>
      </w:r>
    </w:p>
    <w:p w14:paraId="3EFC2EA2" w14:textId="5819B6D4" w:rsidR="00792A1C" w:rsidRPr="00F91CDF" w:rsidRDefault="00792A1C" w:rsidP="009C2873">
      <w:pPr>
        <w:pStyle w:val="Heading3"/>
        <w:numPr>
          <w:ilvl w:val="0"/>
          <w:numId w:val="0"/>
        </w:numPr>
        <w:ind w:left="567"/>
      </w:pPr>
      <w:r w:rsidRPr="00F91CDF">
        <w:rPr>
          <w:highlight w:val="yellow"/>
        </w:rPr>
        <w:t xml:space="preserve">[DN: If exclusive jurisdiction is chosen in Clause </w:t>
      </w:r>
      <w:r w:rsidRPr="00F91CDF">
        <w:rPr>
          <w:highlight w:val="yellow"/>
        </w:rPr>
        <w:fldChar w:fldCharType="begin"/>
      </w:r>
      <w:r w:rsidRPr="00F91CDF">
        <w:rPr>
          <w:highlight w:val="yellow"/>
        </w:rPr>
        <w:instrText xml:space="preserve"> REF _Ref492575893 \r \h  \* MERGEFORMAT </w:instrText>
      </w:r>
      <w:r w:rsidRPr="00F91CDF">
        <w:rPr>
          <w:highlight w:val="yellow"/>
        </w:rPr>
      </w:r>
      <w:r w:rsidRPr="00F91CDF">
        <w:rPr>
          <w:highlight w:val="yellow"/>
        </w:rPr>
        <w:fldChar w:fldCharType="separate"/>
      </w:r>
      <w:r w:rsidR="00981F77" w:rsidRPr="00F91CDF">
        <w:rPr>
          <w:highlight w:val="yellow"/>
        </w:rPr>
        <w:t>55.2</w:t>
      </w:r>
      <w:r w:rsidRPr="00F91CDF">
        <w:rPr>
          <w:highlight w:val="yellow"/>
        </w:rPr>
        <w:fldChar w:fldCharType="end"/>
      </w:r>
      <w:r w:rsidRPr="00F91CDF">
        <w:rPr>
          <w:highlight w:val="yellow"/>
        </w:rPr>
        <w:t xml:space="preserve"> binding both parties, then this Clause </w:t>
      </w:r>
      <w:r w:rsidRPr="00F91CDF">
        <w:rPr>
          <w:highlight w:val="yellow"/>
        </w:rPr>
        <w:fldChar w:fldCharType="begin"/>
      </w:r>
      <w:r w:rsidRPr="00F91CDF">
        <w:rPr>
          <w:highlight w:val="yellow"/>
        </w:rPr>
        <w:instrText xml:space="preserve"> REF _Ref492575901 \r \h  \* MERGEFORMAT </w:instrText>
      </w:r>
      <w:r w:rsidRPr="00F91CDF">
        <w:rPr>
          <w:highlight w:val="yellow"/>
        </w:rPr>
      </w:r>
      <w:r w:rsidRPr="00F91CDF">
        <w:rPr>
          <w:highlight w:val="yellow"/>
        </w:rPr>
        <w:fldChar w:fldCharType="separate"/>
      </w:r>
      <w:r w:rsidR="00981F77" w:rsidRPr="00F91CDF">
        <w:rPr>
          <w:highlight w:val="yellow"/>
        </w:rPr>
        <w:t>55.4</w:t>
      </w:r>
      <w:r w:rsidRPr="00F91CDF">
        <w:rPr>
          <w:highlight w:val="yellow"/>
        </w:rPr>
        <w:fldChar w:fldCharType="end"/>
      </w:r>
      <w:r w:rsidRPr="00F91CDF">
        <w:rPr>
          <w:highlight w:val="yellow"/>
        </w:rPr>
        <w:t xml:space="preserve"> should be deleted]</w:t>
      </w:r>
    </w:p>
    <w:p w14:paraId="1E166483" w14:textId="4D1F1053" w:rsidR="00223934" w:rsidRPr="00F91CDF" w:rsidRDefault="006E1952" w:rsidP="009C2873">
      <w:pPr>
        <w:pStyle w:val="Heading3"/>
        <w:rPr>
          <w:b/>
        </w:rPr>
      </w:pPr>
      <w:bookmarkStart w:id="406" w:name="_Ref492575901"/>
      <w:r w:rsidRPr="00F91CDF">
        <w:t xml:space="preserve">The </w:t>
      </w:r>
      <w:r w:rsidR="00427780" w:rsidRPr="00F91CDF">
        <w:t xml:space="preserve">Parties </w:t>
      </w:r>
      <w:r w:rsidRPr="00F91CDF">
        <w:t xml:space="preserve">agree that </w:t>
      </w:r>
      <w:r w:rsidR="0022069D" w:rsidRPr="00F91CDF">
        <w:t xml:space="preserve">any document in an action may be served by being delivered to or left for that party at its address for service of notices under Clause </w:t>
      </w:r>
      <w:r w:rsidRPr="00F91CDF">
        <w:fldChar w:fldCharType="begin"/>
      </w:r>
      <w:r w:rsidRPr="00F91CDF">
        <w:instrText xml:space="preserve"> REF _Ref490240529 \r \h </w:instrText>
      </w:r>
      <w:r w:rsidR="00E10F63" w:rsidRPr="00F91CDF">
        <w:instrText xml:space="preserve"> \* MERGEFORMAT </w:instrText>
      </w:r>
      <w:r w:rsidRPr="00F91CDF">
        <w:fldChar w:fldCharType="separate"/>
      </w:r>
      <w:r w:rsidR="00981F77" w:rsidRPr="00F91CDF">
        <w:t>50</w:t>
      </w:r>
      <w:r w:rsidRPr="00F91CDF">
        <w:fldChar w:fldCharType="end"/>
      </w:r>
      <w:r w:rsidR="00223934" w:rsidRPr="00F91CDF">
        <w:t>.</w:t>
      </w:r>
    </w:p>
    <w:p w14:paraId="42F6A84F" w14:textId="6A923FE7" w:rsidR="0022069D" w:rsidRPr="00F91CDF" w:rsidRDefault="00223934" w:rsidP="009C2873">
      <w:pPr>
        <w:pStyle w:val="Heading3"/>
        <w:rPr>
          <w:b/>
        </w:rPr>
      </w:pPr>
      <w:r w:rsidRPr="00F91CDF">
        <w:t>E</w:t>
      </w:r>
      <w:r w:rsidR="0022069D" w:rsidRPr="00F91CDF">
        <w:t xml:space="preserve">ach </w:t>
      </w:r>
      <w:r w:rsidR="00427780" w:rsidRPr="00F91CDF">
        <w:t xml:space="preserve">Party </w:t>
      </w:r>
      <w:r w:rsidR="006E1952" w:rsidRPr="00F91CDF">
        <w:t>agree</w:t>
      </w:r>
      <w:r w:rsidRPr="00F91CDF">
        <w:t>s</w:t>
      </w:r>
      <w:r w:rsidR="006E1952" w:rsidRPr="00F91CDF">
        <w:t xml:space="preserve"> </w:t>
      </w:r>
      <w:r w:rsidR="0022069D" w:rsidRPr="00F91CDF">
        <w:t xml:space="preserve">to notify the other </w:t>
      </w:r>
      <w:r w:rsidR="00427780" w:rsidRPr="00F91CDF">
        <w:t xml:space="preserve">Parties </w:t>
      </w:r>
      <w:r w:rsidR="0022069D" w:rsidRPr="00F91CDF">
        <w:t xml:space="preserve">in advance of any change of the details of such address in accordance with the manner prescribed for service of notices under Clause </w:t>
      </w:r>
      <w:r w:rsidR="006E1952" w:rsidRPr="00F91CDF">
        <w:fldChar w:fldCharType="begin"/>
      </w:r>
      <w:r w:rsidR="006E1952" w:rsidRPr="00F91CDF">
        <w:instrText xml:space="preserve"> REF _Ref490240529 \r \h </w:instrText>
      </w:r>
      <w:r w:rsidR="00E10F63" w:rsidRPr="00F91CDF">
        <w:instrText xml:space="preserve"> \* MERGEFORMAT </w:instrText>
      </w:r>
      <w:r w:rsidR="006E1952" w:rsidRPr="00F91CDF">
        <w:fldChar w:fldCharType="separate"/>
      </w:r>
      <w:r w:rsidR="00981F77" w:rsidRPr="00F91CDF">
        <w:t>50</w:t>
      </w:r>
      <w:r w:rsidR="006E1952" w:rsidRPr="00F91CDF">
        <w:fldChar w:fldCharType="end"/>
      </w:r>
      <w:bookmarkEnd w:id="406"/>
      <w:r w:rsidR="00792A1C" w:rsidRPr="00F91CDF">
        <w:t>.</w:t>
      </w:r>
    </w:p>
    <w:p w14:paraId="21F422EE" w14:textId="3F3D7754" w:rsidR="00777B94" w:rsidRPr="00F91CDF" w:rsidRDefault="00777B94" w:rsidP="00777B94">
      <w:pPr>
        <w:pStyle w:val="Heading2"/>
        <w:rPr>
          <w:rFonts w:cs="Helvetica"/>
        </w:rPr>
      </w:pPr>
      <w:bookmarkStart w:id="407" w:name="_Toc492576205"/>
      <w:bookmarkStart w:id="408" w:name="_Toc492977984"/>
      <w:bookmarkStart w:id="409" w:name="_Toc492978080"/>
      <w:bookmarkStart w:id="410" w:name="_Toc492978949"/>
      <w:bookmarkStart w:id="411" w:name="_Toc493666035"/>
      <w:bookmarkStart w:id="412" w:name="_Toc493666160"/>
      <w:bookmarkStart w:id="413" w:name="_Toc493666254"/>
      <w:bookmarkStart w:id="414" w:name="_Toc493673914"/>
      <w:bookmarkStart w:id="415" w:name="_Toc494469747"/>
      <w:bookmarkEnd w:id="407"/>
      <w:bookmarkEnd w:id="408"/>
      <w:bookmarkEnd w:id="409"/>
      <w:bookmarkEnd w:id="410"/>
      <w:bookmarkEnd w:id="411"/>
      <w:bookmarkEnd w:id="412"/>
      <w:bookmarkEnd w:id="413"/>
      <w:bookmarkEnd w:id="414"/>
      <w:r w:rsidRPr="00F91CDF">
        <w:rPr>
          <w:rFonts w:cs="Helvetica"/>
        </w:rPr>
        <w:t>CHANGE IN LAW</w:t>
      </w:r>
      <w:bookmarkEnd w:id="415"/>
    </w:p>
    <w:p w14:paraId="2DECC0A1" w14:textId="73C668F2" w:rsidR="00777B94" w:rsidRPr="00F91CDF" w:rsidRDefault="00777B94" w:rsidP="009C2873">
      <w:pPr>
        <w:pStyle w:val="Heading3"/>
      </w:pPr>
      <w:r w:rsidRPr="00F91CDF">
        <w:t xml:space="preserve">Where a change in Applicable Law occurs, the </w:t>
      </w:r>
      <w:r w:rsidR="00427780" w:rsidRPr="00F91CDF">
        <w:t xml:space="preserve">Parties </w:t>
      </w:r>
      <w:r w:rsidRPr="00F91CDF">
        <w:t xml:space="preserve">shall initiate discussions in good faith with a view to adopting appropriate measures </w:t>
      </w:r>
      <w:proofErr w:type="gramStart"/>
      <w:r w:rsidRPr="00F91CDF">
        <w:t>in light of</w:t>
      </w:r>
      <w:proofErr w:type="gramEnd"/>
      <w:r w:rsidRPr="00F91CDF">
        <w:t xml:space="preserve"> the circumstances of the change in Applicable Law.</w:t>
      </w:r>
    </w:p>
    <w:p w14:paraId="6EA6B4DB" w14:textId="77777777" w:rsidR="00ED6A21" w:rsidRPr="00F91CDF" w:rsidRDefault="00ED6A21" w:rsidP="00ED6A21">
      <w:pPr>
        <w:rPr>
          <w:rFonts w:cs="Helvetica"/>
        </w:rPr>
      </w:pPr>
      <w:r w:rsidRPr="00F91CDF">
        <w:rPr>
          <w:rFonts w:cs="Helvetica"/>
        </w:rPr>
        <w:t>This Agreement has been entered into on the date first written above.</w:t>
      </w:r>
    </w:p>
    <w:p w14:paraId="0C7523A2" w14:textId="77777777" w:rsidR="00ED6A21" w:rsidRPr="00F91CDF" w:rsidRDefault="00ED6A21">
      <w:pPr>
        <w:spacing w:after="0" w:line="240" w:lineRule="auto"/>
        <w:rPr>
          <w:rFonts w:cs="Helvetica"/>
        </w:rPr>
      </w:pPr>
      <w:r w:rsidRPr="00F91CDF">
        <w:rPr>
          <w:rFonts w:cs="Helvetica"/>
        </w:rPr>
        <w:br w:type="page"/>
      </w:r>
    </w:p>
    <w:p w14:paraId="5D0EC768" w14:textId="77777777" w:rsidR="004F6528" w:rsidRPr="00194EDD" w:rsidRDefault="004F6528" w:rsidP="004F6528">
      <w:pPr>
        <w:spacing w:line="240" w:lineRule="auto"/>
        <w:jc w:val="center"/>
        <w:rPr>
          <w:rFonts w:eastAsia="Calibri" w:cs="Helvetica"/>
          <w:b/>
          <w:smallCaps/>
        </w:rPr>
      </w:pPr>
      <w:bookmarkStart w:id="416" w:name="_Toc358564093"/>
      <w:r w:rsidRPr="00194EDD">
        <w:rPr>
          <w:rFonts w:eastAsia="Calibri" w:cs="Helvetica"/>
          <w:b/>
        </w:rPr>
        <w:lastRenderedPageBreak/>
        <w:t>EXECUTION</w:t>
      </w:r>
      <w:bookmarkEnd w:id="416"/>
    </w:p>
    <w:p w14:paraId="1B04CFF1" w14:textId="77777777" w:rsidR="004F6528" w:rsidRPr="00194EDD" w:rsidRDefault="004F6528" w:rsidP="004F6528">
      <w:pPr>
        <w:keepNext/>
        <w:spacing w:before="240" w:after="0" w:line="240" w:lineRule="auto"/>
        <w:rPr>
          <w:rFonts w:eastAsia="Times New Roman" w:cs="Helvetica"/>
        </w:rPr>
      </w:pPr>
      <w:r w:rsidRPr="00194EDD">
        <w:rPr>
          <w:rFonts w:eastAsia="Times New Roman" w:cs="Helvetica"/>
          <w:b/>
        </w:rPr>
        <w:t>EXECUTED</w:t>
      </w:r>
      <w:r w:rsidRPr="00194EDD">
        <w:rPr>
          <w:rFonts w:eastAsia="Times New Roman" w:cs="Helvetica"/>
        </w:rPr>
        <w:t xml:space="preserve"> as an Agreement on the date and year first written</w:t>
      </w:r>
      <w:r>
        <w:rPr>
          <w:rFonts w:eastAsia="Times New Roman" w:cs="Helvetica"/>
        </w:rPr>
        <w:t xml:space="preserve"> above</w:t>
      </w:r>
      <w:r w:rsidRPr="00194EDD">
        <w:rPr>
          <w:rFonts w:eastAsia="Times New Roman" w:cs="Helvetica"/>
        </w:rPr>
        <w:t>.</w:t>
      </w:r>
    </w:p>
    <w:p w14:paraId="22AA029B" w14:textId="77777777" w:rsidR="004F6528" w:rsidRPr="00194EDD" w:rsidRDefault="004F6528" w:rsidP="004F6528">
      <w:pPr>
        <w:keepNext/>
        <w:spacing w:after="0" w:line="260" w:lineRule="exact"/>
        <w:ind w:left="567"/>
        <w:contextualSpacing/>
        <w:rPr>
          <w:rFonts w:eastAsia="Calibri" w:cs="Helvetica"/>
        </w:rPr>
      </w:pPr>
    </w:p>
    <w:tbl>
      <w:tblPr>
        <w:tblW w:w="5070" w:type="dxa"/>
        <w:tblLayout w:type="fixed"/>
        <w:tblLook w:val="0000" w:firstRow="0" w:lastRow="0" w:firstColumn="0" w:lastColumn="0" w:noHBand="0" w:noVBand="0"/>
      </w:tblPr>
      <w:tblGrid>
        <w:gridCol w:w="534"/>
        <w:gridCol w:w="4252"/>
        <w:gridCol w:w="284"/>
      </w:tblGrid>
      <w:tr w:rsidR="004F6528" w:rsidRPr="00186B9F" w14:paraId="03362D26" w14:textId="77777777" w:rsidTr="004F6528">
        <w:trPr>
          <w:cantSplit/>
        </w:trPr>
        <w:tc>
          <w:tcPr>
            <w:tcW w:w="4786" w:type="dxa"/>
            <w:gridSpan w:val="2"/>
            <w:tcBorders>
              <w:top w:val="nil"/>
              <w:left w:val="nil"/>
              <w:bottom w:val="nil"/>
              <w:right w:val="nil"/>
            </w:tcBorders>
          </w:tcPr>
          <w:p w14:paraId="6F32B4AB" w14:textId="77777777" w:rsidR="004F6528" w:rsidRPr="00194EDD" w:rsidRDefault="004F6528" w:rsidP="00D93F07">
            <w:pPr>
              <w:spacing w:before="60" w:after="60" w:line="240" w:lineRule="auto"/>
              <w:rPr>
                <w:rFonts w:eastAsia="Times New Roman" w:cs="Helvetica"/>
                <w:b/>
                <w:bCs/>
              </w:rPr>
            </w:pPr>
            <w:r w:rsidRPr="00194EDD">
              <w:rPr>
                <w:rFonts w:eastAsia="Times New Roman" w:cs="Helvetica"/>
                <w:b/>
                <w:bCs/>
              </w:rPr>
              <w:t>Signed</w:t>
            </w:r>
            <w:r w:rsidRPr="00194EDD">
              <w:rPr>
                <w:rFonts w:eastAsia="Times New Roman" w:cs="Helvetica"/>
                <w:bCs/>
              </w:rPr>
              <w:t xml:space="preserve"> for and on behalf of </w:t>
            </w:r>
          </w:p>
        </w:tc>
        <w:tc>
          <w:tcPr>
            <w:tcW w:w="284" w:type="dxa"/>
            <w:tcBorders>
              <w:top w:val="nil"/>
              <w:left w:val="nil"/>
              <w:bottom w:val="nil"/>
              <w:right w:val="nil"/>
            </w:tcBorders>
          </w:tcPr>
          <w:p w14:paraId="074A0573" w14:textId="77777777" w:rsidR="004F6528" w:rsidRPr="00194EDD" w:rsidRDefault="004F6528" w:rsidP="00D93F07">
            <w:pPr>
              <w:spacing w:before="60" w:after="60" w:line="240" w:lineRule="auto"/>
              <w:rPr>
                <w:rFonts w:eastAsia="Times New Roman" w:cs="Helvetica"/>
                <w:bCs/>
              </w:rPr>
            </w:pPr>
          </w:p>
        </w:tc>
      </w:tr>
      <w:tr w:rsidR="004F6528" w:rsidRPr="00186B9F" w14:paraId="595DC3CD" w14:textId="77777777" w:rsidTr="004F6528">
        <w:trPr>
          <w:cantSplit/>
        </w:trPr>
        <w:tc>
          <w:tcPr>
            <w:tcW w:w="4786" w:type="dxa"/>
            <w:gridSpan w:val="2"/>
            <w:tcBorders>
              <w:top w:val="nil"/>
              <w:left w:val="nil"/>
              <w:bottom w:val="nil"/>
              <w:right w:val="nil"/>
            </w:tcBorders>
          </w:tcPr>
          <w:p w14:paraId="506EB00B" w14:textId="531D60A5" w:rsidR="004F6528" w:rsidRPr="00194EDD" w:rsidRDefault="004F6528" w:rsidP="00D93F07">
            <w:pPr>
              <w:spacing w:before="60" w:after="60" w:line="240" w:lineRule="auto"/>
              <w:rPr>
                <w:rFonts w:eastAsia="Times New Roman" w:cs="Helvetica"/>
                <w:b/>
                <w:bCs/>
              </w:rPr>
            </w:pPr>
            <w:r w:rsidRPr="004F6528">
              <w:rPr>
                <w:rFonts w:eastAsia="Times New Roman" w:cs="Helvetica"/>
                <w:b/>
                <w:bCs/>
                <w:highlight w:val="yellow"/>
              </w:rPr>
              <w:t>[COMPANY NAME]</w:t>
            </w:r>
          </w:p>
          <w:p w14:paraId="41647A67" w14:textId="77777777" w:rsidR="004F6528" w:rsidRPr="00194EDD" w:rsidRDefault="004F6528" w:rsidP="00D93F07">
            <w:pPr>
              <w:spacing w:before="60" w:after="60" w:line="240" w:lineRule="auto"/>
              <w:rPr>
                <w:rFonts w:eastAsia="Times New Roman" w:cs="Helvetica"/>
                <w:b/>
                <w:bCs/>
              </w:rPr>
            </w:pPr>
            <w:r w:rsidRPr="00194EDD">
              <w:rPr>
                <w:rFonts w:eastAsia="Times New Roman" w:cs="Helvetica"/>
                <w:bCs/>
              </w:rPr>
              <w:t>as its duly authorised representative:</w:t>
            </w:r>
          </w:p>
        </w:tc>
        <w:tc>
          <w:tcPr>
            <w:tcW w:w="284" w:type="dxa"/>
            <w:tcBorders>
              <w:top w:val="nil"/>
              <w:left w:val="nil"/>
              <w:bottom w:val="nil"/>
              <w:right w:val="nil"/>
            </w:tcBorders>
          </w:tcPr>
          <w:p w14:paraId="46B89B2F" w14:textId="77777777" w:rsidR="004F6528" w:rsidRPr="00194EDD" w:rsidRDefault="004F6528" w:rsidP="00D93F07">
            <w:pPr>
              <w:spacing w:before="60" w:after="60" w:line="240" w:lineRule="auto"/>
              <w:rPr>
                <w:rFonts w:eastAsia="Times New Roman" w:cs="Helvetica"/>
                <w:bCs/>
              </w:rPr>
            </w:pPr>
          </w:p>
        </w:tc>
      </w:tr>
      <w:tr w:rsidR="004F6528" w:rsidRPr="00186B9F" w14:paraId="1151D38B" w14:textId="77777777" w:rsidTr="004F6528">
        <w:trPr>
          <w:cantSplit/>
        </w:trPr>
        <w:tc>
          <w:tcPr>
            <w:tcW w:w="4786" w:type="dxa"/>
            <w:gridSpan w:val="2"/>
            <w:tcBorders>
              <w:top w:val="nil"/>
              <w:left w:val="nil"/>
              <w:bottom w:val="nil"/>
              <w:right w:val="nil"/>
            </w:tcBorders>
          </w:tcPr>
          <w:p w14:paraId="7D2D83AF" w14:textId="77777777" w:rsidR="004F6528" w:rsidRPr="00194EDD" w:rsidRDefault="004F6528" w:rsidP="00D93F07">
            <w:pPr>
              <w:spacing w:before="60" w:after="60" w:line="240" w:lineRule="auto"/>
              <w:rPr>
                <w:rFonts w:eastAsia="Times New Roman" w:cs="Helvetica"/>
                <w:bCs/>
              </w:rPr>
            </w:pPr>
          </w:p>
          <w:p w14:paraId="5621C636" w14:textId="77777777" w:rsidR="004F6528" w:rsidRPr="00194EDD" w:rsidRDefault="004F6528" w:rsidP="00D93F07">
            <w:pPr>
              <w:spacing w:before="60" w:after="60" w:line="240" w:lineRule="auto"/>
              <w:rPr>
                <w:rFonts w:eastAsia="Times New Roman" w:cs="Helvetica"/>
                <w:bCs/>
              </w:rPr>
            </w:pPr>
          </w:p>
          <w:p w14:paraId="68BDE659" w14:textId="77777777" w:rsidR="004F6528" w:rsidRPr="00194EDD" w:rsidRDefault="004F6528" w:rsidP="00D93F07">
            <w:pPr>
              <w:spacing w:before="60" w:after="60" w:line="240" w:lineRule="auto"/>
              <w:rPr>
                <w:rFonts w:eastAsia="Times New Roman" w:cs="Helvetica"/>
                <w:bCs/>
              </w:rPr>
            </w:pPr>
          </w:p>
        </w:tc>
        <w:tc>
          <w:tcPr>
            <w:tcW w:w="284" w:type="dxa"/>
            <w:tcBorders>
              <w:top w:val="nil"/>
              <w:left w:val="nil"/>
              <w:bottom w:val="nil"/>
              <w:right w:val="nil"/>
            </w:tcBorders>
          </w:tcPr>
          <w:p w14:paraId="583AD147" w14:textId="77777777" w:rsidR="004F6528" w:rsidRPr="00194EDD" w:rsidRDefault="004F6528" w:rsidP="00D93F07">
            <w:pPr>
              <w:spacing w:before="60" w:after="60" w:line="240" w:lineRule="auto"/>
              <w:rPr>
                <w:rFonts w:eastAsia="Times New Roman" w:cs="Helvetica"/>
                <w:bCs/>
              </w:rPr>
            </w:pPr>
          </w:p>
        </w:tc>
      </w:tr>
      <w:tr w:rsidR="004F6528" w:rsidRPr="00186B9F" w14:paraId="3146649E" w14:textId="77777777" w:rsidTr="004F6528">
        <w:trPr>
          <w:cantSplit/>
        </w:trPr>
        <w:tc>
          <w:tcPr>
            <w:tcW w:w="534" w:type="dxa"/>
            <w:tcBorders>
              <w:top w:val="nil"/>
              <w:left w:val="nil"/>
              <w:bottom w:val="nil"/>
              <w:right w:val="nil"/>
            </w:tcBorders>
          </w:tcPr>
          <w:p w14:paraId="0B2D362B" w14:textId="77777777" w:rsidR="004F6528" w:rsidRPr="00194EDD" w:rsidRDefault="004F6528" w:rsidP="004F6528">
            <w:pPr>
              <w:spacing w:before="60" w:after="60" w:line="240" w:lineRule="auto"/>
              <w:rPr>
                <w:rFonts w:eastAsia="Times New Roman" w:cs="Helvetica"/>
                <w:bCs/>
              </w:rPr>
            </w:pPr>
            <w:r w:rsidRPr="00194EDD">
              <w:rPr>
                <w:rFonts w:eastAsia="Times New Roman" w:cs="Helvetica"/>
                <w:bCs/>
              </w:rPr>
              <w:sym w:font="Wingdings" w:char="F0D9"/>
            </w:r>
          </w:p>
        </w:tc>
        <w:tc>
          <w:tcPr>
            <w:tcW w:w="4252" w:type="dxa"/>
            <w:tcBorders>
              <w:top w:val="single" w:sz="6" w:space="0" w:color="auto"/>
              <w:left w:val="nil"/>
              <w:right w:val="nil"/>
            </w:tcBorders>
          </w:tcPr>
          <w:p w14:paraId="6083CBB6" w14:textId="24F16BCA" w:rsidR="004F6528" w:rsidRPr="00194EDD" w:rsidRDefault="004F6528" w:rsidP="004F6528">
            <w:pPr>
              <w:spacing w:before="60" w:after="60" w:line="240" w:lineRule="auto"/>
              <w:rPr>
                <w:rFonts w:eastAsia="Times New Roman" w:cs="Helvetica"/>
                <w:bCs/>
              </w:rPr>
            </w:pPr>
            <w:r w:rsidRPr="00194EDD">
              <w:rPr>
                <w:rFonts w:eastAsia="Times New Roman" w:cs="Helvetica"/>
                <w:bCs/>
              </w:rPr>
              <w:t>Signature of duly authorised representative</w:t>
            </w:r>
          </w:p>
        </w:tc>
        <w:tc>
          <w:tcPr>
            <w:tcW w:w="284" w:type="dxa"/>
            <w:tcBorders>
              <w:top w:val="nil"/>
              <w:left w:val="nil"/>
              <w:bottom w:val="nil"/>
              <w:right w:val="nil"/>
            </w:tcBorders>
          </w:tcPr>
          <w:p w14:paraId="3B2AF8E2" w14:textId="77777777" w:rsidR="004F6528" w:rsidRPr="00194EDD" w:rsidRDefault="004F6528" w:rsidP="004F6528">
            <w:pPr>
              <w:spacing w:before="60" w:after="60" w:line="240" w:lineRule="auto"/>
              <w:rPr>
                <w:rFonts w:eastAsia="Times New Roman" w:cs="Helvetica"/>
                <w:bCs/>
              </w:rPr>
            </w:pPr>
          </w:p>
        </w:tc>
      </w:tr>
      <w:tr w:rsidR="004F6528" w:rsidRPr="00186B9F" w14:paraId="55291727" w14:textId="77777777" w:rsidTr="004F6528">
        <w:trPr>
          <w:cantSplit/>
        </w:trPr>
        <w:tc>
          <w:tcPr>
            <w:tcW w:w="4786" w:type="dxa"/>
            <w:gridSpan w:val="2"/>
            <w:tcBorders>
              <w:top w:val="nil"/>
              <w:left w:val="nil"/>
              <w:bottom w:val="nil"/>
              <w:right w:val="nil"/>
            </w:tcBorders>
          </w:tcPr>
          <w:p w14:paraId="748EDD42" w14:textId="77777777" w:rsidR="004F6528" w:rsidRPr="00194EDD" w:rsidRDefault="004F6528" w:rsidP="004F6528">
            <w:pPr>
              <w:spacing w:before="60" w:after="60" w:line="240" w:lineRule="auto"/>
              <w:rPr>
                <w:rFonts w:eastAsia="Times New Roman" w:cs="Helvetica"/>
                <w:bCs/>
              </w:rPr>
            </w:pPr>
          </w:p>
          <w:p w14:paraId="27CB2158" w14:textId="77777777" w:rsidR="004F6528" w:rsidRPr="00194EDD" w:rsidRDefault="004F6528" w:rsidP="004F6528">
            <w:pPr>
              <w:spacing w:before="60" w:after="60" w:line="240" w:lineRule="auto"/>
              <w:rPr>
                <w:rFonts w:eastAsia="Times New Roman" w:cs="Helvetica"/>
                <w:bCs/>
              </w:rPr>
            </w:pPr>
          </w:p>
          <w:p w14:paraId="36CAE3E4" w14:textId="77777777" w:rsidR="004F6528" w:rsidRPr="00194EDD" w:rsidRDefault="004F6528" w:rsidP="004F6528">
            <w:pPr>
              <w:spacing w:before="60" w:after="60" w:line="240" w:lineRule="auto"/>
              <w:rPr>
                <w:rFonts w:eastAsia="Times New Roman" w:cs="Helvetica"/>
                <w:bCs/>
              </w:rPr>
            </w:pPr>
          </w:p>
        </w:tc>
        <w:tc>
          <w:tcPr>
            <w:tcW w:w="284" w:type="dxa"/>
            <w:tcBorders>
              <w:top w:val="nil"/>
              <w:left w:val="nil"/>
              <w:bottom w:val="nil"/>
              <w:right w:val="nil"/>
            </w:tcBorders>
          </w:tcPr>
          <w:p w14:paraId="20958124" w14:textId="77777777" w:rsidR="004F6528" w:rsidRPr="00194EDD" w:rsidRDefault="004F6528" w:rsidP="004F6528">
            <w:pPr>
              <w:spacing w:before="60" w:after="60" w:line="240" w:lineRule="auto"/>
              <w:rPr>
                <w:rFonts w:eastAsia="Times New Roman" w:cs="Helvetica"/>
                <w:bCs/>
              </w:rPr>
            </w:pPr>
          </w:p>
        </w:tc>
      </w:tr>
      <w:tr w:rsidR="004F6528" w:rsidRPr="00186B9F" w14:paraId="325C1A07" w14:textId="77777777" w:rsidTr="004F6528">
        <w:trPr>
          <w:cantSplit/>
        </w:trPr>
        <w:tc>
          <w:tcPr>
            <w:tcW w:w="534" w:type="dxa"/>
            <w:tcBorders>
              <w:top w:val="nil"/>
              <w:left w:val="nil"/>
              <w:bottom w:val="nil"/>
              <w:right w:val="nil"/>
            </w:tcBorders>
          </w:tcPr>
          <w:p w14:paraId="246A1CBE" w14:textId="77777777" w:rsidR="004F6528" w:rsidRPr="00194EDD" w:rsidRDefault="004F6528" w:rsidP="004F6528">
            <w:pPr>
              <w:spacing w:before="60" w:after="60" w:line="240" w:lineRule="auto"/>
              <w:rPr>
                <w:rFonts w:eastAsia="Times New Roman" w:cs="Helvetica"/>
                <w:bCs/>
              </w:rPr>
            </w:pPr>
            <w:r w:rsidRPr="00194EDD">
              <w:rPr>
                <w:rFonts w:eastAsia="Times New Roman" w:cs="Helvetica"/>
                <w:bCs/>
              </w:rPr>
              <w:sym w:font="Wingdings" w:char="F0D9"/>
            </w:r>
          </w:p>
        </w:tc>
        <w:tc>
          <w:tcPr>
            <w:tcW w:w="4252" w:type="dxa"/>
            <w:tcBorders>
              <w:top w:val="single" w:sz="4" w:space="0" w:color="auto"/>
              <w:left w:val="nil"/>
              <w:bottom w:val="nil"/>
              <w:right w:val="nil"/>
            </w:tcBorders>
          </w:tcPr>
          <w:p w14:paraId="15DD7C3E" w14:textId="72BA8451" w:rsidR="004F6528" w:rsidRPr="00194EDD" w:rsidRDefault="004F6528" w:rsidP="004F6528">
            <w:pPr>
              <w:spacing w:before="60" w:after="60" w:line="240" w:lineRule="auto"/>
              <w:rPr>
                <w:rFonts w:eastAsia="Times New Roman" w:cs="Helvetica"/>
                <w:bCs/>
              </w:rPr>
            </w:pPr>
            <w:r w:rsidRPr="00194EDD">
              <w:rPr>
                <w:rFonts w:eastAsia="Times New Roman" w:cs="Helvetica"/>
                <w:bCs/>
              </w:rPr>
              <w:t>Name of duly authorised representative (print)</w:t>
            </w:r>
          </w:p>
        </w:tc>
        <w:tc>
          <w:tcPr>
            <w:tcW w:w="284" w:type="dxa"/>
            <w:tcBorders>
              <w:top w:val="nil"/>
              <w:left w:val="nil"/>
              <w:bottom w:val="nil"/>
              <w:right w:val="nil"/>
            </w:tcBorders>
          </w:tcPr>
          <w:p w14:paraId="6CF41A7B" w14:textId="77777777" w:rsidR="004F6528" w:rsidRPr="00194EDD" w:rsidRDefault="004F6528" w:rsidP="004F6528">
            <w:pPr>
              <w:spacing w:before="60" w:after="60" w:line="240" w:lineRule="auto"/>
              <w:rPr>
                <w:rFonts w:eastAsia="Times New Roman" w:cs="Helvetica"/>
                <w:bCs/>
              </w:rPr>
            </w:pPr>
          </w:p>
        </w:tc>
      </w:tr>
    </w:tbl>
    <w:p w14:paraId="3FC9B0A7" w14:textId="77777777" w:rsidR="00ED6A21" w:rsidRDefault="00ED6A21" w:rsidP="00ED6A21">
      <w:pPr>
        <w:rPr>
          <w:rFonts w:cs="Helvetica"/>
        </w:rPr>
      </w:pPr>
    </w:p>
    <w:tbl>
      <w:tblPr>
        <w:tblW w:w="5070" w:type="dxa"/>
        <w:tblLayout w:type="fixed"/>
        <w:tblLook w:val="0000" w:firstRow="0" w:lastRow="0" w:firstColumn="0" w:lastColumn="0" w:noHBand="0" w:noVBand="0"/>
      </w:tblPr>
      <w:tblGrid>
        <w:gridCol w:w="534"/>
        <w:gridCol w:w="4252"/>
        <w:gridCol w:w="284"/>
      </w:tblGrid>
      <w:tr w:rsidR="004F6528" w:rsidRPr="00186B9F" w14:paraId="4A20430B" w14:textId="77777777" w:rsidTr="00D93F07">
        <w:trPr>
          <w:cantSplit/>
        </w:trPr>
        <w:tc>
          <w:tcPr>
            <w:tcW w:w="4786" w:type="dxa"/>
            <w:gridSpan w:val="2"/>
            <w:tcBorders>
              <w:top w:val="nil"/>
              <w:left w:val="nil"/>
              <w:bottom w:val="nil"/>
              <w:right w:val="nil"/>
            </w:tcBorders>
          </w:tcPr>
          <w:p w14:paraId="24CFAA3F" w14:textId="77777777" w:rsidR="004F6528" w:rsidRPr="00194EDD" w:rsidRDefault="004F6528" w:rsidP="00D93F07">
            <w:pPr>
              <w:spacing w:before="60" w:after="60" w:line="240" w:lineRule="auto"/>
              <w:rPr>
                <w:rFonts w:eastAsia="Times New Roman" w:cs="Helvetica"/>
                <w:b/>
                <w:bCs/>
              </w:rPr>
            </w:pPr>
            <w:r w:rsidRPr="00194EDD">
              <w:rPr>
                <w:rFonts w:eastAsia="Times New Roman" w:cs="Helvetica"/>
                <w:b/>
                <w:bCs/>
              </w:rPr>
              <w:t>Signed</w:t>
            </w:r>
            <w:r w:rsidRPr="00194EDD">
              <w:rPr>
                <w:rFonts w:eastAsia="Times New Roman" w:cs="Helvetica"/>
                <w:bCs/>
              </w:rPr>
              <w:t xml:space="preserve"> for and on behalf of </w:t>
            </w:r>
          </w:p>
        </w:tc>
        <w:tc>
          <w:tcPr>
            <w:tcW w:w="284" w:type="dxa"/>
            <w:tcBorders>
              <w:top w:val="nil"/>
              <w:left w:val="nil"/>
              <w:bottom w:val="nil"/>
              <w:right w:val="nil"/>
            </w:tcBorders>
          </w:tcPr>
          <w:p w14:paraId="4DC2ED8E" w14:textId="77777777" w:rsidR="004F6528" w:rsidRPr="00194EDD" w:rsidRDefault="004F6528" w:rsidP="00D93F07">
            <w:pPr>
              <w:spacing w:before="60" w:after="60" w:line="240" w:lineRule="auto"/>
              <w:rPr>
                <w:rFonts w:eastAsia="Times New Roman" w:cs="Helvetica"/>
                <w:bCs/>
              </w:rPr>
            </w:pPr>
          </w:p>
        </w:tc>
      </w:tr>
      <w:tr w:rsidR="004F6528" w:rsidRPr="00186B9F" w14:paraId="52869C1F" w14:textId="77777777" w:rsidTr="00D93F07">
        <w:trPr>
          <w:cantSplit/>
        </w:trPr>
        <w:tc>
          <w:tcPr>
            <w:tcW w:w="4786" w:type="dxa"/>
            <w:gridSpan w:val="2"/>
            <w:tcBorders>
              <w:top w:val="nil"/>
              <w:left w:val="nil"/>
              <w:bottom w:val="nil"/>
              <w:right w:val="nil"/>
            </w:tcBorders>
          </w:tcPr>
          <w:p w14:paraId="52B8CA65" w14:textId="4286A273" w:rsidR="004F6528" w:rsidRPr="00194EDD" w:rsidRDefault="004F6528" w:rsidP="00D93F07">
            <w:pPr>
              <w:spacing w:before="60" w:after="60" w:line="240" w:lineRule="auto"/>
              <w:rPr>
                <w:rFonts w:eastAsia="Times New Roman" w:cs="Helvetica"/>
                <w:b/>
                <w:bCs/>
              </w:rPr>
            </w:pPr>
            <w:r w:rsidRPr="004F6528">
              <w:rPr>
                <w:rFonts w:eastAsia="Times New Roman" w:cs="Helvetica"/>
                <w:b/>
                <w:bCs/>
                <w:highlight w:val="yellow"/>
              </w:rPr>
              <w:t>[</w:t>
            </w:r>
            <w:r>
              <w:rPr>
                <w:rFonts w:eastAsia="Times New Roman" w:cs="Helvetica"/>
                <w:b/>
                <w:bCs/>
                <w:highlight w:val="yellow"/>
              </w:rPr>
              <w:t xml:space="preserve">SHAREHOLDER </w:t>
            </w:r>
            <w:r w:rsidRPr="004F6528">
              <w:rPr>
                <w:rFonts w:eastAsia="Times New Roman" w:cs="Helvetica"/>
                <w:b/>
                <w:bCs/>
                <w:highlight w:val="yellow"/>
              </w:rPr>
              <w:t>NAME</w:t>
            </w:r>
            <w:r>
              <w:rPr>
                <w:rFonts w:eastAsia="Times New Roman" w:cs="Helvetica"/>
                <w:b/>
                <w:bCs/>
                <w:highlight w:val="yellow"/>
              </w:rPr>
              <w:t xml:space="preserve"> (IF COMPANY)</w:t>
            </w:r>
            <w:r w:rsidRPr="004F6528">
              <w:rPr>
                <w:rFonts w:eastAsia="Times New Roman" w:cs="Helvetica"/>
                <w:b/>
                <w:bCs/>
                <w:highlight w:val="yellow"/>
              </w:rPr>
              <w:t>]</w:t>
            </w:r>
          </w:p>
          <w:p w14:paraId="163976E3" w14:textId="77777777" w:rsidR="004F6528" w:rsidRPr="00194EDD" w:rsidRDefault="004F6528" w:rsidP="00D93F07">
            <w:pPr>
              <w:spacing w:before="60" w:after="60" w:line="240" w:lineRule="auto"/>
              <w:rPr>
                <w:rFonts w:eastAsia="Times New Roman" w:cs="Helvetica"/>
                <w:b/>
                <w:bCs/>
              </w:rPr>
            </w:pPr>
            <w:r w:rsidRPr="00194EDD">
              <w:rPr>
                <w:rFonts w:eastAsia="Times New Roman" w:cs="Helvetica"/>
                <w:bCs/>
              </w:rPr>
              <w:t>as its duly authorised representative:</w:t>
            </w:r>
          </w:p>
        </w:tc>
        <w:tc>
          <w:tcPr>
            <w:tcW w:w="284" w:type="dxa"/>
            <w:tcBorders>
              <w:top w:val="nil"/>
              <w:left w:val="nil"/>
              <w:bottom w:val="nil"/>
              <w:right w:val="nil"/>
            </w:tcBorders>
          </w:tcPr>
          <w:p w14:paraId="35928F0C" w14:textId="77777777" w:rsidR="004F6528" w:rsidRPr="00194EDD" w:rsidRDefault="004F6528" w:rsidP="00D93F07">
            <w:pPr>
              <w:spacing w:before="60" w:after="60" w:line="240" w:lineRule="auto"/>
              <w:rPr>
                <w:rFonts w:eastAsia="Times New Roman" w:cs="Helvetica"/>
                <w:bCs/>
              </w:rPr>
            </w:pPr>
          </w:p>
        </w:tc>
      </w:tr>
      <w:tr w:rsidR="004F6528" w:rsidRPr="00186B9F" w14:paraId="37B76E92" w14:textId="77777777" w:rsidTr="00D93F07">
        <w:trPr>
          <w:cantSplit/>
        </w:trPr>
        <w:tc>
          <w:tcPr>
            <w:tcW w:w="4786" w:type="dxa"/>
            <w:gridSpan w:val="2"/>
            <w:tcBorders>
              <w:top w:val="nil"/>
              <w:left w:val="nil"/>
              <w:bottom w:val="nil"/>
              <w:right w:val="nil"/>
            </w:tcBorders>
          </w:tcPr>
          <w:p w14:paraId="11202629" w14:textId="77777777" w:rsidR="004F6528" w:rsidRPr="00194EDD" w:rsidRDefault="004F6528" w:rsidP="00D93F07">
            <w:pPr>
              <w:spacing w:before="60" w:after="60" w:line="240" w:lineRule="auto"/>
              <w:rPr>
                <w:rFonts w:eastAsia="Times New Roman" w:cs="Helvetica"/>
                <w:bCs/>
              </w:rPr>
            </w:pPr>
          </w:p>
          <w:p w14:paraId="19649EA8" w14:textId="77777777" w:rsidR="004F6528" w:rsidRPr="00194EDD" w:rsidRDefault="004F6528" w:rsidP="00D93F07">
            <w:pPr>
              <w:spacing w:before="60" w:after="60" w:line="240" w:lineRule="auto"/>
              <w:rPr>
                <w:rFonts w:eastAsia="Times New Roman" w:cs="Helvetica"/>
                <w:bCs/>
              </w:rPr>
            </w:pPr>
          </w:p>
          <w:p w14:paraId="44274981" w14:textId="77777777" w:rsidR="004F6528" w:rsidRPr="00194EDD" w:rsidRDefault="004F6528" w:rsidP="00D93F07">
            <w:pPr>
              <w:spacing w:before="60" w:after="60" w:line="240" w:lineRule="auto"/>
              <w:rPr>
                <w:rFonts w:eastAsia="Times New Roman" w:cs="Helvetica"/>
                <w:bCs/>
              </w:rPr>
            </w:pPr>
          </w:p>
        </w:tc>
        <w:tc>
          <w:tcPr>
            <w:tcW w:w="284" w:type="dxa"/>
            <w:tcBorders>
              <w:top w:val="nil"/>
              <w:left w:val="nil"/>
              <w:bottom w:val="nil"/>
              <w:right w:val="nil"/>
            </w:tcBorders>
          </w:tcPr>
          <w:p w14:paraId="323BB5BA" w14:textId="77777777" w:rsidR="004F6528" w:rsidRPr="00194EDD" w:rsidRDefault="004F6528" w:rsidP="00D93F07">
            <w:pPr>
              <w:spacing w:before="60" w:after="60" w:line="240" w:lineRule="auto"/>
              <w:rPr>
                <w:rFonts w:eastAsia="Times New Roman" w:cs="Helvetica"/>
                <w:bCs/>
              </w:rPr>
            </w:pPr>
          </w:p>
        </w:tc>
      </w:tr>
      <w:tr w:rsidR="004F6528" w:rsidRPr="00186B9F" w14:paraId="31BA911F" w14:textId="77777777" w:rsidTr="00D93F07">
        <w:trPr>
          <w:cantSplit/>
        </w:trPr>
        <w:tc>
          <w:tcPr>
            <w:tcW w:w="534" w:type="dxa"/>
            <w:tcBorders>
              <w:top w:val="nil"/>
              <w:left w:val="nil"/>
              <w:bottom w:val="nil"/>
              <w:right w:val="nil"/>
            </w:tcBorders>
          </w:tcPr>
          <w:p w14:paraId="1319B441" w14:textId="77777777" w:rsidR="004F6528" w:rsidRPr="00194EDD" w:rsidRDefault="004F6528" w:rsidP="00D93F07">
            <w:pPr>
              <w:spacing w:before="60" w:after="60" w:line="240" w:lineRule="auto"/>
              <w:rPr>
                <w:rFonts w:eastAsia="Times New Roman" w:cs="Helvetica"/>
                <w:bCs/>
              </w:rPr>
            </w:pPr>
            <w:r w:rsidRPr="00194EDD">
              <w:rPr>
                <w:rFonts w:eastAsia="Times New Roman" w:cs="Helvetica"/>
                <w:bCs/>
              </w:rPr>
              <w:sym w:font="Wingdings" w:char="F0D9"/>
            </w:r>
          </w:p>
        </w:tc>
        <w:tc>
          <w:tcPr>
            <w:tcW w:w="4252" w:type="dxa"/>
            <w:tcBorders>
              <w:top w:val="single" w:sz="6" w:space="0" w:color="auto"/>
              <w:left w:val="nil"/>
              <w:right w:val="nil"/>
            </w:tcBorders>
          </w:tcPr>
          <w:p w14:paraId="5C24D397" w14:textId="77777777" w:rsidR="004F6528" w:rsidRPr="00194EDD" w:rsidRDefault="004F6528" w:rsidP="00D93F07">
            <w:pPr>
              <w:spacing w:before="60" w:after="60" w:line="240" w:lineRule="auto"/>
              <w:rPr>
                <w:rFonts w:eastAsia="Times New Roman" w:cs="Helvetica"/>
                <w:bCs/>
              </w:rPr>
            </w:pPr>
            <w:r w:rsidRPr="00194EDD">
              <w:rPr>
                <w:rFonts w:eastAsia="Times New Roman" w:cs="Helvetica"/>
                <w:bCs/>
              </w:rPr>
              <w:t>Signature of duly authorised representative</w:t>
            </w:r>
          </w:p>
        </w:tc>
        <w:tc>
          <w:tcPr>
            <w:tcW w:w="284" w:type="dxa"/>
            <w:tcBorders>
              <w:top w:val="nil"/>
              <w:left w:val="nil"/>
              <w:bottom w:val="nil"/>
              <w:right w:val="nil"/>
            </w:tcBorders>
          </w:tcPr>
          <w:p w14:paraId="0BD6279E" w14:textId="77777777" w:rsidR="004F6528" w:rsidRPr="00194EDD" w:rsidRDefault="004F6528" w:rsidP="00D93F07">
            <w:pPr>
              <w:spacing w:before="60" w:after="60" w:line="240" w:lineRule="auto"/>
              <w:rPr>
                <w:rFonts w:eastAsia="Times New Roman" w:cs="Helvetica"/>
                <w:bCs/>
              </w:rPr>
            </w:pPr>
          </w:p>
        </w:tc>
      </w:tr>
      <w:tr w:rsidR="004F6528" w:rsidRPr="00186B9F" w14:paraId="2403FE93" w14:textId="77777777" w:rsidTr="00D93F07">
        <w:trPr>
          <w:cantSplit/>
        </w:trPr>
        <w:tc>
          <w:tcPr>
            <w:tcW w:w="4786" w:type="dxa"/>
            <w:gridSpan w:val="2"/>
            <w:tcBorders>
              <w:top w:val="nil"/>
              <w:left w:val="nil"/>
              <w:bottom w:val="nil"/>
              <w:right w:val="nil"/>
            </w:tcBorders>
          </w:tcPr>
          <w:p w14:paraId="5D5E18FE" w14:textId="77777777" w:rsidR="004F6528" w:rsidRPr="00194EDD" w:rsidRDefault="004F6528" w:rsidP="00D93F07">
            <w:pPr>
              <w:spacing w:before="60" w:after="60" w:line="240" w:lineRule="auto"/>
              <w:rPr>
                <w:rFonts w:eastAsia="Times New Roman" w:cs="Helvetica"/>
                <w:bCs/>
              </w:rPr>
            </w:pPr>
          </w:p>
          <w:p w14:paraId="7DF1B417" w14:textId="77777777" w:rsidR="004F6528" w:rsidRPr="00194EDD" w:rsidRDefault="004F6528" w:rsidP="00D93F07">
            <w:pPr>
              <w:spacing w:before="60" w:after="60" w:line="240" w:lineRule="auto"/>
              <w:rPr>
                <w:rFonts w:eastAsia="Times New Roman" w:cs="Helvetica"/>
                <w:bCs/>
              </w:rPr>
            </w:pPr>
          </w:p>
          <w:p w14:paraId="3C96E52B" w14:textId="77777777" w:rsidR="004F6528" w:rsidRPr="00194EDD" w:rsidRDefault="004F6528" w:rsidP="00D93F07">
            <w:pPr>
              <w:spacing w:before="60" w:after="60" w:line="240" w:lineRule="auto"/>
              <w:rPr>
                <w:rFonts w:eastAsia="Times New Roman" w:cs="Helvetica"/>
                <w:bCs/>
              </w:rPr>
            </w:pPr>
          </w:p>
        </w:tc>
        <w:tc>
          <w:tcPr>
            <w:tcW w:w="284" w:type="dxa"/>
            <w:tcBorders>
              <w:top w:val="nil"/>
              <w:left w:val="nil"/>
              <w:bottom w:val="nil"/>
              <w:right w:val="nil"/>
            </w:tcBorders>
          </w:tcPr>
          <w:p w14:paraId="03E2848E" w14:textId="77777777" w:rsidR="004F6528" w:rsidRPr="00194EDD" w:rsidRDefault="004F6528" w:rsidP="00D93F07">
            <w:pPr>
              <w:spacing w:before="60" w:after="60" w:line="240" w:lineRule="auto"/>
              <w:rPr>
                <w:rFonts w:eastAsia="Times New Roman" w:cs="Helvetica"/>
                <w:bCs/>
              </w:rPr>
            </w:pPr>
          </w:p>
        </w:tc>
      </w:tr>
      <w:tr w:rsidR="004F6528" w:rsidRPr="00186B9F" w14:paraId="62C81024" w14:textId="77777777" w:rsidTr="00D93F07">
        <w:trPr>
          <w:cantSplit/>
        </w:trPr>
        <w:tc>
          <w:tcPr>
            <w:tcW w:w="534" w:type="dxa"/>
            <w:tcBorders>
              <w:top w:val="nil"/>
              <w:left w:val="nil"/>
              <w:bottom w:val="nil"/>
              <w:right w:val="nil"/>
            </w:tcBorders>
          </w:tcPr>
          <w:p w14:paraId="484A0FB7" w14:textId="77777777" w:rsidR="004F6528" w:rsidRPr="00194EDD" w:rsidRDefault="004F6528" w:rsidP="00D93F07">
            <w:pPr>
              <w:spacing w:before="60" w:after="60" w:line="240" w:lineRule="auto"/>
              <w:rPr>
                <w:rFonts w:eastAsia="Times New Roman" w:cs="Helvetica"/>
                <w:bCs/>
              </w:rPr>
            </w:pPr>
            <w:r w:rsidRPr="00194EDD">
              <w:rPr>
                <w:rFonts w:eastAsia="Times New Roman" w:cs="Helvetica"/>
                <w:bCs/>
              </w:rPr>
              <w:sym w:font="Wingdings" w:char="F0D9"/>
            </w:r>
          </w:p>
        </w:tc>
        <w:tc>
          <w:tcPr>
            <w:tcW w:w="4252" w:type="dxa"/>
            <w:tcBorders>
              <w:top w:val="single" w:sz="4" w:space="0" w:color="auto"/>
              <w:left w:val="nil"/>
              <w:bottom w:val="nil"/>
              <w:right w:val="nil"/>
            </w:tcBorders>
          </w:tcPr>
          <w:p w14:paraId="5C49AFCD" w14:textId="77777777" w:rsidR="004F6528" w:rsidRPr="00194EDD" w:rsidRDefault="004F6528" w:rsidP="00D93F07">
            <w:pPr>
              <w:spacing w:before="60" w:after="60" w:line="240" w:lineRule="auto"/>
              <w:rPr>
                <w:rFonts w:eastAsia="Times New Roman" w:cs="Helvetica"/>
                <w:bCs/>
              </w:rPr>
            </w:pPr>
            <w:r w:rsidRPr="00194EDD">
              <w:rPr>
                <w:rFonts w:eastAsia="Times New Roman" w:cs="Helvetica"/>
                <w:bCs/>
              </w:rPr>
              <w:t>Name of duly authorised representative (print)</w:t>
            </w:r>
          </w:p>
        </w:tc>
        <w:tc>
          <w:tcPr>
            <w:tcW w:w="284" w:type="dxa"/>
            <w:tcBorders>
              <w:top w:val="nil"/>
              <w:left w:val="nil"/>
              <w:bottom w:val="nil"/>
              <w:right w:val="nil"/>
            </w:tcBorders>
          </w:tcPr>
          <w:p w14:paraId="11EA40E3" w14:textId="77777777" w:rsidR="004F6528" w:rsidRPr="00194EDD" w:rsidRDefault="004F6528" w:rsidP="00D93F07">
            <w:pPr>
              <w:spacing w:before="60" w:after="60" w:line="240" w:lineRule="auto"/>
              <w:rPr>
                <w:rFonts w:eastAsia="Times New Roman" w:cs="Helvetica"/>
                <w:bCs/>
              </w:rPr>
            </w:pPr>
          </w:p>
        </w:tc>
      </w:tr>
    </w:tbl>
    <w:p w14:paraId="30202074" w14:textId="77777777" w:rsidR="004F6528" w:rsidRDefault="004F6528" w:rsidP="004F6528">
      <w:pPr>
        <w:rPr>
          <w:rFonts w:cs="Helvetica"/>
        </w:rPr>
      </w:pPr>
    </w:p>
    <w:tbl>
      <w:tblPr>
        <w:tblW w:w="5070" w:type="dxa"/>
        <w:tblLayout w:type="fixed"/>
        <w:tblLook w:val="0000" w:firstRow="0" w:lastRow="0" w:firstColumn="0" w:lastColumn="0" w:noHBand="0" w:noVBand="0"/>
      </w:tblPr>
      <w:tblGrid>
        <w:gridCol w:w="534"/>
        <w:gridCol w:w="4252"/>
        <w:gridCol w:w="284"/>
      </w:tblGrid>
      <w:tr w:rsidR="004F6528" w:rsidRPr="00186B9F" w14:paraId="17980243" w14:textId="77777777" w:rsidTr="00D93F07">
        <w:trPr>
          <w:cantSplit/>
        </w:trPr>
        <w:tc>
          <w:tcPr>
            <w:tcW w:w="4786" w:type="dxa"/>
            <w:gridSpan w:val="2"/>
            <w:tcBorders>
              <w:top w:val="nil"/>
              <w:left w:val="nil"/>
              <w:bottom w:val="nil"/>
              <w:right w:val="nil"/>
            </w:tcBorders>
          </w:tcPr>
          <w:p w14:paraId="04B744F7" w14:textId="498392B3" w:rsidR="004F6528" w:rsidRPr="00194EDD" w:rsidRDefault="004F6528" w:rsidP="00D93F07">
            <w:pPr>
              <w:spacing w:before="60" w:after="60" w:line="240" w:lineRule="auto"/>
              <w:rPr>
                <w:rFonts w:eastAsia="Times New Roman" w:cs="Helvetica"/>
                <w:b/>
                <w:bCs/>
              </w:rPr>
            </w:pPr>
            <w:r w:rsidRPr="00194EDD">
              <w:rPr>
                <w:rFonts w:eastAsia="Times New Roman" w:cs="Helvetica"/>
                <w:b/>
                <w:bCs/>
              </w:rPr>
              <w:t>Signed</w:t>
            </w:r>
            <w:r w:rsidRPr="00194EDD">
              <w:rPr>
                <w:rFonts w:eastAsia="Times New Roman" w:cs="Helvetica"/>
                <w:bCs/>
              </w:rPr>
              <w:t xml:space="preserve"> </w:t>
            </w:r>
            <w:r>
              <w:rPr>
                <w:rFonts w:eastAsia="Times New Roman" w:cs="Helvetica"/>
                <w:bCs/>
              </w:rPr>
              <w:t>by</w:t>
            </w:r>
            <w:r w:rsidRPr="00194EDD">
              <w:rPr>
                <w:rFonts w:eastAsia="Times New Roman" w:cs="Helvetica"/>
                <w:bCs/>
              </w:rPr>
              <w:t xml:space="preserve"> </w:t>
            </w:r>
          </w:p>
        </w:tc>
        <w:tc>
          <w:tcPr>
            <w:tcW w:w="284" w:type="dxa"/>
            <w:tcBorders>
              <w:top w:val="nil"/>
              <w:left w:val="nil"/>
              <w:bottom w:val="nil"/>
              <w:right w:val="nil"/>
            </w:tcBorders>
          </w:tcPr>
          <w:p w14:paraId="05DD587A" w14:textId="77777777" w:rsidR="004F6528" w:rsidRPr="00194EDD" w:rsidRDefault="004F6528" w:rsidP="00D93F07">
            <w:pPr>
              <w:spacing w:before="60" w:after="60" w:line="240" w:lineRule="auto"/>
              <w:rPr>
                <w:rFonts w:eastAsia="Times New Roman" w:cs="Helvetica"/>
                <w:bCs/>
              </w:rPr>
            </w:pPr>
          </w:p>
        </w:tc>
      </w:tr>
      <w:tr w:rsidR="004F6528" w:rsidRPr="00186B9F" w14:paraId="053BCA77" w14:textId="77777777" w:rsidTr="00D93F07">
        <w:trPr>
          <w:cantSplit/>
        </w:trPr>
        <w:tc>
          <w:tcPr>
            <w:tcW w:w="4786" w:type="dxa"/>
            <w:gridSpan w:val="2"/>
            <w:tcBorders>
              <w:top w:val="nil"/>
              <w:left w:val="nil"/>
              <w:bottom w:val="nil"/>
              <w:right w:val="nil"/>
            </w:tcBorders>
          </w:tcPr>
          <w:p w14:paraId="0F6A68F2" w14:textId="74C89E6B" w:rsidR="004F6528" w:rsidRPr="00194EDD" w:rsidRDefault="004F6528" w:rsidP="00D93F07">
            <w:pPr>
              <w:spacing w:before="60" w:after="60" w:line="240" w:lineRule="auto"/>
              <w:rPr>
                <w:rFonts w:eastAsia="Times New Roman" w:cs="Helvetica"/>
                <w:b/>
                <w:bCs/>
              </w:rPr>
            </w:pPr>
            <w:r w:rsidRPr="004F6528">
              <w:rPr>
                <w:rFonts w:eastAsia="Times New Roman" w:cs="Helvetica"/>
                <w:b/>
                <w:bCs/>
                <w:highlight w:val="yellow"/>
              </w:rPr>
              <w:t>[</w:t>
            </w:r>
            <w:r>
              <w:rPr>
                <w:rFonts w:eastAsia="Times New Roman" w:cs="Helvetica"/>
                <w:b/>
                <w:bCs/>
                <w:highlight w:val="yellow"/>
              </w:rPr>
              <w:t xml:space="preserve">SHAREHOLDER </w:t>
            </w:r>
            <w:r w:rsidRPr="004F6528">
              <w:rPr>
                <w:rFonts w:eastAsia="Times New Roman" w:cs="Helvetica"/>
                <w:b/>
                <w:bCs/>
                <w:highlight w:val="yellow"/>
              </w:rPr>
              <w:t>NAME</w:t>
            </w:r>
            <w:r>
              <w:rPr>
                <w:rFonts w:eastAsia="Times New Roman" w:cs="Helvetica"/>
                <w:b/>
                <w:bCs/>
                <w:highlight w:val="yellow"/>
              </w:rPr>
              <w:t xml:space="preserve"> (IF PERSON)</w:t>
            </w:r>
            <w:r w:rsidRPr="004F6528">
              <w:rPr>
                <w:rFonts w:eastAsia="Times New Roman" w:cs="Helvetica"/>
                <w:b/>
                <w:bCs/>
                <w:highlight w:val="yellow"/>
              </w:rPr>
              <w:t>]</w:t>
            </w:r>
          </w:p>
        </w:tc>
        <w:tc>
          <w:tcPr>
            <w:tcW w:w="284" w:type="dxa"/>
            <w:tcBorders>
              <w:top w:val="nil"/>
              <w:left w:val="nil"/>
              <w:bottom w:val="nil"/>
              <w:right w:val="nil"/>
            </w:tcBorders>
          </w:tcPr>
          <w:p w14:paraId="0048D5B9" w14:textId="77777777" w:rsidR="004F6528" w:rsidRPr="00194EDD" w:rsidRDefault="004F6528" w:rsidP="00D93F07">
            <w:pPr>
              <w:spacing w:before="60" w:after="60" w:line="240" w:lineRule="auto"/>
              <w:rPr>
                <w:rFonts w:eastAsia="Times New Roman" w:cs="Helvetica"/>
                <w:bCs/>
              </w:rPr>
            </w:pPr>
          </w:p>
        </w:tc>
      </w:tr>
      <w:tr w:rsidR="004F6528" w:rsidRPr="00186B9F" w14:paraId="24674D43" w14:textId="77777777" w:rsidTr="00D93F07">
        <w:trPr>
          <w:cantSplit/>
        </w:trPr>
        <w:tc>
          <w:tcPr>
            <w:tcW w:w="4786" w:type="dxa"/>
            <w:gridSpan w:val="2"/>
            <w:tcBorders>
              <w:top w:val="nil"/>
              <w:left w:val="nil"/>
              <w:bottom w:val="nil"/>
              <w:right w:val="nil"/>
            </w:tcBorders>
          </w:tcPr>
          <w:p w14:paraId="61D2E9CF" w14:textId="77777777" w:rsidR="004F6528" w:rsidRPr="00194EDD" w:rsidRDefault="004F6528" w:rsidP="00D93F07">
            <w:pPr>
              <w:spacing w:before="60" w:after="60" w:line="240" w:lineRule="auto"/>
              <w:rPr>
                <w:rFonts w:eastAsia="Times New Roman" w:cs="Helvetica"/>
                <w:bCs/>
              </w:rPr>
            </w:pPr>
          </w:p>
          <w:p w14:paraId="73608359" w14:textId="77777777" w:rsidR="004F6528" w:rsidRPr="00194EDD" w:rsidRDefault="004F6528" w:rsidP="00D93F07">
            <w:pPr>
              <w:spacing w:before="60" w:after="60" w:line="240" w:lineRule="auto"/>
              <w:rPr>
                <w:rFonts w:eastAsia="Times New Roman" w:cs="Helvetica"/>
                <w:bCs/>
              </w:rPr>
            </w:pPr>
          </w:p>
          <w:p w14:paraId="589BDC86" w14:textId="77777777" w:rsidR="004F6528" w:rsidRPr="00194EDD" w:rsidRDefault="004F6528" w:rsidP="00D93F07">
            <w:pPr>
              <w:spacing w:before="60" w:after="60" w:line="240" w:lineRule="auto"/>
              <w:rPr>
                <w:rFonts w:eastAsia="Times New Roman" w:cs="Helvetica"/>
                <w:bCs/>
              </w:rPr>
            </w:pPr>
          </w:p>
        </w:tc>
        <w:tc>
          <w:tcPr>
            <w:tcW w:w="284" w:type="dxa"/>
            <w:tcBorders>
              <w:top w:val="nil"/>
              <w:left w:val="nil"/>
              <w:bottom w:val="nil"/>
              <w:right w:val="nil"/>
            </w:tcBorders>
          </w:tcPr>
          <w:p w14:paraId="6E67EFCC" w14:textId="77777777" w:rsidR="004F6528" w:rsidRPr="00194EDD" w:rsidRDefault="004F6528" w:rsidP="00D93F07">
            <w:pPr>
              <w:spacing w:before="60" w:after="60" w:line="240" w:lineRule="auto"/>
              <w:rPr>
                <w:rFonts w:eastAsia="Times New Roman" w:cs="Helvetica"/>
                <w:bCs/>
              </w:rPr>
            </w:pPr>
          </w:p>
        </w:tc>
      </w:tr>
      <w:tr w:rsidR="004F6528" w:rsidRPr="00186B9F" w14:paraId="7B6BC7F7" w14:textId="77777777" w:rsidTr="00D93F07">
        <w:trPr>
          <w:cantSplit/>
        </w:trPr>
        <w:tc>
          <w:tcPr>
            <w:tcW w:w="534" w:type="dxa"/>
            <w:tcBorders>
              <w:top w:val="nil"/>
              <w:left w:val="nil"/>
              <w:bottom w:val="nil"/>
              <w:right w:val="nil"/>
            </w:tcBorders>
          </w:tcPr>
          <w:p w14:paraId="2A0BC966" w14:textId="77777777" w:rsidR="004F6528" w:rsidRPr="00194EDD" w:rsidRDefault="004F6528" w:rsidP="00D93F07">
            <w:pPr>
              <w:spacing w:before="60" w:after="60" w:line="240" w:lineRule="auto"/>
              <w:rPr>
                <w:rFonts w:eastAsia="Times New Roman" w:cs="Helvetica"/>
                <w:bCs/>
              </w:rPr>
            </w:pPr>
            <w:r w:rsidRPr="00194EDD">
              <w:rPr>
                <w:rFonts w:eastAsia="Times New Roman" w:cs="Helvetica"/>
                <w:bCs/>
              </w:rPr>
              <w:sym w:font="Wingdings" w:char="F0D9"/>
            </w:r>
          </w:p>
        </w:tc>
        <w:tc>
          <w:tcPr>
            <w:tcW w:w="4252" w:type="dxa"/>
            <w:tcBorders>
              <w:top w:val="single" w:sz="6" w:space="0" w:color="auto"/>
              <w:left w:val="nil"/>
              <w:right w:val="nil"/>
            </w:tcBorders>
          </w:tcPr>
          <w:p w14:paraId="213A2187" w14:textId="4F726016" w:rsidR="004F6528" w:rsidRPr="00194EDD" w:rsidRDefault="004F6528" w:rsidP="00D93F07">
            <w:pPr>
              <w:spacing w:before="60" w:after="60" w:line="240" w:lineRule="auto"/>
              <w:rPr>
                <w:rFonts w:eastAsia="Times New Roman" w:cs="Helvetica"/>
                <w:bCs/>
              </w:rPr>
            </w:pPr>
            <w:r w:rsidRPr="00194EDD">
              <w:rPr>
                <w:rFonts w:eastAsia="Times New Roman" w:cs="Helvetica"/>
                <w:bCs/>
              </w:rPr>
              <w:t xml:space="preserve">Signature </w:t>
            </w:r>
          </w:p>
        </w:tc>
        <w:tc>
          <w:tcPr>
            <w:tcW w:w="284" w:type="dxa"/>
            <w:tcBorders>
              <w:top w:val="nil"/>
              <w:left w:val="nil"/>
              <w:bottom w:val="nil"/>
              <w:right w:val="nil"/>
            </w:tcBorders>
          </w:tcPr>
          <w:p w14:paraId="4E24F8DB" w14:textId="77777777" w:rsidR="004F6528" w:rsidRPr="00194EDD" w:rsidRDefault="004F6528" w:rsidP="00D93F07">
            <w:pPr>
              <w:spacing w:before="60" w:after="60" w:line="240" w:lineRule="auto"/>
              <w:rPr>
                <w:rFonts w:eastAsia="Times New Roman" w:cs="Helvetica"/>
                <w:bCs/>
              </w:rPr>
            </w:pPr>
          </w:p>
        </w:tc>
      </w:tr>
    </w:tbl>
    <w:p w14:paraId="1E3A49D4" w14:textId="77777777" w:rsidR="004F6528" w:rsidRDefault="004F6528" w:rsidP="00ED6A21">
      <w:pPr>
        <w:rPr>
          <w:rFonts w:cs="Helvetica"/>
        </w:rPr>
      </w:pPr>
    </w:p>
    <w:p w14:paraId="16A37EC3" w14:textId="2F215AB4" w:rsidR="004F6528" w:rsidRDefault="004F6528" w:rsidP="00ED6A21">
      <w:pPr>
        <w:rPr>
          <w:rFonts w:cs="Helvetica"/>
        </w:rPr>
      </w:pPr>
      <w:r>
        <w:rPr>
          <w:rFonts w:cs="Helvetica"/>
        </w:rPr>
        <w:br w:type="page"/>
      </w:r>
    </w:p>
    <w:p w14:paraId="378AC964" w14:textId="4B18BB32" w:rsidR="00E12BD2" w:rsidRPr="00F91CDF" w:rsidRDefault="002B55EB" w:rsidP="00286584">
      <w:pPr>
        <w:pStyle w:val="Heading1"/>
        <w:rPr>
          <w:rFonts w:cs="Helvetica"/>
        </w:rPr>
      </w:pPr>
      <w:bookmarkStart w:id="417" w:name="_Toc494469748"/>
      <w:r w:rsidRPr="00F91CDF">
        <w:rPr>
          <w:rFonts w:cs="Helvetica"/>
        </w:rPr>
        <w:lastRenderedPageBreak/>
        <w:t xml:space="preserve">SCHEDULE </w:t>
      </w:r>
      <w:r w:rsidR="00E12BD2" w:rsidRPr="00F91CDF">
        <w:rPr>
          <w:rFonts w:cs="Helvetica"/>
        </w:rPr>
        <w:t>1 | DEFINITIONS</w:t>
      </w:r>
      <w:bookmarkEnd w:id="417"/>
    </w:p>
    <w:p w14:paraId="6C40DF0B" w14:textId="77777777" w:rsidR="009F7FC7" w:rsidRPr="00F91CDF" w:rsidRDefault="009F7FC7" w:rsidP="003401EB">
      <w:pPr>
        <w:rPr>
          <w:rFonts w:cs="Helvetica"/>
        </w:rPr>
      </w:pPr>
    </w:p>
    <w:p w14:paraId="625CC92F" w14:textId="2C07338F" w:rsidR="00E12BD2" w:rsidRPr="00F91CDF" w:rsidRDefault="00E12BD2" w:rsidP="003401EB">
      <w:pPr>
        <w:pStyle w:val="ListParagraph"/>
        <w:numPr>
          <w:ilvl w:val="0"/>
          <w:numId w:val="78"/>
        </w:numPr>
        <w:rPr>
          <w:rFonts w:cs="Helvetica"/>
        </w:rPr>
      </w:pPr>
      <w:r w:rsidRPr="00F91CDF">
        <w:rPr>
          <w:rFonts w:cs="Helvetica"/>
          <w:b/>
        </w:rPr>
        <w:t>DEFINITIONS</w:t>
      </w:r>
    </w:p>
    <w:p w14:paraId="1C9EF155" w14:textId="58E03F01" w:rsidR="00E12BD2" w:rsidRPr="00F91CDF" w:rsidRDefault="00E12BD2" w:rsidP="009C2873">
      <w:pPr>
        <w:pStyle w:val="Heading3"/>
        <w:numPr>
          <w:ilvl w:val="1"/>
          <w:numId w:val="78"/>
        </w:numPr>
      </w:pPr>
      <w:r w:rsidRPr="00F91CDF">
        <w:t>In this agreement (unless the context otherwise requires), the following words and phrases shall have the following meanings:</w:t>
      </w:r>
    </w:p>
    <w:tbl>
      <w:tblPr>
        <w:tblW w:w="10393" w:type="dxa"/>
        <w:tblInd w:w="108" w:type="dxa"/>
        <w:shd w:val="clear" w:color="000000" w:fill="auto"/>
        <w:tblLayout w:type="fixed"/>
        <w:tblLook w:val="04A0" w:firstRow="1" w:lastRow="0" w:firstColumn="1" w:lastColumn="0" w:noHBand="0" w:noVBand="1"/>
      </w:tblPr>
      <w:tblGrid>
        <w:gridCol w:w="2339"/>
        <w:gridCol w:w="8054"/>
      </w:tblGrid>
      <w:tr w:rsidR="005E79BB" w:rsidRPr="00F91CDF" w14:paraId="1667A13F" w14:textId="77777777" w:rsidTr="00F1091B">
        <w:trPr>
          <w:trHeight w:val="237"/>
        </w:trPr>
        <w:tc>
          <w:tcPr>
            <w:tcW w:w="2339" w:type="dxa"/>
            <w:shd w:val="clear" w:color="000000" w:fill="auto"/>
          </w:tcPr>
          <w:p w14:paraId="189D1AE1" w14:textId="77777777" w:rsidR="005E79BB" w:rsidRPr="00F91CDF" w:rsidRDefault="005E79BB" w:rsidP="0011338E">
            <w:pPr>
              <w:rPr>
                <w:rFonts w:cs="Helvetica"/>
                <w:b/>
              </w:rPr>
            </w:pPr>
            <w:r w:rsidRPr="00F91CDF">
              <w:rPr>
                <w:rFonts w:cs="Helvetica"/>
                <w:b/>
              </w:rPr>
              <w:t>ABC Laws</w:t>
            </w:r>
          </w:p>
        </w:tc>
        <w:tc>
          <w:tcPr>
            <w:tcW w:w="8054" w:type="dxa"/>
            <w:shd w:val="clear" w:color="000000" w:fill="auto"/>
            <w:noWrap/>
          </w:tcPr>
          <w:p w14:paraId="5E1CEAC6" w14:textId="77777777" w:rsidR="005E79BB" w:rsidRPr="00F91CDF" w:rsidRDefault="005E79BB" w:rsidP="00F1091B">
            <w:pPr>
              <w:jc w:val="both"/>
              <w:rPr>
                <w:rFonts w:cs="Helvetica"/>
              </w:rPr>
            </w:pPr>
            <w:r w:rsidRPr="00F91CDF">
              <w:rPr>
                <w:rFonts w:cs="Helvetica"/>
              </w:rPr>
              <w:t>means all anti-corruption, anti-bribery, antitrust and anti-money laundering laws, applicable tax laws and any other criminal laws;</w:t>
            </w:r>
          </w:p>
        </w:tc>
      </w:tr>
      <w:tr w:rsidR="005E79BB" w:rsidRPr="00F91CDF" w14:paraId="2CFE4F64" w14:textId="77777777" w:rsidTr="00F1091B">
        <w:trPr>
          <w:trHeight w:val="237"/>
        </w:trPr>
        <w:tc>
          <w:tcPr>
            <w:tcW w:w="2339" w:type="dxa"/>
            <w:shd w:val="clear" w:color="000000" w:fill="auto"/>
          </w:tcPr>
          <w:p w14:paraId="20A1B645" w14:textId="77777777" w:rsidR="005E79BB" w:rsidRPr="00F91CDF" w:rsidRDefault="005E79BB" w:rsidP="0011338E">
            <w:pPr>
              <w:rPr>
                <w:rFonts w:cs="Helvetica"/>
                <w:b/>
              </w:rPr>
            </w:pPr>
            <w:r w:rsidRPr="00F91CDF">
              <w:rPr>
                <w:rFonts w:cs="Helvetica"/>
                <w:b/>
              </w:rPr>
              <w:t>Act</w:t>
            </w:r>
          </w:p>
        </w:tc>
        <w:tc>
          <w:tcPr>
            <w:tcW w:w="8054" w:type="dxa"/>
            <w:shd w:val="clear" w:color="000000" w:fill="auto"/>
            <w:noWrap/>
          </w:tcPr>
          <w:p w14:paraId="76DA3A5F" w14:textId="77777777" w:rsidR="005E79BB" w:rsidRPr="00F91CDF" w:rsidRDefault="005E79BB" w:rsidP="00F1091B">
            <w:pPr>
              <w:jc w:val="both"/>
              <w:rPr>
                <w:rFonts w:cs="Helvetica"/>
              </w:rPr>
            </w:pPr>
            <w:r w:rsidRPr="00F91CDF">
              <w:rPr>
                <w:rFonts w:cs="Helvetica"/>
              </w:rPr>
              <w:t>means [</w:t>
            </w:r>
            <w:r w:rsidRPr="00F91CDF">
              <w:rPr>
                <w:rFonts w:cs="Helvetica"/>
                <w:highlight w:val="lightGray"/>
              </w:rPr>
              <w:t>INSERT RELEVANT COMPANIES ACT DETAILS</w:t>
            </w:r>
            <w:r w:rsidRPr="00F91CDF">
              <w:rPr>
                <w:rFonts w:cs="Helvetica"/>
              </w:rPr>
              <w:t>];</w:t>
            </w:r>
          </w:p>
        </w:tc>
      </w:tr>
      <w:tr w:rsidR="005E79BB" w:rsidRPr="00F91CDF" w14:paraId="77278EFF" w14:textId="77777777" w:rsidTr="00F1091B">
        <w:trPr>
          <w:trHeight w:val="237"/>
        </w:trPr>
        <w:tc>
          <w:tcPr>
            <w:tcW w:w="2339" w:type="dxa"/>
            <w:shd w:val="clear" w:color="000000" w:fill="auto"/>
          </w:tcPr>
          <w:p w14:paraId="333872FD" w14:textId="77777777" w:rsidR="005E79BB" w:rsidRPr="00F91CDF" w:rsidRDefault="005E79BB" w:rsidP="0011338E">
            <w:pPr>
              <w:rPr>
                <w:rFonts w:cs="Helvetica"/>
                <w:b/>
              </w:rPr>
            </w:pPr>
            <w:r w:rsidRPr="00F91CDF">
              <w:rPr>
                <w:rFonts w:cs="Helvetica"/>
                <w:b/>
              </w:rPr>
              <w:t>Adjourned Board Meeting</w:t>
            </w:r>
          </w:p>
        </w:tc>
        <w:tc>
          <w:tcPr>
            <w:tcW w:w="8054" w:type="dxa"/>
            <w:shd w:val="clear" w:color="000000" w:fill="auto"/>
            <w:noWrap/>
          </w:tcPr>
          <w:p w14:paraId="17A02E94" w14:textId="063369ED" w:rsidR="005E79BB" w:rsidRPr="00F91CDF" w:rsidRDefault="00C03F61" w:rsidP="00F1091B">
            <w:pPr>
              <w:jc w:val="both"/>
              <w:rPr>
                <w:rFonts w:cs="Helvetica"/>
              </w:rPr>
            </w:pPr>
            <w:r w:rsidRPr="00F91CDF">
              <w:rPr>
                <w:rFonts w:cs="Helvetica"/>
              </w:rPr>
              <w:t xml:space="preserve">means a further meeting of the Board held pursuant to </w:t>
            </w:r>
            <w:r w:rsidR="005E79BB" w:rsidRPr="00F91CDF">
              <w:rPr>
                <w:rFonts w:cs="Helvetica"/>
              </w:rPr>
              <w:t xml:space="preserve">Clause </w:t>
            </w:r>
            <w:r w:rsidR="005E79BB" w:rsidRPr="00F91CDF">
              <w:rPr>
                <w:rFonts w:cs="Helvetica"/>
              </w:rPr>
              <w:fldChar w:fldCharType="begin"/>
            </w:r>
            <w:r w:rsidR="005E79BB" w:rsidRPr="00F91CDF">
              <w:rPr>
                <w:rFonts w:cs="Helvetica"/>
              </w:rPr>
              <w:instrText xml:space="preserve"> REF _Ref352682495 \r \h  \* MERGEFORMAT </w:instrText>
            </w:r>
            <w:r w:rsidR="005E79BB" w:rsidRPr="00F91CDF">
              <w:rPr>
                <w:rFonts w:cs="Helvetica"/>
              </w:rPr>
            </w:r>
            <w:r w:rsidR="005E79BB" w:rsidRPr="00F91CDF">
              <w:rPr>
                <w:rFonts w:cs="Helvetica"/>
              </w:rPr>
              <w:fldChar w:fldCharType="separate"/>
            </w:r>
            <w:r w:rsidR="00981F77" w:rsidRPr="00F91CDF">
              <w:rPr>
                <w:rFonts w:cs="Helvetica"/>
              </w:rPr>
              <w:t>7.3</w:t>
            </w:r>
            <w:r w:rsidR="005E79BB" w:rsidRPr="00F91CDF">
              <w:rPr>
                <w:rFonts w:cs="Helvetica"/>
              </w:rPr>
              <w:fldChar w:fldCharType="end"/>
            </w:r>
            <w:r w:rsidR="005E79BB" w:rsidRPr="00F91CDF">
              <w:rPr>
                <w:rFonts w:cs="Helvetica"/>
              </w:rPr>
              <w:t>;</w:t>
            </w:r>
          </w:p>
        </w:tc>
      </w:tr>
      <w:tr w:rsidR="005E79BB" w:rsidRPr="00F91CDF" w14:paraId="3D6B2982" w14:textId="77777777" w:rsidTr="00F1091B">
        <w:trPr>
          <w:trHeight w:val="237"/>
        </w:trPr>
        <w:tc>
          <w:tcPr>
            <w:tcW w:w="2339" w:type="dxa"/>
            <w:shd w:val="clear" w:color="000000" w:fill="auto"/>
          </w:tcPr>
          <w:p w14:paraId="43A5C56C" w14:textId="77777777" w:rsidR="005E79BB" w:rsidRPr="00F91CDF" w:rsidRDefault="005E79BB" w:rsidP="0011338E">
            <w:pPr>
              <w:rPr>
                <w:rFonts w:cs="Helvetica"/>
                <w:b/>
              </w:rPr>
            </w:pPr>
            <w:r w:rsidRPr="00F91CDF">
              <w:rPr>
                <w:rFonts w:cs="Helvetica"/>
                <w:b/>
              </w:rPr>
              <w:t>Adjourned General Meeting</w:t>
            </w:r>
          </w:p>
        </w:tc>
        <w:tc>
          <w:tcPr>
            <w:tcW w:w="8054" w:type="dxa"/>
            <w:shd w:val="clear" w:color="000000" w:fill="auto"/>
            <w:noWrap/>
          </w:tcPr>
          <w:p w14:paraId="49939295" w14:textId="07DD4A16" w:rsidR="005E79BB" w:rsidRPr="00F91CDF" w:rsidRDefault="00C03F61" w:rsidP="00F1091B">
            <w:pPr>
              <w:jc w:val="both"/>
              <w:rPr>
                <w:rFonts w:cs="Helvetica"/>
              </w:rPr>
            </w:pPr>
            <w:r w:rsidRPr="00F91CDF">
              <w:rPr>
                <w:rFonts w:cs="Helvetica"/>
              </w:rPr>
              <w:t xml:space="preserve">means a further General Meeting of the Shareholders held in accordance with </w:t>
            </w:r>
            <w:r w:rsidR="005E79BB" w:rsidRPr="00F91CDF">
              <w:rPr>
                <w:rFonts w:cs="Helvetica"/>
              </w:rPr>
              <w:t xml:space="preserve">Clause </w:t>
            </w:r>
            <w:r w:rsidR="005E79BB" w:rsidRPr="00F91CDF">
              <w:rPr>
                <w:rFonts w:cs="Helvetica"/>
              </w:rPr>
              <w:fldChar w:fldCharType="begin"/>
            </w:r>
            <w:r w:rsidR="005E79BB" w:rsidRPr="00F91CDF">
              <w:rPr>
                <w:rFonts w:cs="Helvetica"/>
              </w:rPr>
              <w:instrText xml:space="preserve"> REF _Ref352604101 \w \h  \* MERGEFORMAT </w:instrText>
            </w:r>
            <w:r w:rsidR="005E79BB" w:rsidRPr="00F91CDF">
              <w:rPr>
                <w:rFonts w:cs="Helvetica"/>
              </w:rPr>
            </w:r>
            <w:r w:rsidR="005E79BB" w:rsidRPr="00F91CDF">
              <w:rPr>
                <w:rFonts w:cs="Helvetica"/>
              </w:rPr>
              <w:fldChar w:fldCharType="separate"/>
            </w:r>
            <w:r w:rsidR="00981F77" w:rsidRPr="00F91CDF">
              <w:rPr>
                <w:rFonts w:cs="Helvetica"/>
              </w:rPr>
              <w:t>10.4</w:t>
            </w:r>
            <w:r w:rsidR="005E79BB" w:rsidRPr="00F91CDF">
              <w:rPr>
                <w:rFonts w:cs="Helvetica"/>
              </w:rPr>
              <w:fldChar w:fldCharType="end"/>
            </w:r>
            <w:r w:rsidR="005E79BB" w:rsidRPr="00F91CDF">
              <w:rPr>
                <w:rFonts w:cs="Helvetica"/>
              </w:rPr>
              <w:t>;</w:t>
            </w:r>
          </w:p>
        </w:tc>
      </w:tr>
      <w:tr w:rsidR="00C03F61" w:rsidRPr="00F91CDF" w14:paraId="11DE9C50" w14:textId="77777777" w:rsidTr="00F1091B">
        <w:trPr>
          <w:trHeight w:val="237"/>
        </w:trPr>
        <w:tc>
          <w:tcPr>
            <w:tcW w:w="2339" w:type="dxa"/>
            <w:shd w:val="clear" w:color="000000" w:fill="auto"/>
          </w:tcPr>
          <w:p w14:paraId="53242FBA" w14:textId="77777777" w:rsidR="00C03F61" w:rsidRPr="00F91CDF" w:rsidRDefault="00C03F61" w:rsidP="00C03F61">
            <w:pPr>
              <w:rPr>
                <w:rFonts w:cs="Helvetica"/>
                <w:b/>
              </w:rPr>
            </w:pPr>
            <w:r w:rsidRPr="00F91CDF">
              <w:rPr>
                <w:rFonts w:cs="Helvetica"/>
                <w:b/>
              </w:rPr>
              <w:t>Administration Event</w:t>
            </w:r>
          </w:p>
        </w:tc>
        <w:tc>
          <w:tcPr>
            <w:tcW w:w="8054" w:type="dxa"/>
            <w:shd w:val="clear" w:color="000000" w:fill="auto"/>
            <w:noWrap/>
          </w:tcPr>
          <w:p w14:paraId="2E47C1B2" w14:textId="77777777" w:rsidR="00C03F61" w:rsidRPr="00F91CDF" w:rsidRDefault="00C03F61" w:rsidP="00F1091B">
            <w:pPr>
              <w:jc w:val="both"/>
              <w:rPr>
                <w:rFonts w:cs="Helvetica"/>
              </w:rPr>
            </w:pPr>
            <w:r w:rsidRPr="00F91CDF">
              <w:rPr>
                <w:rFonts w:cs="Helvetica"/>
              </w:rPr>
              <w:t>means an order that is made for the appointment of an administrator (or equivalent) to manage the affairs, business and property of a Party; or documents are filed with a court of competent jurisdiction for the appointment of an administrator (or equivalent) of a Party; or notice of intention to appoint an administrator is given by a Party or its legal representative;</w:t>
            </w:r>
          </w:p>
        </w:tc>
      </w:tr>
      <w:tr w:rsidR="00C03F61" w:rsidRPr="00F91CDF" w14:paraId="31F821A8" w14:textId="77777777" w:rsidTr="00F1091B">
        <w:trPr>
          <w:trHeight w:val="237"/>
        </w:trPr>
        <w:tc>
          <w:tcPr>
            <w:tcW w:w="2339" w:type="dxa"/>
            <w:shd w:val="clear" w:color="000000" w:fill="auto"/>
          </w:tcPr>
          <w:p w14:paraId="241F69F4" w14:textId="77777777" w:rsidR="00C03F61" w:rsidRPr="00F91CDF" w:rsidRDefault="00C03F61" w:rsidP="00C03F61">
            <w:pPr>
              <w:rPr>
                <w:rFonts w:cs="Helvetica"/>
                <w:b/>
              </w:rPr>
            </w:pPr>
            <w:r w:rsidRPr="00F91CDF">
              <w:rPr>
                <w:rFonts w:cs="Helvetica"/>
                <w:b/>
              </w:rPr>
              <w:t xml:space="preserve">Affiliate </w:t>
            </w:r>
          </w:p>
        </w:tc>
        <w:tc>
          <w:tcPr>
            <w:tcW w:w="8054" w:type="dxa"/>
            <w:shd w:val="clear" w:color="000000" w:fill="auto"/>
            <w:noWrap/>
          </w:tcPr>
          <w:p w14:paraId="643074A7" w14:textId="40E21824" w:rsidR="00C03F61" w:rsidRPr="00F91CDF" w:rsidRDefault="00C03F61" w:rsidP="00F1091B">
            <w:pPr>
              <w:jc w:val="both"/>
              <w:rPr>
                <w:rFonts w:cs="Helvetica"/>
              </w:rPr>
            </w:pPr>
            <w:r w:rsidRPr="00F91CDF">
              <w:rPr>
                <w:rFonts w:cs="Helvetica"/>
              </w:rPr>
              <w:t xml:space="preserve">means any entity that is Controlled by a </w:t>
            </w:r>
            <w:r w:rsidR="00B07F8E" w:rsidRPr="00F91CDF">
              <w:rPr>
                <w:rFonts w:cs="Helvetica"/>
              </w:rPr>
              <w:t xml:space="preserve">Party </w:t>
            </w:r>
            <w:r w:rsidRPr="00F91CDF">
              <w:rPr>
                <w:rFonts w:cs="Helvetica"/>
              </w:rPr>
              <w:t xml:space="preserve">or under common Control of that </w:t>
            </w:r>
            <w:r w:rsidR="00B07F8E" w:rsidRPr="00F91CDF">
              <w:rPr>
                <w:rFonts w:cs="Helvetica"/>
              </w:rPr>
              <w:t>Party</w:t>
            </w:r>
            <w:r w:rsidRPr="00F91CDF">
              <w:rPr>
                <w:rFonts w:cs="Helvetica"/>
              </w:rPr>
              <w:t>;</w:t>
            </w:r>
          </w:p>
        </w:tc>
      </w:tr>
      <w:tr w:rsidR="00D52D4A" w:rsidRPr="00F91CDF" w14:paraId="65A6C103" w14:textId="77777777" w:rsidTr="00F1091B">
        <w:trPr>
          <w:trHeight w:val="237"/>
        </w:trPr>
        <w:tc>
          <w:tcPr>
            <w:tcW w:w="2339" w:type="dxa"/>
            <w:shd w:val="clear" w:color="000000" w:fill="auto"/>
          </w:tcPr>
          <w:p w14:paraId="172FEE98" w14:textId="77777777" w:rsidR="00D52D4A" w:rsidRPr="00F91CDF" w:rsidRDefault="00D52D4A" w:rsidP="00C03F61">
            <w:pPr>
              <w:rPr>
                <w:rFonts w:cs="Helvetica"/>
                <w:b/>
              </w:rPr>
            </w:pPr>
            <w:r w:rsidRPr="00F91CDF">
              <w:rPr>
                <w:rFonts w:cs="Helvetica"/>
                <w:b/>
              </w:rPr>
              <w:t>Agent for Service of Process</w:t>
            </w:r>
          </w:p>
        </w:tc>
        <w:tc>
          <w:tcPr>
            <w:tcW w:w="8054" w:type="dxa"/>
            <w:shd w:val="clear" w:color="000000" w:fill="auto"/>
            <w:noWrap/>
          </w:tcPr>
          <w:p w14:paraId="24E0F86A" w14:textId="742B6C8E" w:rsidR="00D52D4A" w:rsidRPr="00F91CDF" w:rsidRDefault="00D52D4A" w:rsidP="00F1091B">
            <w:pPr>
              <w:jc w:val="both"/>
              <w:rPr>
                <w:rFonts w:cs="Helvetica"/>
              </w:rPr>
            </w:pPr>
            <w:r w:rsidRPr="00F91CDF">
              <w:rPr>
                <w:rFonts w:cs="Helvetica"/>
              </w:rPr>
              <w:t xml:space="preserve">means an agent for service of process appointed in accordance with Clause </w:t>
            </w:r>
            <w:r w:rsidR="00936BDE" w:rsidRPr="00F91CDF">
              <w:rPr>
                <w:rFonts w:cs="Helvetica"/>
              </w:rPr>
              <w:fldChar w:fldCharType="begin"/>
            </w:r>
            <w:r w:rsidR="00936BDE" w:rsidRPr="00F91CDF">
              <w:rPr>
                <w:rFonts w:cs="Helvetica"/>
              </w:rPr>
              <w:instrText xml:space="preserve"> REF _Ref490240929 \r \h </w:instrText>
            </w:r>
            <w:r w:rsidR="00E10F63" w:rsidRPr="00F91CDF">
              <w:rPr>
                <w:rFonts w:cs="Helvetica"/>
              </w:rPr>
              <w:instrText xml:space="preserve"> \* MERGEFORMAT </w:instrText>
            </w:r>
            <w:r w:rsidR="00936BDE" w:rsidRPr="00F91CDF">
              <w:rPr>
                <w:rFonts w:cs="Helvetica"/>
              </w:rPr>
            </w:r>
            <w:r w:rsidR="00936BDE" w:rsidRPr="00F91CDF">
              <w:rPr>
                <w:rFonts w:cs="Helvetica"/>
              </w:rPr>
              <w:fldChar w:fldCharType="separate"/>
            </w:r>
            <w:r w:rsidR="00981F77" w:rsidRPr="00F91CDF">
              <w:rPr>
                <w:rFonts w:cs="Helvetica"/>
              </w:rPr>
              <w:t>48</w:t>
            </w:r>
            <w:r w:rsidR="00936BDE" w:rsidRPr="00F91CDF">
              <w:rPr>
                <w:rFonts w:cs="Helvetica"/>
              </w:rPr>
              <w:fldChar w:fldCharType="end"/>
            </w:r>
            <w:r w:rsidRPr="00F91CDF">
              <w:rPr>
                <w:rFonts w:cs="Helvetica"/>
              </w:rPr>
              <w:t>;</w:t>
            </w:r>
          </w:p>
        </w:tc>
      </w:tr>
      <w:tr w:rsidR="00C03F61" w:rsidRPr="00F91CDF" w14:paraId="06C71507" w14:textId="77777777" w:rsidTr="00F1091B">
        <w:trPr>
          <w:trHeight w:val="237"/>
        </w:trPr>
        <w:tc>
          <w:tcPr>
            <w:tcW w:w="2339" w:type="dxa"/>
            <w:shd w:val="clear" w:color="000000" w:fill="auto"/>
          </w:tcPr>
          <w:p w14:paraId="49478D5F" w14:textId="77777777" w:rsidR="00C03F61" w:rsidRPr="00F91CDF" w:rsidRDefault="00C03F61" w:rsidP="00C03F61">
            <w:pPr>
              <w:rPr>
                <w:rFonts w:cs="Helvetica"/>
                <w:b/>
              </w:rPr>
            </w:pPr>
            <w:r w:rsidRPr="00F91CDF">
              <w:rPr>
                <w:rFonts w:cs="Helvetica"/>
                <w:b/>
              </w:rPr>
              <w:t>Agreement</w:t>
            </w:r>
          </w:p>
        </w:tc>
        <w:tc>
          <w:tcPr>
            <w:tcW w:w="8054" w:type="dxa"/>
            <w:shd w:val="clear" w:color="000000" w:fill="auto"/>
            <w:noWrap/>
          </w:tcPr>
          <w:p w14:paraId="590743F6" w14:textId="77777777" w:rsidR="00C03F61" w:rsidRPr="00F91CDF" w:rsidRDefault="00C03F61" w:rsidP="00F1091B">
            <w:pPr>
              <w:jc w:val="both"/>
              <w:rPr>
                <w:rFonts w:cs="Helvetica"/>
              </w:rPr>
            </w:pPr>
            <w:r w:rsidRPr="00F91CDF">
              <w:rPr>
                <w:rFonts w:cs="Helvetica"/>
              </w:rPr>
              <w:t>means this agreement and the Schedules hereto;</w:t>
            </w:r>
          </w:p>
        </w:tc>
      </w:tr>
      <w:tr w:rsidR="00592CFE" w:rsidRPr="00F91CDF" w14:paraId="60E586B6" w14:textId="77777777" w:rsidTr="00F1091B">
        <w:trPr>
          <w:trHeight w:val="237"/>
        </w:trPr>
        <w:tc>
          <w:tcPr>
            <w:tcW w:w="2339" w:type="dxa"/>
            <w:shd w:val="clear" w:color="000000" w:fill="auto"/>
          </w:tcPr>
          <w:p w14:paraId="3191CA66" w14:textId="7AC18417" w:rsidR="00592CFE" w:rsidRPr="00F91CDF" w:rsidRDefault="00592CFE" w:rsidP="00C03F61">
            <w:pPr>
              <w:rPr>
                <w:rFonts w:cs="Helvetica"/>
                <w:b/>
              </w:rPr>
            </w:pPr>
            <w:r w:rsidRPr="00F91CDF">
              <w:rPr>
                <w:rFonts w:cs="Helvetica"/>
                <w:b/>
              </w:rPr>
              <w:t>Agreed Accounting Practices and Policies</w:t>
            </w:r>
          </w:p>
        </w:tc>
        <w:tc>
          <w:tcPr>
            <w:tcW w:w="8054" w:type="dxa"/>
            <w:shd w:val="clear" w:color="000000" w:fill="auto"/>
            <w:noWrap/>
          </w:tcPr>
          <w:p w14:paraId="410E692C" w14:textId="0D9749DE" w:rsidR="00592CFE" w:rsidRPr="00F91CDF" w:rsidRDefault="00592CFE" w:rsidP="00F1091B">
            <w:pPr>
              <w:jc w:val="both"/>
              <w:rPr>
                <w:rFonts w:cs="Helvetica"/>
              </w:rPr>
            </w:pPr>
            <w:r w:rsidRPr="00F91CDF">
              <w:rPr>
                <w:rFonts w:cs="Helvetica"/>
              </w:rPr>
              <w:t>means the policy appended as Schedule 5;</w:t>
            </w:r>
          </w:p>
        </w:tc>
      </w:tr>
      <w:tr w:rsidR="00C03F61" w:rsidRPr="00F91CDF" w14:paraId="58F96D16" w14:textId="77777777" w:rsidTr="00F1091B">
        <w:trPr>
          <w:trHeight w:val="237"/>
        </w:trPr>
        <w:tc>
          <w:tcPr>
            <w:tcW w:w="2339" w:type="dxa"/>
            <w:shd w:val="clear" w:color="000000" w:fill="auto"/>
          </w:tcPr>
          <w:p w14:paraId="1E7E6D29" w14:textId="77777777" w:rsidR="00C03F61" w:rsidRPr="00F91CDF" w:rsidRDefault="00C03F61" w:rsidP="00C03F61">
            <w:pPr>
              <w:rPr>
                <w:rFonts w:cs="Helvetica"/>
                <w:b/>
              </w:rPr>
            </w:pPr>
            <w:r w:rsidRPr="00F91CDF">
              <w:rPr>
                <w:rFonts w:cs="Helvetica"/>
                <w:b/>
              </w:rPr>
              <w:t>Agreement Date</w:t>
            </w:r>
          </w:p>
        </w:tc>
        <w:tc>
          <w:tcPr>
            <w:tcW w:w="8054" w:type="dxa"/>
            <w:shd w:val="clear" w:color="000000" w:fill="auto"/>
            <w:noWrap/>
          </w:tcPr>
          <w:p w14:paraId="732E7989" w14:textId="51BFF140" w:rsidR="00C03F61" w:rsidRPr="00F91CDF" w:rsidRDefault="00C03F61" w:rsidP="00F1091B">
            <w:pPr>
              <w:jc w:val="both"/>
              <w:rPr>
                <w:rFonts w:cs="Helvetica"/>
              </w:rPr>
            </w:pPr>
            <w:r w:rsidRPr="00F91CDF">
              <w:rPr>
                <w:rFonts w:cs="Helvetica"/>
              </w:rPr>
              <w:t xml:space="preserve">means the date this Agreement is executed by the </w:t>
            </w:r>
            <w:r w:rsidR="00E20A9B" w:rsidRPr="00F91CDF">
              <w:rPr>
                <w:rFonts w:cs="Helvetica"/>
              </w:rPr>
              <w:t>Parties</w:t>
            </w:r>
            <w:r w:rsidRPr="00F91CDF">
              <w:rPr>
                <w:rFonts w:cs="Helvetica"/>
              </w:rPr>
              <w:t>;</w:t>
            </w:r>
          </w:p>
        </w:tc>
      </w:tr>
      <w:tr w:rsidR="00C03F61" w:rsidRPr="00F91CDF" w14:paraId="5CFE3384" w14:textId="77777777" w:rsidTr="00F1091B">
        <w:trPr>
          <w:trHeight w:val="237"/>
        </w:trPr>
        <w:tc>
          <w:tcPr>
            <w:tcW w:w="2339" w:type="dxa"/>
            <w:shd w:val="clear" w:color="000000" w:fill="auto"/>
          </w:tcPr>
          <w:p w14:paraId="73DAC99E" w14:textId="77777777" w:rsidR="00C03F61" w:rsidRPr="00F91CDF" w:rsidRDefault="00C03F61" w:rsidP="00C03F61">
            <w:pPr>
              <w:rPr>
                <w:rFonts w:cs="Helvetica"/>
                <w:b/>
              </w:rPr>
            </w:pPr>
            <w:r w:rsidRPr="00F91CDF">
              <w:rPr>
                <w:rFonts w:cs="Helvetica"/>
                <w:b/>
              </w:rPr>
              <w:t>Applicable Law</w:t>
            </w:r>
          </w:p>
        </w:tc>
        <w:tc>
          <w:tcPr>
            <w:tcW w:w="8054" w:type="dxa"/>
            <w:shd w:val="clear" w:color="000000" w:fill="auto"/>
            <w:noWrap/>
          </w:tcPr>
          <w:p w14:paraId="2B75B06E" w14:textId="3A7B2F31" w:rsidR="00C03F61" w:rsidRPr="00F91CDF" w:rsidRDefault="00C03F61" w:rsidP="00F1091B">
            <w:pPr>
              <w:jc w:val="both"/>
              <w:rPr>
                <w:rFonts w:cs="Helvetica"/>
              </w:rPr>
            </w:pPr>
            <w:r w:rsidRPr="00F91CDF">
              <w:rPr>
                <w:rFonts w:cs="Helvetica"/>
              </w:rPr>
              <w:t xml:space="preserve">means all national, state, local, municipal legislation, regulations, statutes, by-laws, </w:t>
            </w:r>
            <w:r w:rsidR="00DA5637" w:rsidRPr="00F91CDF">
              <w:rPr>
                <w:rFonts w:cs="Helvetica"/>
              </w:rPr>
              <w:t>a</w:t>
            </w:r>
            <w:r w:rsidRPr="00F91CDF">
              <w:rPr>
                <w:rFonts w:cs="Helvetica"/>
              </w:rPr>
              <w:t>pprovals and/or other laws and any other instrument having the force of law as may be issued and in force from time to time (and any amendment or subordinate provisions) relating to or connected with the activities contemplated under this Agreement wherever so located or performed;</w:t>
            </w:r>
          </w:p>
        </w:tc>
      </w:tr>
      <w:tr w:rsidR="00C03F61" w:rsidRPr="00F91CDF" w14:paraId="4CE74F21" w14:textId="77777777" w:rsidTr="00F1091B">
        <w:trPr>
          <w:trHeight w:val="237"/>
        </w:trPr>
        <w:tc>
          <w:tcPr>
            <w:tcW w:w="2339" w:type="dxa"/>
            <w:shd w:val="clear" w:color="000000" w:fill="auto"/>
          </w:tcPr>
          <w:p w14:paraId="1F0B3AB4" w14:textId="77777777" w:rsidR="00C03F61" w:rsidRPr="00F91CDF" w:rsidRDefault="00C03F61" w:rsidP="00C03F61">
            <w:pPr>
              <w:rPr>
                <w:rFonts w:cs="Helvetica"/>
                <w:b/>
              </w:rPr>
            </w:pPr>
            <w:r w:rsidRPr="00F91CDF">
              <w:rPr>
                <w:rFonts w:cs="Helvetica"/>
                <w:b/>
              </w:rPr>
              <w:t>Approvals</w:t>
            </w:r>
          </w:p>
        </w:tc>
        <w:tc>
          <w:tcPr>
            <w:tcW w:w="8054" w:type="dxa"/>
            <w:shd w:val="clear" w:color="000000" w:fill="auto"/>
            <w:noWrap/>
          </w:tcPr>
          <w:p w14:paraId="0CD7C683" w14:textId="6C953577" w:rsidR="00C03F61" w:rsidRPr="00F91CDF" w:rsidRDefault="00C03F61" w:rsidP="00F1091B">
            <w:pPr>
              <w:jc w:val="both"/>
              <w:rPr>
                <w:rFonts w:cs="Helvetica"/>
              </w:rPr>
            </w:pPr>
            <w:r w:rsidRPr="00F91CDF">
              <w:rPr>
                <w:rFonts w:cs="Helvetica"/>
              </w:rPr>
              <w:t xml:space="preserve">means any permits, licenses, authorisations, consents, decrees, waivers, approvals and filings (statutory, regulatory or otherwise) that a </w:t>
            </w:r>
            <w:r w:rsidR="00E20A9B" w:rsidRPr="00F91CDF">
              <w:rPr>
                <w:rFonts w:cs="Helvetica"/>
              </w:rPr>
              <w:t xml:space="preserve">Party </w:t>
            </w:r>
            <w:r w:rsidRPr="00F91CDF">
              <w:rPr>
                <w:rFonts w:cs="Helvetica"/>
              </w:rPr>
              <w:t>may require (whether to comply with Applicable Law or otherwise) to perform its obligations under this Agreement, or that the Company may require to lawfully operate the Business in accordance with Applicable Law and the Business Plan;</w:t>
            </w:r>
          </w:p>
        </w:tc>
      </w:tr>
      <w:tr w:rsidR="00C03F61" w:rsidRPr="00F91CDF" w14:paraId="29184394" w14:textId="77777777" w:rsidTr="00F1091B">
        <w:trPr>
          <w:trHeight w:val="237"/>
        </w:trPr>
        <w:tc>
          <w:tcPr>
            <w:tcW w:w="2339" w:type="dxa"/>
            <w:shd w:val="clear" w:color="000000" w:fill="auto"/>
          </w:tcPr>
          <w:p w14:paraId="60D38006" w14:textId="77777777" w:rsidR="00C03F61" w:rsidRPr="00F91CDF" w:rsidRDefault="00C03F61" w:rsidP="00C03F61">
            <w:pPr>
              <w:rPr>
                <w:rFonts w:cs="Helvetica"/>
                <w:b/>
              </w:rPr>
            </w:pPr>
            <w:r w:rsidRPr="00F91CDF">
              <w:rPr>
                <w:rFonts w:cs="Helvetica"/>
                <w:b/>
              </w:rPr>
              <w:t>Articles</w:t>
            </w:r>
          </w:p>
        </w:tc>
        <w:tc>
          <w:tcPr>
            <w:tcW w:w="8054" w:type="dxa"/>
            <w:shd w:val="clear" w:color="000000" w:fill="auto"/>
            <w:noWrap/>
          </w:tcPr>
          <w:p w14:paraId="2CE35A9F" w14:textId="784BCA47" w:rsidR="00C03F61" w:rsidRPr="00F91CDF" w:rsidRDefault="002B781C" w:rsidP="00F1091B">
            <w:pPr>
              <w:jc w:val="both"/>
              <w:rPr>
                <w:rFonts w:cs="Helvetica"/>
              </w:rPr>
            </w:pPr>
            <w:r w:rsidRPr="00F91CDF">
              <w:rPr>
                <w:rFonts w:cs="Helvetica"/>
              </w:rPr>
              <w:t>means the articles of association to be adopted by the Company at Completion in the form of Agreed Draft B</w:t>
            </w:r>
            <w:r w:rsidR="003F5447" w:rsidRPr="00F91CDF">
              <w:rPr>
                <w:rFonts w:cs="Helvetica"/>
              </w:rPr>
              <w:t>;</w:t>
            </w:r>
          </w:p>
        </w:tc>
      </w:tr>
      <w:tr w:rsidR="00F1091B" w:rsidRPr="00F91CDF" w14:paraId="60C83DC6" w14:textId="77777777" w:rsidTr="00F1091B">
        <w:trPr>
          <w:trHeight w:val="237"/>
        </w:trPr>
        <w:tc>
          <w:tcPr>
            <w:tcW w:w="2339" w:type="dxa"/>
            <w:shd w:val="clear" w:color="000000" w:fill="auto"/>
          </w:tcPr>
          <w:p w14:paraId="22E558FD" w14:textId="76E3047D" w:rsidR="00F1091B" w:rsidRPr="00F91CDF" w:rsidRDefault="00F1091B" w:rsidP="00F1091B">
            <w:pPr>
              <w:rPr>
                <w:rFonts w:cs="Helvetica"/>
                <w:b/>
              </w:rPr>
            </w:pPr>
            <w:r>
              <w:rPr>
                <w:rStyle w:val="normaltextrun"/>
                <w:rFonts w:cs="Helvetica"/>
                <w:b/>
                <w:bCs/>
              </w:rPr>
              <w:t>Authorised Recipient</w:t>
            </w:r>
            <w:r>
              <w:rPr>
                <w:rStyle w:val="eop"/>
                <w:rFonts w:cs="Helvetica"/>
              </w:rPr>
              <w:t> </w:t>
            </w:r>
          </w:p>
        </w:tc>
        <w:tc>
          <w:tcPr>
            <w:tcW w:w="8054" w:type="dxa"/>
            <w:shd w:val="clear" w:color="000000" w:fill="auto"/>
            <w:noWrap/>
          </w:tcPr>
          <w:p w14:paraId="53939BAE" w14:textId="16F62A83" w:rsidR="00F1091B" w:rsidRPr="00F91CDF" w:rsidRDefault="00F1091B" w:rsidP="00F1091B">
            <w:pPr>
              <w:jc w:val="both"/>
              <w:rPr>
                <w:rFonts w:cs="Helvetica"/>
              </w:rPr>
            </w:pPr>
            <w:r>
              <w:rPr>
                <w:rStyle w:val="normaltextrun"/>
                <w:rFonts w:cs="Helvetica"/>
              </w:rPr>
              <w:t>means any Third Party to whom a Party may disclose Confidential Information under this Agreement (including, without limitation, its Personnel and any external advisors engaged for the purposes of performing its obligations under this Agreement) and/or as may be required by Applicable Law;</w:t>
            </w:r>
            <w:r>
              <w:rPr>
                <w:rStyle w:val="eop"/>
                <w:rFonts w:cs="Helvetica"/>
              </w:rPr>
              <w:t> </w:t>
            </w:r>
          </w:p>
        </w:tc>
      </w:tr>
      <w:tr w:rsidR="00C03F61" w:rsidRPr="00F91CDF" w14:paraId="0F92C485" w14:textId="77777777" w:rsidTr="00F1091B">
        <w:trPr>
          <w:trHeight w:val="237"/>
        </w:trPr>
        <w:tc>
          <w:tcPr>
            <w:tcW w:w="2339" w:type="dxa"/>
            <w:shd w:val="clear" w:color="000000" w:fill="auto"/>
          </w:tcPr>
          <w:p w14:paraId="7CF6AD6B" w14:textId="77777777" w:rsidR="00C03F61" w:rsidRPr="00F91CDF" w:rsidRDefault="00C03F61" w:rsidP="00C03F61">
            <w:pPr>
              <w:rPr>
                <w:rFonts w:cs="Helvetica"/>
                <w:b/>
              </w:rPr>
            </w:pPr>
            <w:r w:rsidRPr="00F91CDF">
              <w:rPr>
                <w:rFonts w:cs="Helvetica"/>
                <w:b/>
              </w:rPr>
              <w:lastRenderedPageBreak/>
              <w:t>Authorised Representative(s)</w:t>
            </w:r>
          </w:p>
        </w:tc>
        <w:tc>
          <w:tcPr>
            <w:tcW w:w="8054" w:type="dxa"/>
            <w:shd w:val="clear" w:color="000000" w:fill="auto"/>
            <w:noWrap/>
          </w:tcPr>
          <w:p w14:paraId="1E67CF92" w14:textId="1A66C616" w:rsidR="00C03F61" w:rsidRPr="00F91CDF" w:rsidRDefault="00C03F61" w:rsidP="00F1091B">
            <w:pPr>
              <w:jc w:val="both"/>
              <w:rPr>
                <w:rFonts w:cs="Helvetica"/>
              </w:rPr>
            </w:pPr>
            <w:r w:rsidRPr="00F91CDF">
              <w:rPr>
                <w:rFonts w:cs="Helvetica"/>
              </w:rPr>
              <w:t xml:space="preserve">means the duly authorised representative(s) of the </w:t>
            </w:r>
            <w:r w:rsidR="00E20A9B" w:rsidRPr="00F91CDF">
              <w:rPr>
                <w:rFonts w:cs="Helvetica"/>
              </w:rPr>
              <w:t xml:space="preserve">Parties </w:t>
            </w:r>
            <w:r w:rsidRPr="00F91CDF">
              <w:rPr>
                <w:rFonts w:cs="Helvetica"/>
              </w:rPr>
              <w:t xml:space="preserve">specified in Clause </w:t>
            </w:r>
            <w:r w:rsidR="00936BDE" w:rsidRPr="00F91CDF">
              <w:rPr>
                <w:rFonts w:cs="Helvetica"/>
              </w:rPr>
              <w:fldChar w:fldCharType="begin"/>
            </w:r>
            <w:r w:rsidR="00936BDE" w:rsidRPr="00F91CDF">
              <w:rPr>
                <w:rFonts w:cs="Helvetica"/>
              </w:rPr>
              <w:instrText xml:space="preserve"> REF _Ref490241016 \r \h </w:instrText>
            </w:r>
            <w:r w:rsidR="00E10F63" w:rsidRPr="00F91CDF">
              <w:rPr>
                <w:rFonts w:cs="Helvetica"/>
              </w:rPr>
              <w:instrText xml:space="preserve"> \* MERGEFORMAT </w:instrText>
            </w:r>
            <w:r w:rsidR="00936BDE" w:rsidRPr="00F91CDF">
              <w:rPr>
                <w:rFonts w:cs="Helvetica"/>
              </w:rPr>
            </w:r>
            <w:r w:rsidR="00936BDE" w:rsidRPr="00F91CDF">
              <w:rPr>
                <w:rFonts w:cs="Helvetica"/>
              </w:rPr>
              <w:fldChar w:fldCharType="separate"/>
            </w:r>
            <w:r w:rsidR="00981F77" w:rsidRPr="00F91CDF">
              <w:rPr>
                <w:rFonts w:cs="Helvetica"/>
              </w:rPr>
              <w:t>38</w:t>
            </w:r>
            <w:r w:rsidR="00936BDE" w:rsidRPr="00F91CDF">
              <w:rPr>
                <w:rFonts w:cs="Helvetica"/>
              </w:rPr>
              <w:fldChar w:fldCharType="end"/>
            </w:r>
            <w:r w:rsidRPr="00F91CDF">
              <w:rPr>
                <w:rFonts w:cs="Helvetica"/>
              </w:rPr>
              <w:t xml:space="preserve">, or as may be otherwise notified by one </w:t>
            </w:r>
            <w:r w:rsidR="00E20A9B" w:rsidRPr="00F91CDF">
              <w:rPr>
                <w:rFonts w:cs="Helvetica"/>
              </w:rPr>
              <w:t xml:space="preserve">Party </w:t>
            </w:r>
            <w:r w:rsidRPr="00F91CDF">
              <w:rPr>
                <w:rFonts w:cs="Helvetica"/>
              </w:rPr>
              <w:t xml:space="preserve">to another from time to time, in accordance with Clause </w:t>
            </w:r>
            <w:r w:rsidR="00936BDE" w:rsidRPr="00F91CDF">
              <w:rPr>
                <w:rFonts w:cs="Helvetica"/>
              </w:rPr>
              <w:fldChar w:fldCharType="begin"/>
            </w:r>
            <w:r w:rsidR="00936BDE" w:rsidRPr="00F91CDF">
              <w:rPr>
                <w:rFonts w:cs="Helvetica"/>
              </w:rPr>
              <w:instrText xml:space="preserve"> REF _Ref490241029 \r \h </w:instrText>
            </w:r>
            <w:r w:rsidR="00E10F63" w:rsidRPr="00F91CDF">
              <w:rPr>
                <w:rFonts w:cs="Helvetica"/>
              </w:rPr>
              <w:instrText xml:space="preserve"> \* MERGEFORMAT </w:instrText>
            </w:r>
            <w:r w:rsidR="00936BDE" w:rsidRPr="00F91CDF">
              <w:rPr>
                <w:rFonts w:cs="Helvetica"/>
              </w:rPr>
            </w:r>
            <w:r w:rsidR="00936BDE" w:rsidRPr="00F91CDF">
              <w:rPr>
                <w:rFonts w:cs="Helvetica"/>
              </w:rPr>
              <w:fldChar w:fldCharType="separate"/>
            </w:r>
            <w:r w:rsidR="00981F77" w:rsidRPr="00F91CDF">
              <w:rPr>
                <w:rFonts w:cs="Helvetica"/>
              </w:rPr>
              <w:t>50</w:t>
            </w:r>
            <w:r w:rsidR="00936BDE" w:rsidRPr="00F91CDF">
              <w:rPr>
                <w:rFonts w:cs="Helvetica"/>
              </w:rPr>
              <w:fldChar w:fldCharType="end"/>
            </w:r>
            <w:r w:rsidRPr="00F91CDF">
              <w:rPr>
                <w:rFonts w:cs="Helvetica"/>
              </w:rPr>
              <w:t>;</w:t>
            </w:r>
          </w:p>
        </w:tc>
      </w:tr>
      <w:tr w:rsidR="00C03F61" w:rsidRPr="00F91CDF" w14:paraId="6DC9B911" w14:textId="77777777" w:rsidTr="00F1091B">
        <w:trPr>
          <w:trHeight w:val="237"/>
        </w:trPr>
        <w:tc>
          <w:tcPr>
            <w:tcW w:w="2339" w:type="dxa"/>
            <w:shd w:val="clear" w:color="000000" w:fill="auto"/>
          </w:tcPr>
          <w:p w14:paraId="0C89E9CD" w14:textId="77777777" w:rsidR="00C03F61" w:rsidRPr="00F91CDF" w:rsidRDefault="00C03F61" w:rsidP="00C03F61">
            <w:pPr>
              <w:rPr>
                <w:rFonts w:cs="Helvetica"/>
                <w:b/>
              </w:rPr>
            </w:pPr>
            <w:r w:rsidRPr="00F91CDF">
              <w:rPr>
                <w:rFonts w:cs="Helvetica"/>
                <w:b/>
              </w:rPr>
              <w:t>Board</w:t>
            </w:r>
          </w:p>
        </w:tc>
        <w:tc>
          <w:tcPr>
            <w:tcW w:w="8054" w:type="dxa"/>
            <w:shd w:val="clear" w:color="000000" w:fill="auto"/>
            <w:noWrap/>
          </w:tcPr>
          <w:p w14:paraId="21DB1BE4" w14:textId="77777777" w:rsidR="00C03F61" w:rsidRPr="00F91CDF" w:rsidRDefault="00C03F61" w:rsidP="00F1091B">
            <w:pPr>
              <w:jc w:val="both"/>
              <w:rPr>
                <w:rFonts w:cs="Helvetica"/>
              </w:rPr>
            </w:pPr>
            <w:r w:rsidRPr="00F91CDF">
              <w:rPr>
                <w:rFonts w:cs="Helvetica"/>
              </w:rPr>
              <w:t>means the board of directors of the Company as constituted from time to time in accordance with the Articles;</w:t>
            </w:r>
          </w:p>
        </w:tc>
      </w:tr>
      <w:tr w:rsidR="00C03F61" w:rsidRPr="00F91CDF" w14:paraId="024BEAEA" w14:textId="77777777" w:rsidTr="00F1091B">
        <w:trPr>
          <w:trHeight w:val="237"/>
        </w:trPr>
        <w:tc>
          <w:tcPr>
            <w:tcW w:w="2339" w:type="dxa"/>
            <w:shd w:val="clear" w:color="000000" w:fill="auto"/>
          </w:tcPr>
          <w:p w14:paraId="6ECDA6B3" w14:textId="77777777" w:rsidR="00C03F61" w:rsidRPr="00F91CDF" w:rsidRDefault="00C03F61" w:rsidP="00C03F61">
            <w:pPr>
              <w:rPr>
                <w:rFonts w:cs="Helvetica"/>
                <w:b/>
              </w:rPr>
            </w:pPr>
            <w:r w:rsidRPr="00F91CDF">
              <w:rPr>
                <w:rFonts w:cs="Helvetica"/>
                <w:b/>
              </w:rPr>
              <w:t>Board Reserved Matters</w:t>
            </w:r>
          </w:p>
        </w:tc>
        <w:tc>
          <w:tcPr>
            <w:tcW w:w="8054" w:type="dxa"/>
            <w:shd w:val="clear" w:color="000000" w:fill="auto"/>
            <w:noWrap/>
          </w:tcPr>
          <w:p w14:paraId="62812606" w14:textId="77777777" w:rsidR="00C03F61" w:rsidRPr="00F91CDF" w:rsidRDefault="00C03F61" w:rsidP="00F1091B">
            <w:pPr>
              <w:jc w:val="both"/>
              <w:rPr>
                <w:rFonts w:cs="Helvetica"/>
              </w:rPr>
            </w:pPr>
            <w:r w:rsidRPr="00F91CDF">
              <w:rPr>
                <w:rFonts w:cs="Helvetica"/>
              </w:rPr>
              <w:t>means any of the following matters:</w:t>
            </w:r>
          </w:p>
          <w:p w14:paraId="0F9C9DE8" w14:textId="77777777" w:rsidR="00C03F61" w:rsidRPr="00F91CDF" w:rsidRDefault="00C03F61" w:rsidP="00F1091B">
            <w:pPr>
              <w:jc w:val="both"/>
              <w:rPr>
                <w:rFonts w:cs="Helvetica"/>
              </w:rPr>
            </w:pPr>
            <w:r w:rsidRPr="00F91CDF">
              <w:rPr>
                <w:rFonts w:cs="Helvetica"/>
              </w:rPr>
              <w:t xml:space="preserve">(1) [any alteration or amendment to the </w:t>
            </w:r>
            <w:proofErr w:type="gramStart"/>
            <w:r w:rsidRPr="00F91CDF">
              <w:rPr>
                <w:rFonts w:cs="Helvetica"/>
              </w:rPr>
              <w:t>Articles;</w:t>
            </w:r>
            <w:proofErr w:type="gramEnd"/>
          </w:p>
          <w:p w14:paraId="06628C13" w14:textId="77777777" w:rsidR="00C03F61" w:rsidRPr="00F91CDF" w:rsidRDefault="00C03F61" w:rsidP="00F1091B">
            <w:pPr>
              <w:jc w:val="both"/>
              <w:rPr>
                <w:rFonts w:cs="Helvetica"/>
              </w:rPr>
            </w:pPr>
            <w:r w:rsidRPr="00F91CDF">
              <w:rPr>
                <w:rFonts w:cs="Helvetica"/>
              </w:rPr>
              <w:t xml:space="preserve">(2) any issuance of Shares in the Company, except as provided under this </w:t>
            </w:r>
            <w:proofErr w:type="gramStart"/>
            <w:r w:rsidRPr="00F91CDF">
              <w:rPr>
                <w:rFonts w:cs="Helvetica"/>
              </w:rPr>
              <w:t>Agreement;</w:t>
            </w:r>
            <w:proofErr w:type="gramEnd"/>
          </w:p>
          <w:p w14:paraId="0DA470A0" w14:textId="77777777" w:rsidR="00C03F61" w:rsidRPr="00F91CDF" w:rsidRDefault="00C03F61" w:rsidP="00F1091B">
            <w:pPr>
              <w:jc w:val="both"/>
              <w:rPr>
                <w:rFonts w:cs="Helvetica"/>
              </w:rPr>
            </w:pPr>
            <w:r w:rsidRPr="00F91CDF">
              <w:rPr>
                <w:rFonts w:cs="Helvetica"/>
              </w:rPr>
              <w:t xml:space="preserve">(3) passing any resolution for the winding-up of the Company or presenting any petition for its </w:t>
            </w:r>
            <w:proofErr w:type="gramStart"/>
            <w:r w:rsidRPr="00F91CDF">
              <w:rPr>
                <w:rFonts w:cs="Helvetica"/>
              </w:rPr>
              <w:t>administration;</w:t>
            </w:r>
            <w:proofErr w:type="gramEnd"/>
          </w:p>
          <w:p w14:paraId="788154AE" w14:textId="77777777" w:rsidR="00C03F61" w:rsidRPr="00F91CDF" w:rsidRDefault="00C03F61" w:rsidP="00F1091B">
            <w:pPr>
              <w:jc w:val="both"/>
              <w:rPr>
                <w:rFonts w:cs="Helvetica"/>
              </w:rPr>
            </w:pPr>
            <w:r w:rsidRPr="00F91CDF">
              <w:rPr>
                <w:rFonts w:cs="Helvetica"/>
              </w:rPr>
              <w:t xml:space="preserve">(4) altering the name of the </w:t>
            </w:r>
            <w:proofErr w:type="gramStart"/>
            <w:r w:rsidRPr="00F91CDF">
              <w:rPr>
                <w:rFonts w:cs="Helvetica"/>
              </w:rPr>
              <w:t>Company;</w:t>
            </w:r>
            <w:proofErr w:type="gramEnd"/>
          </w:p>
          <w:p w14:paraId="149A9E03" w14:textId="77777777" w:rsidR="00C03F61" w:rsidRPr="00F91CDF" w:rsidRDefault="00C03F61" w:rsidP="00F1091B">
            <w:pPr>
              <w:jc w:val="both"/>
              <w:rPr>
                <w:rFonts w:cs="Helvetica"/>
              </w:rPr>
            </w:pPr>
            <w:r w:rsidRPr="00F91CDF">
              <w:rPr>
                <w:rFonts w:cs="Helvetica"/>
              </w:rPr>
              <w:t xml:space="preserve">(5) adopting or amending the Business </w:t>
            </w:r>
            <w:proofErr w:type="gramStart"/>
            <w:r w:rsidRPr="00F91CDF">
              <w:rPr>
                <w:rFonts w:cs="Helvetica"/>
              </w:rPr>
              <w:t>Plan;</w:t>
            </w:r>
            <w:proofErr w:type="gramEnd"/>
          </w:p>
          <w:p w14:paraId="0AAC83E1" w14:textId="77777777" w:rsidR="00C03F61" w:rsidRPr="00F91CDF" w:rsidRDefault="00C03F61" w:rsidP="00F1091B">
            <w:pPr>
              <w:jc w:val="both"/>
              <w:rPr>
                <w:rFonts w:cs="Helvetica"/>
              </w:rPr>
            </w:pPr>
            <w:r w:rsidRPr="00F91CDF">
              <w:rPr>
                <w:rFonts w:cs="Helvetica"/>
              </w:rPr>
              <w:t xml:space="preserve">(6) changing the nature of the Company’s </w:t>
            </w:r>
            <w:proofErr w:type="gramStart"/>
            <w:r w:rsidRPr="00F91CDF">
              <w:rPr>
                <w:rFonts w:cs="Helvetica"/>
              </w:rPr>
              <w:t>Business;</w:t>
            </w:r>
            <w:proofErr w:type="gramEnd"/>
          </w:p>
          <w:p w14:paraId="174BF75A" w14:textId="77777777" w:rsidR="00C03F61" w:rsidRPr="00F91CDF" w:rsidRDefault="00C03F61" w:rsidP="00F1091B">
            <w:pPr>
              <w:jc w:val="both"/>
              <w:rPr>
                <w:rFonts w:cs="Helvetica"/>
              </w:rPr>
            </w:pPr>
            <w:r w:rsidRPr="00F91CDF">
              <w:rPr>
                <w:rFonts w:cs="Helvetica"/>
              </w:rPr>
              <w:t>(7) forming any subsidiary or acquiring any shares in any other company</w:t>
            </w:r>
            <w:proofErr w:type="gramStart"/>
            <w:r w:rsidRPr="00F91CDF">
              <w:rPr>
                <w:rFonts w:cs="Helvetica"/>
              </w:rPr>
              <w:t>];</w:t>
            </w:r>
            <w:proofErr w:type="gramEnd"/>
          </w:p>
          <w:p w14:paraId="585CFC67" w14:textId="77777777" w:rsidR="00C03F61" w:rsidRPr="00F91CDF" w:rsidRDefault="00C03F61" w:rsidP="00F1091B">
            <w:pPr>
              <w:jc w:val="both"/>
              <w:rPr>
                <w:rFonts w:cs="Helvetica"/>
              </w:rPr>
            </w:pPr>
            <w:r w:rsidRPr="00F91CDF">
              <w:rPr>
                <w:rFonts w:cs="Helvetica"/>
              </w:rPr>
              <w:t>[</w:t>
            </w:r>
            <w:r w:rsidRPr="00F91CDF">
              <w:rPr>
                <w:rFonts w:cs="Helvetica"/>
                <w:highlight w:val="lightGray"/>
              </w:rPr>
              <w:t>●</w:t>
            </w:r>
            <w:r w:rsidRPr="00F91CDF">
              <w:rPr>
                <w:rFonts w:cs="Helvetica"/>
              </w:rPr>
              <w:t>].</w:t>
            </w:r>
          </w:p>
        </w:tc>
      </w:tr>
      <w:tr w:rsidR="00C03F61" w:rsidRPr="00F91CDF" w14:paraId="36D0977E" w14:textId="77777777" w:rsidTr="00F1091B">
        <w:trPr>
          <w:trHeight w:val="237"/>
        </w:trPr>
        <w:tc>
          <w:tcPr>
            <w:tcW w:w="2339" w:type="dxa"/>
            <w:shd w:val="clear" w:color="000000" w:fill="auto"/>
          </w:tcPr>
          <w:p w14:paraId="357FD146" w14:textId="77777777" w:rsidR="00C03F61" w:rsidRPr="00F91CDF" w:rsidRDefault="00C03F61" w:rsidP="00C03F61">
            <w:pPr>
              <w:rPr>
                <w:rFonts w:cs="Helvetica"/>
                <w:b/>
              </w:rPr>
            </w:pPr>
            <w:r w:rsidRPr="00F91CDF">
              <w:rPr>
                <w:rFonts w:cs="Helvetica"/>
                <w:b/>
              </w:rPr>
              <w:t xml:space="preserve">Business </w:t>
            </w:r>
          </w:p>
        </w:tc>
        <w:tc>
          <w:tcPr>
            <w:tcW w:w="8054" w:type="dxa"/>
            <w:shd w:val="clear" w:color="000000" w:fill="auto"/>
            <w:noWrap/>
          </w:tcPr>
          <w:p w14:paraId="038C421A" w14:textId="77777777" w:rsidR="00C03F61" w:rsidRPr="00F91CDF" w:rsidRDefault="00C03F61" w:rsidP="00F1091B">
            <w:pPr>
              <w:jc w:val="both"/>
              <w:rPr>
                <w:rFonts w:cs="Helvetica"/>
              </w:rPr>
            </w:pPr>
            <w:r w:rsidRPr="00F91CDF">
              <w:rPr>
                <w:rFonts w:cs="Helvetica"/>
              </w:rPr>
              <w:t>means [</w:t>
            </w:r>
            <w:r w:rsidRPr="00F91CDF">
              <w:rPr>
                <w:rFonts w:cs="Helvetica"/>
                <w:highlight w:val="lightGray"/>
              </w:rPr>
              <w:t>INSERT DESCRIPTION OF THE BUSINESS</w:t>
            </w:r>
            <w:r w:rsidRPr="00F91CDF">
              <w:rPr>
                <w:rFonts w:cs="Helvetica"/>
              </w:rPr>
              <w:t>];</w:t>
            </w:r>
          </w:p>
        </w:tc>
      </w:tr>
      <w:tr w:rsidR="00C03F61" w:rsidRPr="00F91CDF" w14:paraId="4CBB96BA" w14:textId="77777777" w:rsidTr="00F1091B">
        <w:trPr>
          <w:trHeight w:val="237"/>
        </w:trPr>
        <w:tc>
          <w:tcPr>
            <w:tcW w:w="2339" w:type="dxa"/>
            <w:shd w:val="clear" w:color="000000" w:fill="auto"/>
          </w:tcPr>
          <w:p w14:paraId="7B509184" w14:textId="77777777" w:rsidR="00C03F61" w:rsidRPr="00F91CDF" w:rsidRDefault="00C03F61" w:rsidP="00C03F61">
            <w:pPr>
              <w:rPr>
                <w:rFonts w:cs="Helvetica"/>
                <w:b/>
              </w:rPr>
            </w:pPr>
            <w:r w:rsidRPr="00F91CDF">
              <w:rPr>
                <w:rFonts w:cs="Helvetica"/>
                <w:b/>
              </w:rPr>
              <w:t>Business Day</w:t>
            </w:r>
          </w:p>
        </w:tc>
        <w:tc>
          <w:tcPr>
            <w:tcW w:w="8054" w:type="dxa"/>
            <w:shd w:val="clear" w:color="000000" w:fill="auto"/>
            <w:noWrap/>
          </w:tcPr>
          <w:p w14:paraId="5CEB5F80" w14:textId="77777777" w:rsidR="00C03F61" w:rsidRPr="00F91CDF" w:rsidRDefault="00C03F61" w:rsidP="00F1091B">
            <w:pPr>
              <w:jc w:val="both"/>
              <w:rPr>
                <w:rFonts w:cs="Helvetica"/>
              </w:rPr>
            </w:pPr>
            <w:r w:rsidRPr="00F91CDF">
              <w:rPr>
                <w:rFonts w:cs="Helvetica"/>
              </w:rPr>
              <w:t>means any day other than a weekend, an official public holiday, or a day upon which banks are otherwise generally closed for business in [</w:t>
            </w:r>
            <w:r w:rsidRPr="00F91CDF">
              <w:rPr>
                <w:rFonts w:cs="Helvetica"/>
                <w:highlight w:val="lightGray"/>
              </w:rPr>
              <w:t>INSERT RELEVANT JURISDICTIONAL REFERENCE</w:t>
            </w:r>
            <w:r w:rsidRPr="00F91CDF">
              <w:rPr>
                <w:rFonts w:cs="Helvetica"/>
              </w:rPr>
              <w:t>];</w:t>
            </w:r>
          </w:p>
        </w:tc>
      </w:tr>
      <w:tr w:rsidR="00C03F61" w:rsidRPr="00F91CDF" w14:paraId="3CB78B1F" w14:textId="77777777" w:rsidTr="00F1091B">
        <w:trPr>
          <w:trHeight w:val="237"/>
        </w:trPr>
        <w:tc>
          <w:tcPr>
            <w:tcW w:w="2339" w:type="dxa"/>
            <w:shd w:val="clear" w:color="000000" w:fill="auto"/>
          </w:tcPr>
          <w:p w14:paraId="5392469E" w14:textId="77777777" w:rsidR="00C03F61" w:rsidRPr="00F91CDF" w:rsidRDefault="00C03F61" w:rsidP="00C03F61">
            <w:pPr>
              <w:rPr>
                <w:rFonts w:cs="Helvetica"/>
                <w:b/>
              </w:rPr>
            </w:pPr>
            <w:r w:rsidRPr="00F91CDF">
              <w:rPr>
                <w:rFonts w:cs="Helvetica"/>
                <w:b/>
              </w:rPr>
              <w:t>Business Plan</w:t>
            </w:r>
          </w:p>
        </w:tc>
        <w:tc>
          <w:tcPr>
            <w:tcW w:w="8054" w:type="dxa"/>
            <w:shd w:val="clear" w:color="000000" w:fill="auto"/>
            <w:noWrap/>
          </w:tcPr>
          <w:p w14:paraId="2DAC0E91" w14:textId="3AAD3C55" w:rsidR="00C03F61" w:rsidRPr="00F91CDF" w:rsidRDefault="00D43B44" w:rsidP="00F1091B">
            <w:pPr>
              <w:jc w:val="both"/>
              <w:rPr>
                <w:rFonts w:cs="Helvetica"/>
              </w:rPr>
            </w:pPr>
            <w:r w:rsidRPr="00F91CDF">
              <w:rPr>
                <w:rFonts w:cs="Helvetica"/>
              </w:rPr>
              <w:t xml:space="preserve">means a </w:t>
            </w:r>
            <w:r w:rsidR="00E21026" w:rsidRPr="00F91CDF">
              <w:rPr>
                <w:rFonts w:cs="Helvetica"/>
              </w:rPr>
              <w:t>b</w:t>
            </w:r>
            <w:r w:rsidRPr="00F91CDF">
              <w:rPr>
                <w:rFonts w:cs="Helvetica"/>
              </w:rPr>
              <w:t xml:space="preserve">usiness </w:t>
            </w:r>
            <w:r w:rsidR="00E21026" w:rsidRPr="00F91CDF">
              <w:rPr>
                <w:rFonts w:cs="Helvetica"/>
              </w:rPr>
              <w:t>p</w:t>
            </w:r>
            <w:r w:rsidRPr="00F91CDF">
              <w:rPr>
                <w:rFonts w:cs="Helvetica"/>
              </w:rPr>
              <w:t>lan prepared by the Board in accordance with</w:t>
            </w:r>
            <w:r w:rsidR="00C03F61" w:rsidRPr="00F91CDF">
              <w:rPr>
                <w:rFonts w:cs="Helvetica"/>
              </w:rPr>
              <w:t xml:space="preserve"> Clause</w:t>
            </w:r>
            <w:r w:rsidR="00062D4D" w:rsidRPr="00F91CDF">
              <w:rPr>
                <w:rFonts w:cs="Helvetica"/>
              </w:rPr>
              <w:t xml:space="preserve"> </w:t>
            </w:r>
            <w:r w:rsidR="00062D4D" w:rsidRPr="00F91CDF">
              <w:rPr>
                <w:rFonts w:cs="Helvetica"/>
              </w:rPr>
              <w:fldChar w:fldCharType="begin"/>
            </w:r>
            <w:r w:rsidR="00062D4D" w:rsidRPr="00F91CDF">
              <w:rPr>
                <w:rFonts w:cs="Helvetica"/>
              </w:rPr>
              <w:instrText xml:space="preserve"> REF _Ref492468001 \r \h </w:instrText>
            </w:r>
            <w:r w:rsidR="003F6DEC" w:rsidRPr="00F91CDF">
              <w:rPr>
                <w:rFonts w:cs="Helvetica"/>
              </w:rPr>
              <w:instrText xml:space="preserve"> \* MERGEFORMAT </w:instrText>
            </w:r>
            <w:r w:rsidR="00062D4D" w:rsidRPr="00F91CDF">
              <w:rPr>
                <w:rFonts w:cs="Helvetica"/>
              </w:rPr>
            </w:r>
            <w:r w:rsidR="00062D4D" w:rsidRPr="00F91CDF">
              <w:rPr>
                <w:rFonts w:cs="Helvetica"/>
              </w:rPr>
              <w:fldChar w:fldCharType="separate"/>
            </w:r>
            <w:r w:rsidR="00981F77" w:rsidRPr="00F91CDF">
              <w:rPr>
                <w:rFonts w:cs="Helvetica"/>
              </w:rPr>
              <w:t>14</w:t>
            </w:r>
            <w:r w:rsidR="00062D4D" w:rsidRPr="00F91CDF">
              <w:rPr>
                <w:rFonts w:cs="Helvetica"/>
              </w:rPr>
              <w:fldChar w:fldCharType="end"/>
            </w:r>
            <w:r w:rsidR="00C03F61" w:rsidRPr="00F91CDF">
              <w:rPr>
                <w:rFonts w:cs="Helvetica"/>
              </w:rPr>
              <w:t>;</w:t>
            </w:r>
          </w:p>
        </w:tc>
      </w:tr>
      <w:tr w:rsidR="00C03F61" w:rsidRPr="00F91CDF" w14:paraId="57DF6B38" w14:textId="77777777" w:rsidTr="00F1091B">
        <w:trPr>
          <w:trHeight w:val="237"/>
        </w:trPr>
        <w:tc>
          <w:tcPr>
            <w:tcW w:w="2339" w:type="dxa"/>
            <w:shd w:val="clear" w:color="000000" w:fill="auto"/>
          </w:tcPr>
          <w:p w14:paraId="6860F1CF" w14:textId="77777777" w:rsidR="00C03F61" w:rsidRPr="00F91CDF" w:rsidRDefault="00C03F61" w:rsidP="00C03F61">
            <w:pPr>
              <w:rPr>
                <w:rFonts w:cs="Helvetica"/>
                <w:b/>
              </w:rPr>
            </w:pPr>
            <w:r w:rsidRPr="00F91CDF">
              <w:rPr>
                <w:rFonts w:cs="Helvetica"/>
                <w:b/>
              </w:rPr>
              <w:t>Chairman</w:t>
            </w:r>
          </w:p>
        </w:tc>
        <w:tc>
          <w:tcPr>
            <w:tcW w:w="8054" w:type="dxa"/>
            <w:shd w:val="clear" w:color="000000" w:fill="auto"/>
            <w:noWrap/>
          </w:tcPr>
          <w:p w14:paraId="6A299253" w14:textId="77777777" w:rsidR="00C03F61" w:rsidRPr="00F91CDF" w:rsidRDefault="00C03F61" w:rsidP="00F1091B">
            <w:pPr>
              <w:jc w:val="both"/>
              <w:rPr>
                <w:rFonts w:cs="Helvetica"/>
              </w:rPr>
            </w:pPr>
            <w:r w:rsidRPr="00F91CDF">
              <w:rPr>
                <w:rFonts w:cs="Helvetica"/>
              </w:rPr>
              <w:t>means the chairman of the Board;</w:t>
            </w:r>
          </w:p>
        </w:tc>
      </w:tr>
      <w:tr w:rsidR="00C03F61" w:rsidRPr="00F91CDF" w14:paraId="27EB6E6C" w14:textId="77777777" w:rsidTr="00F1091B">
        <w:trPr>
          <w:trHeight w:val="237"/>
        </w:trPr>
        <w:tc>
          <w:tcPr>
            <w:tcW w:w="2339" w:type="dxa"/>
            <w:shd w:val="clear" w:color="000000" w:fill="auto"/>
          </w:tcPr>
          <w:p w14:paraId="312120DB" w14:textId="77777777" w:rsidR="00C03F61" w:rsidRPr="00F91CDF" w:rsidRDefault="00C03F61" w:rsidP="00C03F61">
            <w:pPr>
              <w:rPr>
                <w:rFonts w:cs="Helvetica"/>
                <w:b/>
              </w:rPr>
            </w:pPr>
            <w:r w:rsidRPr="00F91CDF">
              <w:rPr>
                <w:rFonts w:cs="Helvetica"/>
                <w:b/>
              </w:rPr>
              <w:t>Claims</w:t>
            </w:r>
          </w:p>
        </w:tc>
        <w:tc>
          <w:tcPr>
            <w:tcW w:w="8054" w:type="dxa"/>
            <w:shd w:val="clear" w:color="000000" w:fill="auto"/>
            <w:noWrap/>
          </w:tcPr>
          <w:p w14:paraId="5EF63F68" w14:textId="77777777" w:rsidR="00C03F61" w:rsidRPr="00F91CDF" w:rsidRDefault="00C03F61" w:rsidP="00F1091B">
            <w:pPr>
              <w:jc w:val="both"/>
              <w:rPr>
                <w:rFonts w:cs="Helvetica"/>
              </w:rPr>
            </w:pPr>
            <w:r w:rsidRPr="00F91CDF">
              <w:rPr>
                <w:rFonts w:cs="Helvetica"/>
              </w:rPr>
              <w:t xml:space="preserve">means any allegation, debt, judgment, cause of action, action, claim, proceeding, suit or demand of any nature howsoever arising and whether present or future, fixed or unascertained, actual or contingent whether at law, in equity, under statute or otherwise asserted by any Person at any time; </w:t>
            </w:r>
          </w:p>
        </w:tc>
      </w:tr>
      <w:tr w:rsidR="00DD1A16" w:rsidRPr="00F91CDF" w14:paraId="4AF74BEE" w14:textId="77777777" w:rsidTr="00F1091B">
        <w:trPr>
          <w:trHeight w:val="237"/>
        </w:trPr>
        <w:tc>
          <w:tcPr>
            <w:tcW w:w="2339" w:type="dxa"/>
            <w:shd w:val="clear" w:color="000000" w:fill="auto"/>
          </w:tcPr>
          <w:p w14:paraId="0DF7DF75" w14:textId="77777777" w:rsidR="00DD1A16" w:rsidRPr="00F91CDF" w:rsidRDefault="00DD1A16" w:rsidP="00C03F61">
            <w:pPr>
              <w:rPr>
                <w:rFonts w:cs="Helvetica"/>
                <w:b/>
              </w:rPr>
            </w:pPr>
            <w:r w:rsidRPr="00F91CDF">
              <w:rPr>
                <w:rFonts w:cs="Helvetica"/>
                <w:b/>
              </w:rPr>
              <w:t>Company</w:t>
            </w:r>
          </w:p>
        </w:tc>
        <w:tc>
          <w:tcPr>
            <w:tcW w:w="8054" w:type="dxa"/>
            <w:shd w:val="clear" w:color="000000" w:fill="auto"/>
            <w:noWrap/>
          </w:tcPr>
          <w:p w14:paraId="79444426" w14:textId="77777777" w:rsidR="00DD1A16" w:rsidRPr="00F91CDF" w:rsidRDefault="00DD1A16" w:rsidP="00F1091B">
            <w:pPr>
              <w:jc w:val="both"/>
              <w:rPr>
                <w:rFonts w:cs="Helvetica"/>
              </w:rPr>
            </w:pPr>
            <w:r w:rsidRPr="00F91CDF">
              <w:rPr>
                <w:rFonts w:cs="Helvetica"/>
              </w:rPr>
              <w:t>means [</w:t>
            </w:r>
            <w:r w:rsidRPr="00F91CDF">
              <w:rPr>
                <w:rFonts w:cs="Helvetica"/>
                <w:highlight w:val="lightGray"/>
              </w:rPr>
              <w:t>INSERT COMPANY DETAILS</w:t>
            </w:r>
            <w:r w:rsidRPr="00F91CDF">
              <w:rPr>
                <w:rFonts w:cs="Helvetica"/>
              </w:rPr>
              <w:t>];</w:t>
            </w:r>
          </w:p>
        </w:tc>
      </w:tr>
      <w:tr w:rsidR="00C03F61" w:rsidRPr="00F91CDF" w14:paraId="32E32CF8" w14:textId="77777777" w:rsidTr="00F1091B">
        <w:trPr>
          <w:trHeight w:val="237"/>
        </w:trPr>
        <w:tc>
          <w:tcPr>
            <w:tcW w:w="2339" w:type="dxa"/>
            <w:shd w:val="clear" w:color="000000" w:fill="auto"/>
          </w:tcPr>
          <w:p w14:paraId="0C28D97B" w14:textId="77777777" w:rsidR="00C03F61" w:rsidRPr="00F91CDF" w:rsidRDefault="00C03F61" w:rsidP="00C03F61">
            <w:pPr>
              <w:rPr>
                <w:rFonts w:cs="Helvetica"/>
                <w:b/>
              </w:rPr>
            </w:pPr>
            <w:r w:rsidRPr="00F91CDF">
              <w:rPr>
                <w:rFonts w:cs="Helvetica"/>
                <w:b/>
              </w:rPr>
              <w:t>Competing Business</w:t>
            </w:r>
          </w:p>
        </w:tc>
        <w:tc>
          <w:tcPr>
            <w:tcW w:w="8054" w:type="dxa"/>
            <w:shd w:val="clear" w:color="000000" w:fill="auto"/>
            <w:noWrap/>
          </w:tcPr>
          <w:p w14:paraId="162C0C5E" w14:textId="77777777" w:rsidR="00C03F61" w:rsidRPr="00F91CDF" w:rsidRDefault="00C03F61" w:rsidP="00F1091B">
            <w:pPr>
              <w:jc w:val="both"/>
              <w:rPr>
                <w:rFonts w:cs="Helvetica"/>
              </w:rPr>
            </w:pPr>
            <w:r w:rsidRPr="00F91CDF">
              <w:rPr>
                <w:rFonts w:cs="Helvetica"/>
              </w:rPr>
              <w:t xml:space="preserve">means </w:t>
            </w:r>
            <w:r w:rsidRPr="00F91CDF">
              <w:rPr>
                <w:rFonts w:cs="Helvetica"/>
                <w:highlight w:val="lightGray"/>
              </w:rPr>
              <w:t>[●</w:t>
            </w:r>
            <w:r w:rsidRPr="00F91CDF">
              <w:rPr>
                <w:rFonts w:cs="Helvetica"/>
              </w:rPr>
              <w:t>];</w:t>
            </w:r>
          </w:p>
        </w:tc>
      </w:tr>
      <w:tr w:rsidR="00C03F61" w:rsidRPr="00F91CDF" w14:paraId="1562FA65" w14:textId="77777777" w:rsidTr="00F1091B">
        <w:trPr>
          <w:trHeight w:val="237"/>
        </w:trPr>
        <w:tc>
          <w:tcPr>
            <w:tcW w:w="2339" w:type="dxa"/>
            <w:shd w:val="clear" w:color="000000" w:fill="auto"/>
          </w:tcPr>
          <w:p w14:paraId="4B2ED5FF" w14:textId="77777777" w:rsidR="00C03F61" w:rsidRPr="00F91CDF" w:rsidRDefault="00C03F61" w:rsidP="00C03F61">
            <w:pPr>
              <w:rPr>
                <w:rFonts w:cs="Helvetica"/>
                <w:b/>
              </w:rPr>
            </w:pPr>
            <w:r w:rsidRPr="00F91CDF">
              <w:rPr>
                <w:rFonts w:cs="Helvetica"/>
                <w:b/>
              </w:rPr>
              <w:t>Confidential Information</w:t>
            </w:r>
          </w:p>
        </w:tc>
        <w:tc>
          <w:tcPr>
            <w:tcW w:w="8054" w:type="dxa"/>
            <w:shd w:val="clear" w:color="000000" w:fill="auto"/>
            <w:noWrap/>
          </w:tcPr>
          <w:p w14:paraId="5ED4663C" w14:textId="4357E47A" w:rsidR="00C03F61" w:rsidRPr="00F91CDF" w:rsidRDefault="00C03F61" w:rsidP="00F1091B">
            <w:pPr>
              <w:jc w:val="both"/>
              <w:rPr>
                <w:rFonts w:cs="Helvetica"/>
              </w:rPr>
            </w:pPr>
            <w:r w:rsidRPr="00F91CDF">
              <w:rPr>
                <w:rFonts w:cs="Helvetica"/>
              </w:rPr>
              <w:t xml:space="preserve">means this Agreement and all information of any nature which a </w:t>
            </w:r>
            <w:r w:rsidR="00E20A9B" w:rsidRPr="00F91CDF">
              <w:rPr>
                <w:rFonts w:cs="Helvetica"/>
              </w:rPr>
              <w:t xml:space="preserve">Party </w:t>
            </w:r>
            <w:r w:rsidRPr="00F91CDF">
              <w:rPr>
                <w:rFonts w:cs="Helvetica"/>
              </w:rPr>
              <w:t xml:space="preserve">may have or acquire before or after the Agreement Date, however conveyed (whether in writing, verbally, in a machine-readable format, or by any other means, and whether directly or indirectly), which relates to the business, products, price lists, developments, Personnel, suppliers and customers of the Company, each </w:t>
            </w:r>
            <w:r w:rsidR="00E20A9B" w:rsidRPr="00F91CDF">
              <w:rPr>
                <w:rFonts w:cs="Helvetica"/>
              </w:rPr>
              <w:t xml:space="preserve">Party </w:t>
            </w:r>
            <w:r w:rsidRPr="00F91CDF">
              <w:rPr>
                <w:rFonts w:cs="Helvetica"/>
              </w:rPr>
              <w:t xml:space="preserve">and its Affiliates (whether or not designated as Confidential Information by the disclosing </w:t>
            </w:r>
            <w:r w:rsidR="00E20A9B" w:rsidRPr="00F91CDF">
              <w:rPr>
                <w:rFonts w:cs="Helvetica"/>
              </w:rPr>
              <w:t>Party</w:t>
            </w:r>
            <w:r w:rsidRPr="00F91CDF">
              <w:rPr>
                <w:rFonts w:cs="Helvetica"/>
              </w:rPr>
              <w:t>), and all information designated as confidential or which ought reasonably to be considered confidential;</w:t>
            </w:r>
          </w:p>
        </w:tc>
      </w:tr>
      <w:tr w:rsidR="00C03F61" w:rsidRPr="00F91CDF" w14:paraId="35F32692" w14:textId="77777777" w:rsidTr="00F1091B">
        <w:trPr>
          <w:trHeight w:val="237"/>
        </w:trPr>
        <w:tc>
          <w:tcPr>
            <w:tcW w:w="2339" w:type="dxa"/>
            <w:shd w:val="clear" w:color="000000" w:fill="auto"/>
          </w:tcPr>
          <w:p w14:paraId="112CAC11" w14:textId="77777777" w:rsidR="00C03F61" w:rsidRPr="00F91CDF" w:rsidRDefault="00C03F61" w:rsidP="00C03F61">
            <w:pPr>
              <w:rPr>
                <w:rFonts w:cs="Helvetica"/>
                <w:b/>
              </w:rPr>
            </w:pPr>
            <w:r w:rsidRPr="00F91CDF">
              <w:rPr>
                <w:rFonts w:cs="Helvetica"/>
                <w:b/>
              </w:rPr>
              <w:t>Control</w:t>
            </w:r>
          </w:p>
        </w:tc>
        <w:tc>
          <w:tcPr>
            <w:tcW w:w="8054" w:type="dxa"/>
            <w:shd w:val="clear" w:color="000000" w:fill="auto"/>
            <w:noWrap/>
          </w:tcPr>
          <w:p w14:paraId="79D1C491" w14:textId="77777777" w:rsidR="00C03F61" w:rsidRPr="00F91CDF" w:rsidRDefault="00C03F61" w:rsidP="00F1091B">
            <w:pPr>
              <w:jc w:val="both"/>
              <w:rPr>
                <w:rFonts w:cs="Helvetica"/>
              </w:rPr>
            </w:pPr>
            <w:r w:rsidRPr="00F91CDF">
              <w:rPr>
                <w:rFonts w:cs="Helvetica"/>
              </w:rPr>
              <w:t>means the:</w:t>
            </w:r>
          </w:p>
          <w:p w14:paraId="7F6ED7F2" w14:textId="77777777" w:rsidR="00C03F61" w:rsidRPr="00F91CDF" w:rsidRDefault="00C03F61" w:rsidP="00F1091B">
            <w:pPr>
              <w:jc w:val="both"/>
              <w:rPr>
                <w:rFonts w:cs="Helvetica"/>
              </w:rPr>
            </w:pPr>
            <w:r w:rsidRPr="00F91CDF">
              <w:rPr>
                <w:rFonts w:cs="Helvetica"/>
              </w:rPr>
              <w:lastRenderedPageBreak/>
              <w:t xml:space="preserve">(1) ownership or control (whether directly or indirectly) of more than 50% of the voting share capital of the relevant </w:t>
            </w:r>
            <w:proofErr w:type="gramStart"/>
            <w:r w:rsidRPr="00F91CDF">
              <w:rPr>
                <w:rFonts w:cs="Helvetica"/>
              </w:rPr>
              <w:t>entity;</w:t>
            </w:r>
            <w:proofErr w:type="gramEnd"/>
          </w:p>
          <w:p w14:paraId="5A5F670F" w14:textId="77777777" w:rsidR="00C03F61" w:rsidRPr="00F91CDF" w:rsidRDefault="00C03F61" w:rsidP="00F1091B">
            <w:pPr>
              <w:jc w:val="both"/>
              <w:rPr>
                <w:rFonts w:cs="Helvetica"/>
              </w:rPr>
            </w:pPr>
            <w:r w:rsidRPr="00F91CDF">
              <w:rPr>
                <w:rFonts w:cs="Helvetica"/>
              </w:rPr>
              <w:t>(2) ability to direct the casting of more than 50% of the votes exercisable at general meetings of the relevant entity on all, or substantially all, matters; or</w:t>
            </w:r>
          </w:p>
          <w:p w14:paraId="190185F0" w14:textId="77777777" w:rsidR="00C03F61" w:rsidRPr="00F91CDF" w:rsidRDefault="00C03F61" w:rsidP="00F1091B">
            <w:pPr>
              <w:jc w:val="both"/>
              <w:rPr>
                <w:rFonts w:cs="Helvetica"/>
              </w:rPr>
            </w:pPr>
            <w:r w:rsidRPr="00F91CDF">
              <w:rPr>
                <w:rFonts w:cs="Helvetica"/>
              </w:rPr>
              <w:t xml:space="preserve">(3) right to appoint or remove directors of the relevant entity holding </w:t>
            </w:r>
            <w:proofErr w:type="gramStart"/>
            <w:r w:rsidRPr="00F91CDF">
              <w:rPr>
                <w:rFonts w:cs="Helvetica"/>
              </w:rPr>
              <w:t>a majority of</w:t>
            </w:r>
            <w:proofErr w:type="gramEnd"/>
            <w:r w:rsidRPr="00F91CDF">
              <w:rPr>
                <w:rFonts w:cs="Helvetica"/>
              </w:rPr>
              <w:t xml:space="preserve"> the voting rights at meetings of the board on all, or substantially all, matters,</w:t>
            </w:r>
          </w:p>
          <w:p w14:paraId="6A7C19B5" w14:textId="77777777" w:rsidR="00C03F61" w:rsidRPr="00F91CDF" w:rsidRDefault="00C03F61" w:rsidP="00F1091B">
            <w:pPr>
              <w:jc w:val="both"/>
              <w:rPr>
                <w:rFonts w:cs="Helvetica"/>
              </w:rPr>
            </w:pPr>
            <w:r w:rsidRPr="00F91CDF">
              <w:rPr>
                <w:rFonts w:cs="Helvetica"/>
              </w:rPr>
              <w:t>and the terms “Controls”, “Controlled” and “Controlling” shall have the equivalent grammatical meaning;</w:t>
            </w:r>
          </w:p>
        </w:tc>
      </w:tr>
      <w:tr w:rsidR="00C03F61" w:rsidRPr="00F91CDF" w14:paraId="0DFF8575" w14:textId="77777777" w:rsidTr="00F1091B">
        <w:trPr>
          <w:trHeight w:val="237"/>
        </w:trPr>
        <w:tc>
          <w:tcPr>
            <w:tcW w:w="2339" w:type="dxa"/>
            <w:shd w:val="clear" w:color="000000" w:fill="auto"/>
          </w:tcPr>
          <w:p w14:paraId="4C1B8582" w14:textId="77777777" w:rsidR="00C03F61" w:rsidRPr="00F91CDF" w:rsidRDefault="00C03F61" w:rsidP="00C03F61">
            <w:pPr>
              <w:rPr>
                <w:rFonts w:cs="Helvetica"/>
                <w:b/>
              </w:rPr>
            </w:pPr>
            <w:r w:rsidRPr="00F91CDF">
              <w:rPr>
                <w:rFonts w:cs="Helvetica"/>
                <w:b/>
              </w:rPr>
              <w:lastRenderedPageBreak/>
              <w:t>Creditor Event</w:t>
            </w:r>
          </w:p>
        </w:tc>
        <w:tc>
          <w:tcPr>
            <w:tcW w:w="8054" w:type="dxa"/>
            <w:shd w:val="clear" w:color="000000" w:fill="auto"/>
            <w:noWrap/>
          </w:tcPr>
          <w:p w14:paraId="56DD973B" w14:textId="77777777" w:rsidR="00C03F61" w:rsidRPr="00F91CDF" w:rsidRDefault="00C03F61" w:rsidP="00F1091B">
            <w:pPr>
              <w:jc w:val="both"/>
              <w:rPr>
                <w:rFonts w:cs="Helvetica"/>
              </w:rPr>
            </w:pPr>
            <w:r w:rsidRPr="00F91CDF">
              <w:rPr>
                <w:rFonts w:cs="Helvetica"/>
              </w:rPr>
              <w:t>means where a Person makes any arrangement or composition with its creditors or makes an application to a court of competent jurisdiction for the protection from its creditors in any way;</w:t>
            </w:r>
          </w:p>
        </w:tc>
      </w:tr>
      <w:tr w:rsidR="00C03F61" w:rsidRPr="00F91CDF" w14:paraId="069DD126" w14:textId="77777777" w:rsidTr="00F1091B">
        <w:trPr>
          <w:trHeight w:val="237"/>
        </w:trPr>
        <w:tc>
          <w:tcPr>
            <w:tcW w:w="2339" w:type="dxa"/>
            <w:shd w:val="clear" w:color="000000" w:fill="auto"/>
          </w:tcPr>
          <w:p w14:paraId="1EAF96DF" w14:textId="77777777" w:rsidR="00C03F61" w:rsidRPr="00F91CDF" w:rsidRDefault="00C03F61" w:rsidP="00C03F61">
            <w:pPr>
              <w:rPr>
                <w:rFonts w:cs="Helvetica"/>
                <w:b/>
              </w:rPr>
            </w:pPr>
            <w:r w:rsidRPr="00F91CDF">
              <w:rPr>
                <w:rFonts w:cs="Helvetica"/>
                <w:b/>
              </w:rPr>
              <w:t>Deadlock</w:t>
            </w:r>
          </w:p>
        </w:tc>
        <w:tc>
          <w:tcPr>
            <w:tcW w:w="8054" w:type="dxa"/>
            <w:shd w:val="clear" w:color="000000" w:fill="auto"/>
            <w:noWrap/>
          </w:tcPr>
          <w:p w14:paraId="513BB9C9" w14:textId="77777777" w:rsidR="00C03F61" w:rsidRPr="00F91CDF" w:rsidRDefault="00C03F61" w:rsidP="00F1091B">
            <w:pPr>
              <w:pStyle w:val="Heading3"/>
              <w:numPr>
                <w:ilvl w:val="0"/>
                <w:numId w:val="0"/>
              </w:numPr>
              <w:rPr>
                <w:i/>
              </w:rPr>
            </w:pPr>
            <w:r w:rsidRPr="00F91CDF">
              <w:t>means where a resolution is proposed at a meeting of the Board or a General Meeting convened in accordance with this Agreement, and one of the following applies:</w:t>
            </w:r>
          </w:p>
          <w:p w14:paraId="7B532683" w14:textId="77777777" w:rsidR="00C03F61" w:rsidRPr="00F91CDF" w:rsidRDefault="00C03F61" w:rsidP="00F1091B">
            <w:pPr>
              <w:pStyle w:val="Heading3"/>
              <w:numPr>
                <w:ilvl w:val="0"/>
                <w:numId w:val="0"/>
              </w:numPr>
            </w:pPr>
            <w:r w:rsidRPr="00F91CDF">
              <w:t xml:space="preserve">(1) a matter requiring the approval of the Board has been considered by a meeting of the Board and no resolution has been carried at such meeting of the Board in relation to the matter, by reason of the failure by one of more Directors to vote in favour of such </w:t>
            </w:r>
            <w:proofErr w:type="gramStart"/>
            <w:r w:rsidRPr="00F91CDF">
              <w:t>resolution;</w:t>
            </w:r>
            <w:proofErr w:type="gramEnd"/>
            <w:r w:rsidRPr="00F91CDF">
              <w:t xml:space="preserve">  </w:t>
            </w:r>
          </w:p>
          <w:p w14:paraId="3FF96F45" w14:textId="77777777" w:rsidR="00C03F61" w:rsidRPr="00F91CDF" w:rsidRDefault="00C03F61" w:rsidP="00F1091B">
            <w:pPr>
              <w:pStyle w:val="Heading3"/>
              <w:numPr>
                <w:ilvl w:val="0"/>
                <w:numId w:val="0"/>
              </w:numPr>
            </w:pPr>
            <w:r w:rsidRPr="00F91CDF">
              <w:t>(2) no [</w:t>
            </w:r>
            <w:r w:rsidRPr="00F91CDF">
              <w:rPr>
                <w:highlight w:val="lightGray"/>
              </w:rPr>
              <w:t>unanimous approval or</w:t>
            </w:r>
            <w:r w:rsidRPr="00F91CDF">
              <w:t xml:space="preserve">] approval by the required majority of the Shareholders (as the case may require) in respect of a matter under this Agreement has been </w:t>
            </w:r>
            <w:proofErr w:type="gramStart"/>
            <w:r w:rsidRPr="00F91CDF">
              <w:t>given;</w:t>
            </w:r>
            <w:proofErr w:type="gramEnd"/>
            <w:r w:rsidRPr="00F91CDF">
              <w:t xml:space="preserve">  </w:t>
            </w:r>
          </w:p>
          <w:p w14:paraId="5F2E7152" w14:textId="77777777" w:rsidR="00C03F61" w:rsidRPr="00F91CDF" w:rsidRDefault="00C03F61" w:rsidP="00F1091B">
            <w:pPr>
              <w:pStyle w:val="Heading3"/>
              <w:numPr>
                <w:ilvl w:val="0"/>
                <w:numId w:val="0"/>
              </w:numPr>
            </w:pPr>
            <w:r w:rsidRPr="00F91CDF">
              <w:t>(3) no quorum for a meeting of the Board or Shareholders (as the case may be) has been achieved after an Adjourned Board Meeting or Adjourned General Meeting has been convened</w:t>
            </w:r>
            <w:proofErr w:type="gramStart"/>
            <w:r w:rsidRPr="00F91CDF">
              <w:t>, as the case may be, provided</w:t>
            </w:r>
            <w:proofErr w:type="gramEnd"/>
            <w:r w:rsidRPr="00F91CDF">
              <w:t xml:space="preserve"> that the Adjourned Board Meeting or Adjourned General Meeting is not inquorate because the Person who proposed the resolution does not attend; or</w:t>
            </w:r>
          </w:p>
          <w:p w14:paraId="13BE4D07" w14:textId="77777777" w:rsidR="00C03F61" w:rsidRPr="00F91CDF" w:rsidRDefault="00C03F61" w:rsidP="00F1091B">
            <w:pPr>
              <w:pStyle w:val="Heading3"/>
              <w:numPr>
                <w:ilvl w:val="0"/>
                <w:numId w:val="0"/>
              </w:numPr>
            </w:pPr>
            <w:r w:rsidRPr="00F91CDF">
              <w:t>(4) [</w:t>
            </w:r>
            <w:r w:rsidRPr="00F91CDF">
              <w:rPr>
                <w:highlight w:val="lightGray"/>
              </w:rPr>
              <w:t>●</w:t>
            </w:r>
            <w:r w:rsidRPr="00F91CDF">
              <w:t>];</w:t>
            </w:r>
          </w:p>
        </w:tc>
      </w:tr>
      <w:tr w:rsidR="00F53C98" w:rsidRPr="00F91CDF" w14:paraId="263E7597" w14:textId="77777777" w:rsidTr="00F1091B">
        <w:trPr>
          <w:trHeight w:val="237"/>
        </w:trPr>
        <w:tc>
          <w:tcPr>
            <w:tcW w:w="2339" w:type="dxa"/>
            <w:shd w:val="clear" w:color="000000" w:fill="auto"/>
          </w:tcPr>
          <w:p w14:paraId="5B205E79" w14:textId="408C90F6" w:rsidR="00F53C98" w:rsidRPr="00F91CDF" w:rsidRDefault="00F53C98" w:rsidP="00C03F61">
            <w:pPr>
              <w:rPr>
                <w:rFonts w:cs="Helvetica"/>
                <w:b/>
              </w:rPr>
            </w:pPr>
            <w:r w:rsidRPr="00F91CDF">
              <w:rPr>
                <w:rFonts w:cs="Helvetica"/>
                <w:b/>
              </w:rPr>
              <w:t>Deadlock Notice</w:t>
            </w:r>
          </w:p>
        </w:tc>
        <w:tc>
          <w:tcPr>
            <w:tcW w:w="8054" w:type="dxa"/>
            <w:shd w:val="clear" w:color="000000" w:fill="auto"/>
            <w:noWrap/>
          </w:tcPr>
          <w:p w14:paraId="03D53AD3" w14:textId="46E560EB" w:rsidR="00F53C98" w:rsidRPr="00F91CDF" w:rsidRDefault="00F53C98" w:rsidP="00F1091B">
            <w:pPr>
              <w:pStyle w:val="Heading3"/>
              <w:numPr>
                <w:ilvl w:val="0"/>
                <w:numId w:val="0"/>
              </w:numPr>
            </w:pPr>
            <w:r w:rsidRPr="00F91CDF">
              <w:t xml:space="preserve">means a notice served in accordance with Clause </w:t>
            </w:r>
            <w:r w:rsidRPr="00F91CDF">
              <w:fldChar w:fldCharType="begin"/>
            </w:r>
            <w:r w:rsidRPr="00F91CDF">
              <w:instrText xml:space="preserve"> REF _Ref493006712 \r \h </w:instrText>
            </w:r>
            <w:r w:rsidR="00E10248" w:rsidRPr="00F91CDF">
              <w:instrText xml:space="preserve"> \* MERGEFORMAT </w:instrText>
            </w:r>
            <w:r w:rsidRPr="00F91CDF">
              <w:fldChar w:fldCharType="separate"/>
            </w:r>
            <w:r w:rsidR="00981F77" w:rsidRPr="00F91CDF">
              <w:t>12.1</w:t>
            </w:r>
            <w:r w:rsidRPr="00F91CDF">
              <w:fldChar w:fldCharType="end"/>
            </w:r>
            <w:r w:rsidRPr="00F91CDF">
              <w:t>;</w:t>
            </w:r>
          </w:p>
        </w:tc>
      </w:tr>
      <w:tr w:rsidR="00C03F61" w:rsidRPr="00F91CDF" w14:paraId="10E9A211" w14:textId="77777777" w:rsidTr="00F1091B">
        <w:trPr>
          <w:trHeight w:val="237"/>
        </w:trPr>
        <w:tc>
          <w:tcPr>
            <w:tcW w:w="2339" w:type="dxa"/>
            <w:shd w:val="clear" w:color="000000" w:fill="auto"/>
          </w:tcPr>
          <w:p w14:paraId="6F6D5CD8" w14:textId="77777777" w:rsidR="00C03F61" w:rsidRPr="00F91CDF" w:rsidRDefault="00C03F61" w:rsidP="00C03F61">
            <w:pPr>
              <w:rPr>
                <w:rFonts w:cs="Helvetica"/>
                <w:b/>
              </w:rPr>
            </w:pPr>
            <w:r w:rsidRPr="00F91CDF">
              <w:rPr>
                <w:rFonts w:cs="Helvetica"/>
                <w:b/>
              </w:rPr>
              <w:t>Deed of Adherence</w:t>
            </w:r>
          </w:p>
        </w:tc>
        <w:tc>
          <w:tcPr>
            <w:tcW w:w="8054" w:type="dxa"/>
            <w:shd w:val="clear" w:color="000000" w:fill="auto"/>
            <w:noWrap/>
          </w:tcPr>
          <w:p w14:paraId="518FB398" w14:textId="4F324BCD" w:rsidR="00C03F61" w:rsidRPr="00F91CDF" w:rsidRDefault="00C03F61" w:rsidP="00F1091B">
            <w:pPr>
              <w:jc w:val="both"/>
              <w:rPr>
                <w:rFonts w:cs="Helvetica"/>
              </w:rPr>
            </w:pPr>
            <w:r w:rsidRPr="00F91CDF">
              <w:rPr>
                <w:rFonts w:cs="Helvetica"/>
              </w:rPr>
              <w:t xml:space="preserve">means a deed of adherence to this Agreement </w:t>
            </w:r>
            <w:r w:rsidR="00C23952" w:rsidRPr="00F91CDF">
              <w:rPr>
                <w:rFonts w:cs="Helvetica"/>
              </w:rPr>
              <w:t>substantially in the form set out in Agreed Draft C</w:t>
            </w:r>
            <w:r w:rsidRPr="00F91CDF">
              <w:rPr>
                <w:rFonts w:cs="Helvetica"/>
              </w:rPr>
              <w:t>;</w:t>
            </w:r>
          </w:p>
        </w:tc>
      </w:tr>
      <w:tr w:rsidR="00C03F61" w:rsidRPr="00F91CDF" w14:paraId="7BCBE58E" w14:textId="77777777" w:rsidTr="00F1091B">
        <w:trPr>
          <w:trHeight w:val="237"/>
        </w:trPr>
        <w:tc>
          <w:tcPr>
            <w:tcW w:w="2339" w:type="dxa"/>
            <w:shd w:val="clear" w:color="000000" w:fill="auto"/>
          </w:tcPr>
          <w:p w14:paraId="50D41E4B" w14:textId="0390A200" w:rsidR="00C03F61" w:rsidRPr="00F91CDF" w:rsidRDefault="00C03F61" w:rsidP="003401EB">
            <w:pPr>
              <w:rPr>
                <w:rFonts w:cs="Helvetica"/>
              </w:rPr>
            </w:pPr>
            <w:r w:rsidRPr="00F91CDF">
              <w:rPr>
                <w:rFonts w:cs="Helvetica"/>
                <w:b/>
              </w:rPr>
              <w:t>Deemed Offer Notice</w:t>
            </w:r>
          </w:p>
        </w:tc>
        <w:tc>
          <w:tcPr>
            <w:tcW w:w="8054" w:type="dxa"/>
            <w:shd w:val="clear" w:color="000000" w:fill="auto"/>
            <w:noWrap/>
          </w:tcPr>
          <w:p w14:paraId="749B1044" w14:textId="161FA6C2" w:rsidR="00C03F61" w:rsidRPr="00F91CDF" w:rsidRDefault="00C03F61" w:rsidP="00F1091B">
            <w:pPr>
              <w:jc w:val="both"/>
              <w:rPr>
                <w:rFonts w:cs="Helvetica"/>
              </w:rPr>
            </w:pPr>
            <w:r w:rsidRPr="00F91CDF">
              <w:rPr>
                <w:rFonts w:cs="Helvetica"/>
              </w:rPr>
              <w:t xml:space="preserve">means an Offer Notice which has been deemed to be provided to a Shareholder pursuant to Clause </w:t>
            </w:r>
            <w:r w:rsidRPr="00F91CDF">
              <w:rPr>
                <w:rFonts w:cs="Helvetica"/>
              </w:rPr>
              <w:fldChar w:fldCharType="begin"/>
            </w:r>
            <w:r w:rsidRPr="00F91CDF">
              <w:rPr>
                <w:rFonts w:cs="Helvetica"/>
              </w:rPr>
              <w:instrText xml:space="preserve"> REF _Ref481756559 \r \h </w:instrText>
            </w:r>
            <w:r w:rsidR="00E10F63" w:rsidRPr="00F91CDF">
              <w:rPr>
                <w:rFonts w:cs="Helvetica"/>
              </w:rPr>
              <w:instrText xml:space="preserve"> \* MERGEFORMAT </w:instrText>
            </w:r>
            <w:r w:rsidRPr="00F91CDF">
              <w:rPr>
                <w:rFonts w:cs="Helvetica"/>
              </w:rPr>
            </w:r>
            <w:r w:rsidRPr="00F91CDF">
              <w:rPr>
                <w:rFonts w:cs="Helvetica"/>
              </w:rPr>
              <w:fldChar w:fldCharType="separate"/>
            </w:r>
            <w:r w:rsidR="00981F77" w:rsidRPr="00F91CDF">
              <w:rPr>
                <w:rFonts w:cs="Helvetica"/>
              </w:rPr>
              <w:t>18.1</w:t>
            </w:r>
            <w:r w:rsidRPr="00F91CDF">
              <w:rPr>
                <w:rFonts w:cs="Helvetica"/>
              </w:rPr>
              <w:fldChar w:fldCharType="end"/>
            </w:r>
            <w:r w:rsidRPr="00F91CDF">
              <w:rPr>
                <w:rFonts w:cs="Helvetica"/>
              </w:rPr>
              <w:t>;</w:t>
            </w:r>
          </w:p>
        </w:tc>
      </w:tr>
      <w:tr w:rsidR="00C03F61" w:rsidRPr="00F91CDF" w14:paraId="2653C5E1" w14:textId="77777777" w:rsidTr="00F1091B">
        <w:trPr>
          <w:trHeight w:val="237"/>
        </w:trPr>
        <w:tc>
          <w:tcPr>
            <w:tcW w:w="2339" w:type="dxa"/>
            <w:shd w:val="clear" w:color="000000" w:fill="auto"/>
          </w:tcPr>
          <w:p w14:paraId="69D7D9C5" w14:textId="4306E73E" w:rsidR="00C03F61" w:rsidRPr="00F91CDF" w:rsidRDefault="00C03F61" w:rsidP="00CD39B3">
            <w:pPr>
              <w:rPr>
                <w:rFonts w:cs="Helvetica"/>
              </w:rPr>
            </w:pPr>
            <w:r w:rsidRPr="00F91CDF">
              <w:rPr>
                <w:rFonts w:cs="Helvetica"/>
                <w:b/>
              </w:rPr>
              <w:t>Deemed Transfer Event</w:t>
            </w:r>
          </w:p>
        </w:tc>
        <w:tc>
          <w:tcPr>
            <w:tcW w:w="8054" w:type="dxa"/>
            <w:shd w:val="clear" w:color="000000" w:fill="auto"/>
            <w:noWrap/>
          </w:tcPr>
          <w:p w14:paraId="18CA5CB8" w14:textId="634F4BBC" w:rsidR="00C03F61" w:rsidRPr="00F91CDF" w:rsidRDefault="00C03F61" w:rsidP="00F1091B">
            <w:pPr>
              <w:jc w:val="both"/>
              <w:rPr>
                <w:rFonts w:cs="Helvetica"/>
              </w:rPr>
            </w:pPr>
            <w:r w:rsidRPr="00F91CDF">
              <w:rPr>
                <w:rFonts w:cs="Helvetica"/>
              </w:rPr>
              <w:t xml:space="preserve">means any of the events enumerated in Clause </w:t>
            </w:r>
            <w:r w:rsidRPr="00F91CDF">
              <w:rPr>
                <w:rFonts w:cs="Helvetica"/>
              </w:rPr>
              <w:fldChar w:fldCharType="begin"/>
            </w:r>
            <w:r w:rsidRPr="00F91CDF">
              <w:rPr>
                <w:rFonts w:cs="Helvetica"/>
              </w:rPr>
              <w:instrText xml:space="preserve"> REF _Ref481756559 \r \h </w:instrText>
            </w:r>
            <w:r w:rsidR="00E10F63" w:rsidRPr="00F91CDF">
              <w:rPr>
                <w:rFonts w:cs="Helvetica"/>
              </w:rPr>
              <w:instrText xml:space="preserve"> \* MERGEFORMAT </w:instrText>
            </w:r>
            <w:r w:rsidRPr="00F91CDF">
              <w:rPr>
                <w:rFonts w:cs="Helvetica"/>
              </w:rPr>
            </w:r>
            <w:r w:rsidRPr="00F91CDF">
              <w:rPr>
                <w:rFonts w:cs="Helvetica"/>
              </w:rPr>
              <w:fldChar w:fldCharType="separate"/>
            </w:r>
            <w:r w:rsidR="00981F77" w:rsidRPr="00F91CDF">
              <w:rPr>
                <w:rFonts w:cs="Helvetica"/>
              </w:rPr>
              <w:t>18.1</w:t>
            </w:r>
            <w:r w:rsidRPr="00F91CDF">
              <w:rPr>
                <w:rFonts w:cs="Helvetica"/>
              </w:rPr>
              <w:fldChar w:fldCharType="end"/>
            </w:r>
            <w:r w:rsidRPr="00F91CDF">
              <w:rPr>
                <w:rFonts w:cs="Helvetica"/>
              </w:rPr>
              <w:t>;</w:t>
            </w:r>
          </w:p>
        </w:tc>
      </w:tr>
      <w:tr w:rsidR="00BD1EDC" w:rsidRPr="00F91CDF" w14:paraId="7CA934B0" w14:textId="77777777" w:rsidTr="00F1091B">
        <w:trPr>
          <w:trHeight w:val="237"/>
        </w:trPr>
        <w:tc>
          <w:tcPr>
            <w:tcW w:w="2339" w:type="dxa"/>
            <w:shd w:val="clear" w:color="000000" w:fill="auto"/>
          </w:tcPr>
          <w:p w14:paraId="4B2A0EB8" w14:textId="493DDB09" w:rsidR="00BD1EDC" w:rsidRPr="00F91CDF" w:rsidRDefault="00BD1EDC" w:rsidP="00D80A4A">
            <w:pPr>
              <w:rPr>
                <w:rFonts w:cs="Helvetica"/>
              </w:rPr>
            </w:pPr>
            <w:r w:rsidRPr="00F91CDF">
              <w:rPr>
                <w:rFonts w:cs="Helvetica"/>
                <w:b/>
              </w:rPr>
              <w:t>Defaulting Shareholder</w:t>
            </w:r>
          </w:p>
        </w:tc>
        <w:tc>
          <w:tcPr>
            <w:tcW w:w="8054" w:type="dxa"/>
            <w:shd w:val="clear" w:color="000000" w:fill="auto"/>
            <w:noWrap/>
          </w:tcPr>
          <w:p w14:paraId="27838C47" w14:textId="2E381561" w:rsidR="00BD1EDC" w:rsidRPr="00F91CDF" w:rsidDel="007375FF" w:rsidRDefault="00BD1EDC" w:rsidP="00F1091B">
            <w:pPr>
              <w:jc w:val="both"/>
              <w:rPr>
                <w:rFonts w:cs="Helvetica"/>
              </w:rPr>
            </w:pPr>
            <w:r w:rsidRPr="00F91CDF">
              <w:rPr>
                <w:rFonts w:cs="Helvetica"/>
              </w:rPr>
              <w:t xml:space="preserve">means a Shareholder who </w:t>
            </w:r>
            <w:r w:rsidR="00600EA9" w:rsidRPr="00F91CDF">
              <w:rPr>
                <w:rFonts w:cs="Helvetica"/>
              </w:rPr>
              <w:t xml:space="preserve">is subject to any of the events enumerated in Clauses </w:t>
            </w:r>
            <w:r w:rsidR="00600EA9" w:rsidRPr="00F91CDF">
              <w:rPr>
                <w:rFonts w:cs="Helvetica"/>
              </w:rPr>
              <w:fldChar w:fldCharType="begin"/>
            </w:r>
            <w:r w:rsidR="00600EA9" w:rsidRPr="00F91CDF">
              <w:rPr>
                <w:rFonts w:cs="Helvetica"/>
              </w:rPr>
              <w:instrText xml:space="preserve"> REF _Ref481756562 \r \h </w:instrText>
            </w:r>
            <w:r w:rsidR="00E10F63" w:rsidRPr="00F91CDF">
              <w:rPr>
                <w:rFonts w:cs="Helvetica"/>
              </w:rPr>
              <w:instrText xml:space="preserve"> \* MERGEFORMAT </w:instrText>
            </w:r>
            <w:r w:rsidR="00600EA9" w:rsidRPr="00F91CDF">
              <w:rPr>
                <w:rFonts w:cs="Helvetica"/>
              </w:rPr>
            </w:r>
            <w:r w:rsidR="00600EA9" w:rsidRPr="00F91CDF">
              <w:rPr>
                <w:rFonts w:cs="Helvetica"/>
              </w:rPr>
              <w:fldChar w:fldCharType="separate"/>
            </w:r>
            <w:r w:rsidR="00981F77" w:rsidRPr="00F91CDF">
              <w:rPr>
                <w:rFonts w:cs="Helvetica"/>
              </w:rPr>
              <w:t>18.1.1</w:t>
            </w:r>
            <w:r w:rsidR="00600EA9" w:rsidRPr="00F91CDF">
              <w:rPr>
                <w:rFonts w:cs="Helvetica"/>
              </w:rPr>
              <w:fldChar w:fldCharType="end"/>
            </w:r>
            <w:r w:rsidR="00600EA9" w:rsidRPr="00F91CDF">
              <w:rPr>
                <w:rFonts w:cs="Helvetica"/>
              </w:rPr>
              <w:t xml:space="preserve"> to </w:t>
            </w:r>
            <w:r w:rsidR="00600EA9" w:rsidRPr="00F91CDF">
              <w:rPr>
                <w:rFonts w:cs="Helvetica"/>
              </w:rPr>
              <w:fldChar w:fldCharType="begin"/>
            </w:r>
            <w:r w:rsidR="00600EA9" w:rsidRPr="00F91CDF">
              <w:rPr>
                <w:rFonts w:cs="Helvetica"/>
              </w:rPr>
              <w:instrText xml:space="preserve"> REF _Ref490238502 \r \h </w:instrText>
            </w:r>
            <w:r w:rsidR="00E10F63" w:rsidRPr="00F91CDF">
              <w:rPr>
                <w:rFonts w:cs="Helvetica"/>
              </w:rPr>
              <w:instrText xml:space="preserve"> \* MERGEFORMAT </w:instrText>
            </w:r>
            <w:r w:rsidR="00600EA9" w:rsidRPr="00F91CDF">
              <w:rPr>
                <w:rFonts w:cs="Helvetica"/>
              </w:rPr>
            </w:r>
            <w:r w:rsidR="00600EA9" w:rsidRPr="00F91CDF">
              <w:rPr>
                <w:rFonts w:cs="Helvetica"/>
              </w:rPr>
              <w:fldChar w:fldCharType="separate"/>
            </w:r>
            <w:r w:rsidR="00981F77" w:rsidRPr="00F91CDF">
              <w:rPr>
                <w:rFonts w:cs="Helvetica"/>
              </w:rPr>
              <w:t>18.1.6</w:t>
            </w:r>
            <w:r w:rsidR="00600EA9" w:rsidRPr="00F91CDF">
              <w:rPr>
                <w:rFonts w:cs="Helvetica"/>
              </w:rPr>
              <w:fldChar w:fldCharType="end"/>
            </w:r>
            <w:r w:rsidRPr="00F91CDF">
              <w:rPr>
                <w:rFonts w:cs="Helvetica"/>
              </w:rPr>
              <w:t>;</w:t>
            </w:r>
          </w:p>
        </w:tc>
      </w:tr>
      <w:tr w:rsidR="00C03F61" w:rsidRPr="00F91CDF" w14:paraId="3214F7AD" w14:textId="77777777" w:rsidTr="00F1091B">
        <w:trPr>
          <w:trHeight w:val="237"/>
        </w:trPr>
        <w:tc>
          <w:tcPr>
            <w:tcW w:w="2339" w:type="dxa"/>
            <w:shd w:val="clear" w:color="000000" w:fill="auto"/>
          </w:tcPr>
          <w:p w14:paraId="02574D49" w14:textId="77777777" w:rsidR="00C03F61" w:rsidRPr="00F91CDF" w:rsidRDefault="00C03F61" w:rsidP="00C03F61">
            <w:pPr>
              <w:rPr>
                <w:rFonts w:cs="Helvetica"/>
                <w:b/>
              </w:rPr>
            </w:pPr>
            <w:r w:rsidRPr="00F91CDF">
              <w:rPr>
                <w:rFonts w:cs="Helvetica"/>
                <w:b/>
              </w:rPr>
              <w:t>Director</w:t>
            </w:r>
          </w:p>
        </w:tc>
        <w:tc>
          <w:tcPr>
            <w:tcW w:w="8054" w:type="dxa"/>
            <w:shd w:val="clear" w:color="000000" w:fill="auto"/>
            <w:noWrap/>
          </w:tcPr>
          <w:p w14:paraId="6A3C9B0B" w14:textId="77777777" w:rsidR="00C03F61" w:rsidRPr="00F91CDF" w:rsidRDefault="00C03F61" w:rsidP="00F1091B">
            <w:pPr>
              <w:jc w:val="both"/>
              <w:rPr>
                <w:rFonts w:cs="Helvetica"/>
              </w:rPr>
            </w:pPr>
            <w:r w:rsidRPr="00F91CDF">
              <w:rPr>
                <w:rFonts w:cs="Helvetica"/>
              </w:rPr>
              <w:t>means a duly appointed Board member of the Company;</w:t>
            </w:r>
          </w:p>
        </w:tc>
      </w:tr>
      <w:tr w:rsidR="00C03F61" w:rsidRPr="00F91CDF" w14:paraId="587630B8" w14:textId="77777777" w:rsidTr="00F1091B">
        <w:trPr>
          <w:trHeight w:val="237"/>
        </w:trPr>
        <w:tc>
          <w:tcPr>
            <w:tcW w:w="2339" w:type="dxa"/>
            <w:shd w:val="clear" w:color="000000" w:fill="auto"/>
          </w:tcPr>
          <w:p w14:paraId="696E69EF" w14:textId="363B8043" w:rsidR="00C03F61" w:rsidRPr="00F91CDF" w:rsidRDefault="00C03F61" w:rsidP="00C03F61">
            <w:pPr>
              <w:rPr>
                <w:rFonts w:cs="Helvetica"/>
                <w:b/>
              </w:rPr>
            </w:pPr>
            <w:r w:rsidRPr="00F91CDF">
              <w:rPr>
                <w:rFonts w:cs="Helvetica"/>
                <w:b/>
              </w:rPr>
              <w:t xml:space="preserve">Disclosing </w:t>
            </w:r>
            <w:r w:rsidR="00835DD4" w:rsidRPr="00F91CDF">
              <w:rPr>
                <w:rFonts w:cs="Helvetica"/>
                <w:b/>
              </w:rPr>
              <w:t>Party</w:t>
            </w:r>
          </w:p>
        </w:tc>
        <w:tc>
          <w:tcPr>
            <w:tcW w:w="8054" w:type="dxa"/>
            <w:shd w:val="clear" w:color="000000" w:fill="auto"/>
            <w:noWrap/>
          </w:tcPr>
          <w:p w14:paraId="4BE2D79B" w14:textId="3131CFDA" w:rsidR="00C03F61" w:rsidRPr="00F91CDF" w:rsidRDefault="00C03F61" w:rsidP="00F1091B">
            <w:pPr>
              <w:jc w:val="both"/>
              <w:rPr>
                <w:rFonts w:cs="Helvetica"/>
              </w:rPr>
            </w:pPr>
            <w:r w:rsidRPr="00F91CDF">
              <w:rPr>
                <w:rFonts w:cs="Helvetica"/>
              </w:rPr>
              <w:t xml:space="preserve">means the </w:t>
            </w:r>
            <w:r w:rsidR="00835DD4" w:rsidRPr="00F91CDF">
              <w:rPr>
                <w:rFonts w:cs="Helvetica"/>
              </w:rPr>
              <w:t xml:space="preserve">Party </w:t>
            </w:r>
            <w:r w:rsidRPr="00F91CDF">
              <w:rPr>
                <w:rFonts w:cs="Helvetica"/>
              </w:rPr>
              <w:t xml:space="preserve">that is disclosing Confidential Information to the Receiving </w:t>
            </w:r>
            <w:r w:rsidR="00835DD4" w:rsidRPr="00F91CDF">
              <w:rPr>
                <w:rFonts w:cs="Helvetica"/>
              </w:rPr>
              <w:t xml:space="preserve">Party </w:t>
            </w:r>
            <w:r w:rsidRPr="00F91CDF">
              <w:rPr>
                <w:rFonts w:cs="Helvetica"/>
              </w:rPr>
              <w:t>under, or in connection with, this Agreement;</w:t>
            </w:r>
          </w:p>
        </w:tc>
      </w:tr>
      <w:tr w:rsidR="00C03F61" w:rsidRPr="00F91CDF" w14:paraId="4EE66B9A" w14:textId="77777777" w:rsidTr="00F1091B">
        <w:trPr>
          <w:trHeight w:val="237"/>
        </w:trPr>
        <w:tc>
          <w:tcPr>
            <w:tcW w:w="2339" w:type="dxa"/>
            <w:shd w:val="clear" w:color="000000" w:fill="auto"/>
          </w:tcPr>
          <w:p w14:paraId="4937F3C3" w14:textId="77777777" w:rsidR="00C03F61" w:rsidRPr="00F91CDF" w:rsidRDefault="00C03F61" w:rsidP="00C03F61">
            <w:pPr>
              <w:rPr>
                <w:rFonts w:cs="Helvetica"/>
                <w:b/>
              </w:rPr>
            </w:pPr>
            <w:r w:rsidRPr="00F91CDF">
              <w:rPr>
                <w:rFonts w:cs="Helvetica"/>
                <w:b/>
              </w:rPr>
              <w:t>Disposing Shareholder</w:t>
            </w:r>
          </w:p>
        </w:tc>
        <w:tc>
          <w:tcPr>
            <w:tcW w:w="8054" w:type="dxa"/>
            <w:shd w:val="clear" w:color="000000" w:fill="auto"/>
            <w:noWrap/>
          </w:tcPr>
          <w:p w14:paraId="028F4F6B" w14:textId="62B41D92" w:rsidR="00C03F61" w:rsidRPr="00F91CDF" w:rsidRDefault="00C03F61" w:rsidP="00F1091B">
            <w:pPr>
              <w:jc w:val="both"/>
              <w:rPr>
                <w:rFonts w:cs="Helvetica"/>
              </w:rPr>
            </w:pPr>
            <w:r w:rsidRPr="00F91CDF">
              <w:rPr>
                <w:rFonts w:cs="Helvetica"/>
              </w:rPr>
              <w:t xml:space="preserve">means a Shareholder which proposes to </w:t>
            </w:r>
            <w:r w:rsidR="00433A8F" w:rsidRPr="00F91CDF">
              <w:rPr>
                <w:rFonts w:cs="Helvetica"/>
              </w:rPr>
              <w:t>T</w:t>
            </w:r>
            <w:r w:rsidRPr="00F91CDF">
              <w:rPr>
                <w:rFonts w:cs="Helvetica"/>
              </w:rPr>
              <w:t xml:space="preserve">ransfer Shares to a Proposed Transferee pursuant to Clause </w:t>
            </w:r>
            <w:r w:rsidRPr="00F91CDF">
              <w:rPr>
                <w:rFonts w:cs="Helvetica"/>
              </w:rPr>
              <w:fldChar w:fldCharType="begin"/>
            </w:r>
            <w:r w:rsidRPr="00F91CDF">
              <w:rPr>
                <w:rFonts w:cs="Helvetica"/>
              </w:rPr>
              <w:instrText xml:space="preserve"> REF _Ref352684316 \w \h  \* MERGEFORMAT </w:instrText>
            </w:r>
            <w:r w:rsidRPr="00F91CDF">
              <w:rPr>
                <w:rFonts w:cs="Helvetica"/>
              </w:rPr>
            </w:r>
            <w:r w:rsidRPr="00F91CDF">
              <w:rPr>
                <w:rFonts w:cs="Helvetica"/>
              </w:rPr>
              <w:fldChar w:fldCharType="separate"/>
            </w:r>
            <w:r w:rsidR="00981F77" w:rsidRPr="00F91CDF">
              <w:rPr>
                <w:rFonts w:cs="Helvetica"/>
              </w:rPr>
              <w:t>17.3</w:t>
            </w:r>
            <w:r w:rsidRPr="00F91CDF">
              <w:rPr>
                <w:rFonts w:cs="Helvetica"/>
              </w:rPr>
              <w:fldChar w:fldCharType="end"/>
            </w:r>
            <w:r w:rsidRPr="00F91CDF">
              <w:rPr>
                <w:rFonts w:cs="Helvetica"/>
              </w:rPr>
              <w:t>;</w:t>
            </w:r>
          </w:p>
        </w:tc>
      </w:tr>
      <w:tr w:rsidR="00C03F61" w:rsidRPr="00F91CDF" w14:paraId="3890BEA6" w14:textId="77777777" w:rsidTr="00F1091B">
        <w:trPr>
          <w:trHeight w:val="237"/>
        </w:trPr>
        <w:tc>
          <w:tcPr>
            <w:tcW w:w="2339" w:type="dxa"/>
            <w:shd w:val="clear" w:color="000000" w:fill="auto"/>
          </w:tcPr>
          <w:p w14:paraId="78BAC178" w14:textId="77777777" w:rsidR="00C03F61" w:rsidRPr="00F91CDF" w:rsidRDefault="00C03F61" w:rsidP="00C03F61">
            <w:pPr>
              <w:rPr>
                <w:rFonts w:cs="Helvetica"/>
                <w:b/>
              </w:rPr>
            </w:pPr>
            <w:r w:rsidRPr="00F91CDF">
              <w:rPr>
                <w:rFonts w:cs="Helvetica"/>
                <w:b/>
              </w:rPr>
              <w:t>Dispute</w:t>
            </w:r>
          </w:p>
        </w:tc>
        <w:tc>
          <w:tcPr>
            <w:tcW w:w="8054" w:type="dxa"/>
            <w:shd w:val="clear" w:color="000000" w:fill="auto"/>
            <w:noWrap/>
          </w:tcPr>
          <w:p w14:paraId="2F9D1739" w14:textId="01806C4A" w:rsidR="00C03F61" w:rsidRPr="00F91CDF" w:rsidRDefault="00C03F61" w:rsidP="00F1091B">
            <w:pPr>
              <w:jc w:val="both"/>
              <w:rPr>
                <w:rFonts w:cs="Helvetica"/>
              </w:rPr>
            </w:pPr>
            <w:r w:rsidRPr="00F91CDF">
              <w:rPr>
                <w:rFonts w:cs="Helvetica"/>
              </w:rPr>
              <w:t xml:space="preserve">means any dispute between the </w:t>
            </w:r>
            <w:r w:rsidR="00835DD4" w:rsidRPr="00F91CDF">
              <w:rPr>
                <w:rFonts w:cs="Helvetica"/>
              </w:rPr>
              <w:t xml:space="preserve">Parties </w:t>
            </w:r>
            <w:r w:rsidRPr="00F91CDF">
              <w:rPr>
                <w:rFonts w:cs="Helvetica"/>
              </w:rPr>
              <w:t>under or in connection with this Agreement;</w:t>
            </w:r>
          </w:p>
        </w:tc>
      </w:tr>
      <w:tr w:rsidR="00C03F61" w:rsidRPr="00F91CDF" w14:paraId="4F7696E7" w14:textId="77777777" w:rsidTr="00F1091B">
        <w:trPr>
          <w:trHeight w:val="237"/>
        </w:trPr>
        <w:tc>
          <w:tcPr>
            <w:tcW w:w="2339" w:type="dxa"/>
            <w:shd w:val="clear" w:color="000000" w:fill="auto"/>
          </w:tcPr>
          <w:p w14:paraId="23EEB116" w14:textId="77777777" w:rsidR="00C03F61" w:rsidRPr="00F91CDF" w:rsidRDefault="00C03F61" w:rsidP="00C03F61">
            <w:pPr>
              <w:rPr>
                <w:rFonts w:cs="Helvetica"/>
                <w:b/>
              </w:rPr>
            </w:pPr>
            <w:r w:rsidRPr="00F91CDF">
              <w:rPr>
                <w:rFonts w:cs="Helvetica"/>
                <w:b/>
              </w:rPr>
              <w:lastRenderedPageBreak/>
              <w:t>Dispute Notice</w:t>
            </w:r>
          </w:p>
        </w:tc>
        <w:tc>
          <w:tcPr>
            <w:tcW w:w="8054" w:type="dxa"/>
            <w:shd w:val="clear" w:color="000000" w:fill="auto"/>
            <w:noWrap/>
          </w:tcPr>
          <w:p w14:paraId="170C571C" w14:textId="6AE547E2" w:rsidR="00C03F61" w:rsidRPr="00F91CDF" w:rsidRDefault="00C03F61" w:rsidP="00F1091B">
            <w:pPr>
              <w:jc w:val="both"/>
              <w:rPr>
                <w:rFonts w:cs="Helvetica"/>
              </w:rPr>
            </w:pPr>
            <w:r w:rsidRPr="00F91CDF">
              <w:rPr>
                <w:rFonts w:cs="Helvetica"/>
              </w:rPr>
              <w:t xml:space="preserve">means a notice by a </w:t>
            </w:r>
            <w:r w:rsidR="00835DD4" w:rsidRPr="00F91CDF">
              <w:rPr>
                <w:rFonts w:cs="Helvetica"/>
              </w:rPr>
              <w:t xml:space="preserve">Party </w:t>
            </w:r>
            <w:r w:rsidRPr="00F91CDF">
              <w:rPr>
                <w:rFonts w:cs="Helvetica"/>
              </w:rPr>
              <w:t xml:space="preserve">specifying the existence of a Dispute under or in connection with this Agreement and calling for its resolution under Clause </w:t>
            </w:r>
            <w:r w:rsidR="00936BDE" w:rsidRPr="00F91CDF">
              <w:rPr>
                <w:rFonts w:cs="Helvetica"/>
              </w:rPr>
              <w:fldChar w:fldCharType="begin"/>
            </w:r>
            <w:r w:rsidR="00936BDE" w:rsidRPr="00F91CDF">
              <w:rPr>
                <w:rFonts w:cs="Helvetica"/>
              </w:rPr>
              <w:instrText xml:space="preserve"> REF _Ref490241048 \r \h </w:instrText>
            </w:r>
            <w:r w:rsidR="00E10F63" w:rsidRPr="00F91CDF">
              <w:rPr>
                <w:rFonts w:cs="Helvetica"/>
              </w:rPr>
              <w:instrText xml:space="preserve"> \* MERGEFORMAT </w:instrText>
            </w:r>
            <w:r w:rsidR="00936BDE" w:rsidRPr="00F91CDF">
              <w:rPr>
                <w:rFonts w:cs="Helvetica"/>
              </w:rPr>
            </w:r>
            <w:r w:rsidR="00936BDE" w:rsidRPr="00F91CDF">
              <w:rPr>
                <w:rFonts w:cs="Helvetica"/>
              </w:rPr>
              <w:fldChar w:fldCharType="separate"/>
            </w:r>
            <w:r w:rsidR="00981F77" w:rsidRPr="00F91CDF">
              <w:rPr>
                <w:rFonts w:cs="Helvetica"/>
              </w:rPr>
              <w:t>32</w:t>
            </w:r>
            <w:r w:rsidR="00936BDE" w:rsidRPr="00F91CDF">
              <w:rPr>
                <w:rFonts w:cs="Helvetica"/>
              </w:rPr>
              <w:fldChar w:fldCharType="end"/>
            </w:r>
            <w:r w:rsidRPr="00F91CDF">
              <w:rPr>
                <w:rFonts w:cs="Helvetica"/>
              </w:rPr>
              <w:t>;</w:t>
            </w:r>
          </w:p>
        </w:tc>
      </w:tr>
      <w:tr w:rsidR="00C03F61" w:rsidRPr="00F91CDF" w14:paraId="1C5A7B11" w14:textId="77777777" w:rsidTr="00F1091B">
        <w:trPr>
          <w:trHeight w:val="237"/>
        </w:trPr>
        <w:tc>
          <w:tcPr>
            <w:tcW w:w="2339" w:type="dxa"/>
            <w:shd w:val="clear" w:color="000000" w:fill="auto"/>
          </w:tcPr>
          <w:p w14:paraId="1387EB92" w14:textId="77777777" w:rsidR="00C03F61" w:rsidRPr="00F91CDF" w:rsidRDefault="00C03F61" w:rsidP="00C03F61">
            <w:pPr>
              <w:rPr>
                <w:rFonts w:cs="Helvetica"/>
                <w:b/>
              </w:rPr>
            </w:pPr>
            <w:r w:rsidRPr="00F91CDF">
              <w:rPr>
                <w:rFonts w:cs="Helvetica"/>
                <w:b/>
                <w:highlight w:val="lightGray"/>
              </w:rPr>
              <w:t>Drag-Along Notice</w:t>
            </w:r>
          </w:p>
        </w:tc>
        <w:tc>
          <w:tcPr>
            <w:tcW w:w="8054" w:type="dxa"/>
            <w:shd w:val="clear" w:color="000000" w:fill="auto"/>
            <w:noWrap/>
          </w:tcPr>
          <w:p w14:paraId="6064F6BC" w14:textId="3527EF3C" w:rsidR="00C03F61" w:rsidRPr="00F91CDF" w:rsidRDefault="00C03F61" w:rsidP="00F1091B">
            <w:pPr>
              <w:jc w:val="both"/>
              <w:rPr>
                <w:rFonts w:cs="Helvetica"/>
              </w:rPr>
            </w:pPr>
            <w:r w:rsidRPr="00F91CDF">
              <w:rPr>
                <w:rFonts w:cs="Helvetica"/>
              </w:rPr>
              <w:t xml:space="preserve">means a written notice requiring a Minority Shareholder to </w:t>
            </w:r>
            <w:r w:rsidR="00433A8F" w:rsidRPr="00F91CDF">
              <w:rPr>
                <w:rFonts w:cs="Helvetica"/>
              </w:rPr>
              <w:t>T</w:t>
            </w:r>
            <w:r w:rsidRPr="00F91CDF">
              <w:rPr>
                <w:rFonts w:cs="Helvetica"/>
              </w:rPr>
              <w:t xml:space="preserve">ransfer all or part of its Shares to a Proposed Transferee in accordance with Clause </w:t>
            </w:r>
            <w:r w:rsidRPr="00F91CDF">
              <w:rPr>
                <w:rFonts w:cs="Helvetica"/>
              </w:rPr>
              <w:fldChar w:fldCharType="begin"/>
            </w:r>
            <w:r w:rsidRPr="00F91CDF">
              <w:rPr>
                <w:rFonts w:cs="Helvetica"/>
              </w:rPr>
              <w:instrText xml:space="preserve"> REF _Ref352687885 \w \h  \* MERGEFORMAT </w:instrText>
            </w:r>
            <w:r w:rsidRPr="00F91CDF">
              <w:rPr>
                <w:rFonts w:cs="Helvetica"/>
              </w:rPr>
            </w:r>
            <w:r w:rsidRPr="00F91CDF">
              <w:rPr>
                <w:rFonts w:cs="Helvetica"/>
              </w:rPr>
              <w:fldChar w:fldCharType="separate"/>
            </w:r>
            <w:r w:rsidR="00981F77" w:rsidRPr="00F91CDF">
              <w:rPr>
                <w:rFonts w:cs="Helvetica"/>
              </w:rPr>
              <w:t>20.1</w:t>
            </w:r>
            <w:r w:rsidRPr="00F91CDF">
              <w:rPr>
                <w:rFonts w:cs="Helvetica"/>
              </w:rPr>
              <w:fldChar w:fldCharType="end"/>
            </w:r>
            <w:r w:rsidRPr="00F91CDF">
              <w:rPr>
                <w:rFonts w:cs="Helvetica"/>
              </w:rPr>
              <w:t xml:space="preserve">; </w:t>
            </w:r>
          </w:p>
        </w:tc>
      </w:tr>
      <w:tr w:rsidR="00C03F61" w:rsidRPr="00F91CDF" w14:paraId="203D6655" w14:textId="77777777" w:rsidTr="00F1091B">
        <w:trPr>
          <w:trHeight w:val="237"/>
        </w:trPr>
        <w:tc>
          <w:tcPr>
            <w:tcW w:w="2339" w:type="dxa"/>
            <w:shd w:val="clear" w:color="000000" w:fill="auto"/>
          </w:tcPr>
          <w:p w14:paraId="562FFCD0" w14:textId="77777777" w:rsidR="00C03F61" w:rsidRPr="00F91CDF" w:rsidRDefault="00C03F61" w:rsidP="00C03F61">
            <w:pPr>
              <w:rPr>
                <w:rFonts w:cs="Helvetica"/>
                <w:b/>
              </w:rPr>
            </w:pPr>
            <w:r w:rsidRPr="00F91CDF">
              <w:rPr>
                <w:rFonts w:cs="Helvetica"/>
                <w:b/>
                <w:highlight w:val="lightGray"/>
              </w:rPr>
              <w:t>Drag-Along Shares</w:t>
            </w:r>
          </w:p>
        </w:tc>
        <w:tc>
          <w:tcPr>
            <w:tcW w:w="8054" w:type="dxa"/>
            <w:shd w:val="clear" w:color="000000" w:fill="auto"/>
            <w:noWrap/>
          </w:tcPr>
          <w:p w14:paraId="0A0295E7" w14:textId="0DD81EE7" w:rsidR="00C03F61" w:rsidRPr="00F91CDF" w:rsidRDefault="00C03F61" w:rsidP="00F1091B">
            <w:pPr>
              <w:jc w:val="both"/>
              <w:rPr>
                <w:rFonts w:cs="Helvetica"/>
              </w:rPr>
            </w:pPr>
            <w:r w:rsidRPr="00F91CDF">
              <w:rPr>
                <w:rFonts w:cs="Helvetica"/>
              </w:rPr>
              <w:t xml:space="preserve">means Shares designated for </w:t>
            </w:r>
            <w:r w:rsidR="00433A8F" w:rsidRPr="00F91CDF">
              <w:rPr>
                <w:rFonts w:cs="Helvetica"/>
              </w:rPr>
              <w:t>T</w:t>
            </w:r>
            <w:r w:rsidRPr="00F91CDF">
              <w:rPr>
                <w:rFonts w:cs="Helvetica"/>
              </w:rPr>
              <w:t xml:space="preserve">ransfer to a Proposed Transferee in a Drag-Along Notice provided to a Minority Shareholder in accordance with Clause </w:t>
            </w:r>
            <w:r w:rsidRPr="00F91CDF">
              <w:rPr>
                <w:rFonts w:cs="Helvetica"/>
              </w:rPr>
              <w:fldChar w:fldCharType="begin"/>
            </w:r>
            <w:r w:rsidRPr="00F91CDF">
              <w:rPr>
                <w:rFonts w:cs="Helvetica"/>
              </w:rPr>
              <w:instrText xml:space="preserve"> REF _Ref352687885 \w \h  \* MERGEFORMAT </w:instrText>
            </w:r>
            <w:r w:rsidRPr="00F91CDF">
              <w:rPr>
                <w:rFonts w:cs="Helvetica"/>
              </w:rPr>
            </w:r>
            <w:r w:rsidRPr="00F91CDF">
              <w:rPr>
                <w:rFonts w:cs="Helvetica"/>
              </w:rPr>
              <w:fldChar w:fldCharType="separate"/>
            </w:r>
            <w:r w:rsidR="00981F77" w:rsidRPr="00F91CDF">
              <w:rPr>
                <w:rFonts w:cs="Helvetica"/>
              </w:rPr>
              <w:t>20.1</w:t>
            </w:r>
            <w:r w:rsidRPr="00F91CDF">
              <w:rPr>
                <w:rFonts w:cs="Helvetica"/>
              </w:rPr>
              <w:fldChar w:fldCharType="end"/>
            </w:r>
            <w:r w:rsidRPr="00F91CDF">
              <w:rPr>
                <w:rFonts w:cs="Helvetica"/>
              </w:rPr>
              <w:t>;</w:t>
            </w:r>
          </w:p>
        </w:tc>
      </w:tr>
      <w:tr w:rsidR="00C03F61" w:rsidRPr="00F91CDF" w14:paraId="6AFFEEED" w14:textId="77777777" w:rsidTr="00F1091B">
        <w:trPr>
          <w:trHeight w:val="237"/>
        </w:trPr>
        <w:tc>
          <w:tcPr>
            <w:tcW w:w="2339" w:type="dxa"/>
            <w:shd w:val="clear" w:color="000000" w:fill="auto"/>
          </w:tcPr>
          <w:p w14:paraId="6E8B932F" w14:textId="77777777" w:rsidR="00C03F61" w:rsidRPr="00F91CDF" w:rsidRDefault="00C03F61" w:rsidP="00C03F61">
            <w:pPr>
              <w:rPr>
                <w:rFonts w:cs="Helvetica"/>
                <w:b/>
              </w:rPr>
            </w:pPr>
            <w:r w:rsidRPr="00F91CDF">
              <w:rPr>
                <w:rFonts w:cs="Helvetica"/>
                <w:b/>
              </w:rPr>
              <w:t>Encumbrance</w:t>
            </w:r>
          </w:p>
        </w:tc>
        <w:tc>
          <w:tcPr>
            <w:tcW w:w="8054" w:type="dxa"/>
            <w:shd w:val="clear" w:color="000000" w:fill="auto"/>
            <w:noWrap/>
          </w:tcPr>
          <w:p w14:paraId="7B9A56C6" w14:textId="77777777" w:rsidR="00C03F61" w:rsidRPr="00F91CDF" w:rsidRDefault="00C03F61" w:rsidP="00F1091B">
            <w:pPr>
              <w:jc w:val="both"/>
              <w:rPr>
                <w:rFonts w:cs="Helvetica"/>
              </w:rPr>
            </w:pPr>
            <w:r w:rsidRPr="00F91CDF">
              <w:rPr>
                <w:rFonts w:cs="Helvetica"/>
              </w:rPr>
              <w:t>means any Claim, charge, mortgage, security, lien, option, equity, power of sale, contract for sale, lease or sub-lease, right to use, right of access, right of first refusal, easement or other Third Party right or security interest, or an agreement or covenant to create any of the foregoing;</w:t>
            </w:r>
          </w:p>
        </w:tc>
      </w:tr>
      <w:tr w:rsidR="00C03F61" w:rsidRPr="00F91CDF" w14:paraId="2F7AB514" w14:textId="77777777" w:rsidTr="00F1091B">
        <w:trPr>
          <w:trHeight w:val="237"/>
        </w:trPr>
        <w:tc>
          <w:tcPr>
            <w:tcW w:w="2339" w:type="dxa"/>
            <w:shd w:val="clear" w:color="000000" w:fill="auto"/>
          </w:tcPr>
          <w:p w14:paraId="777DE3D2" w14:textId="77777777" w:rsidR="00C03F61" w:rsidRPr="00F91CDF" w:rsidRDefault="00C03F61" w:rsidP="00C03F61">
            <w:pPr>
              <w:rPr>
                <w:rFonts w:cs="Helvetica"/>
                <w:b/>
              </w:rPr>
            </w:pPr>
            <w:r w:rsidRPr="00F91CDF">
              <w:rPr>
                <w:rFonts w:cs="Helvetica"/>
                <w:b/>
              </w:rPr>
              <w:t>Fair Value</w:t>
            </w:r>
          </w:p>
        </w:tc>
        <w:tc>
          <w:tcPr>
            <w:tcW w:w="8054" w:type="dxa"/>
            <w:shd w:val="clear" w:color="000000" w:fill="auto"/>
            <w:noWrap/>
          </w:tcPr>
          <w:p w14:paraId="3399D485" w14:textId="77777777" w:rsidR="00C03F61" w:rsidRPr="00F91CDF" w:rsidRDefault="00C03F61" w:rsidP="00F1091B">
            <w:pPr>
              <w:jc w:val="both"/>
              <w:rPr>
                <w:rFonts w:cs="Helvetica"/>
              </w:rPr>
            </w:pPr>
            <w:r w:rsidRPr="00F91CDF">
              <w:rPr>
                <w:rFonts w:cs="Helvetica"/>
              </w:rPr>
              <w:t xml:space="preserve">means the fair market value of the Shares as determined by a </w:t>
            </w:r>
            <w:proofErr w:type="gramStart"/>
            <w:r w:rsidRPr="00F91CDF">
              <w:rPr>
                <w:rFonts w:cs="Helvetica"/>
              </w:rPr>
              <w:t>Valuer</w:t>
            </w:r>
            <w:r w:rsidRPr="00F91CDF" w:rsidDel="00892D06">
              <w:rPr>
                <w:rFonts w:cs="Helvetica"/>
              </w:rPr>
              <w:t xml:space="preserve"> </w:t>
            </w:r>
            <w:r w:rsidRPr="00F91CDF">
              <w:rPr>
                <w:rFonts w:cs="Helvetica"/>
              </w:rPr>
              <w:t xml:space="preserve"> in</w:t>
            </w:r>
            <w:proofErr w:type="gramEnd"/>
            <w:r w:rsidRPr="00F91CDF">
              <w:rPr>
                <w:rFonts w:cs="Helvetica"/>
              </w:rPr>
              <w:t xml:space="preserve"> accordance with </w:t>
            </w:r>
            <w:r w:rsidRPr="00F91CDF">
              <w:rPr>
                <w:rFonts w:cs="Helvetica"/>
                <w:b/>
              </w:rPr>
              <w:t>Schedule 5 (Valuation Mechanism)</w:t>
            </w:r>
            <w:r w:rsidRPr="00F91CDF">
              <w:rPr>
                <w:rFonts w:cs="Helvetica"/>
              </w:rPr>
              <w:t>;</w:t>
            </w:r>
          </w:p>
        </w:tc>
      </w:tr>
      <w:tr w:rsidR="00C03F61" w:rsidRPr="00F91CDF" w14:paraId="6039F9ED" w14:textId="77777777" w:rsidTr="00F1091B">
        <w:trPr>
          <w:trHeight w:val="237"/>
        </w:trPr>
        <w:tc>
          <w:tcPr>
            <w:tcW w:w="2339" w:type="dxa"/>
            <w:shd w:val="clear" w:color="000000" w:fill="auto"/>
          </w:tcPr>
          <w:p w14:paraId="1181940A" w14:textId="77777777" w:rsidR="00C03F61" w:rsidRPr="00F91CDF" w:rsidRDefault="00C03F61" w:rsidP="00C03F61">
            <w:pPr>
              <w:rPr>
                <w:rFonts w:cs="Helvetica"/>
                <w:b/>
              </w:rPr>
            </w:pPr>
            <w:r w:rsidRPr="00F91CDF">
              <w:rPr>
                <w:rFonts w:cs="Helvetica"/>
                <w:b/>
              </w:rPr>
              <w:t>Financial Year</w:t>
            </w:r>
          </w:p>
        </w:tc>
        <w:tc>
          <w:tcPr>
            <w:tcW w:w="8054" w:type="dxa"/>
            <w:shd w:val="clear" w:color="000000" w:fill="auto"/>
            <w:noWrap/>
          </w:tcPr>
          <w:p w14:paraId="3318F9F5" w14:textId="77777777" w:rsidR="00C03F61" w:rsidRPr="00F91CDF" w:rsidRDefault="00C03F61" w:rsidP="00F1091B">
            <w:pPr>
              <w:jc w:val="both"/>
              <w:rPr>
                <w:rFonts w:cs="Helvetica"/>
              </w:rPr>
            </w:pPr>
            <w:r w:rsidRPr="00F91CDF">
              <w:rPr>
                <w:rFonts w:cs="Helvetica"/>
              </w:rPr>
              <w:t>means a year designated as a financial year of the Company for tax and accounting purposes;</w:t>
            </w:r>
          </w:p>
        </w:tc>
      </w:tr>
      <w:tr w:rsidR="00C03F61" w:rsidRPr="00F91CDF" w14:paraId="70824894" w14:textId="77777777" w:rsidTr="00F1091B">
        <w:trPr>
          <w:trHeight w:val="237"/>
        </w:trPr>
        <w:tc>
          <w:tcPr>
            <w:tcW w:w="2339" w:type="dxa"/>
            <w:shd w:val="clear" w:color="000000" w:fill="auto"/>
          </w:tcPr>
          <w:p w14:paraId="2B35F5B4" w14:textId="77777777" w:rsidR="00C03F61" w:rsidRPr="00F91CDF" w:rsidRDefault="00C03F61" w:rsidP="00C03F61">
            <w:pPr>
              <w:rPr>
                <w:rFonts w:cs="Helvetica"/>
                <w:b/>
              </w:rPr>
            </w:pPr>
            <w:r w:rsidRPr="00F91CDF">
              <w:rPr>
                <w:rFonts w:cs="Helvetica"/>
                <w:b/>
              </w:rPr>
              <w:t>Force Majeure Event</w:t>
            </w:r>
          </w:p>
        </w:tc>
        <w:tc>
          <w:tcPr>
            <w:tcW w:w="8054" w:type="dxa"/>
            <w:shd w:val="clear" w:color="000000" w:fill="auto"/>
            <w:noWrap/>
          </w:tcPr>
          <w:p w14:paraId="501FD6DA" w14:textId="77777777" w:rsidR="00C03F61" w:rsidRPr="00F91CDF" w:rsidRDefault="00C03F61" w:rsidP="00F1091B">
            <w:pPr>
              <w:jc w:val="both"/>
              <w:rPr>
                <w:rFonts w:cs="Helvetica"/>
              </w:rPr>
            </w:pPr>
            <w:r w:rsidRPr="00F91CDF">
              <w:rPr>
                <w:rFonts w:cs="Helvetica"/>
              </w:rPr>
              <w:t>means any event or occurrence which prevents or delays a Party from performing any or all of its obligations under this Agreement and which arises directly from, or is directly attributable to acts, events, omissions or accidents which are unforeseeable and beyond the reasonable control of the Party so prevented or affected, and may include acts of God, governmental act, war, fire, flood, explosion or civil commotion;</w:t>
            </w:r>
          </w:p>
        </w:tc>
      </w:tr>
      <w:tr w:rsidR="00C03F61" w:rsidRPr="00F91CDF" w14:paraId="6D91C1C7" w14:textId="77777777" w:rsidTr="00F1091B">
        <w:trPr>
          <w:trHeight w:val="237"/>
        </w:trPr>
        <w:tc>
          <w:tcPr>
            <w:tcW w:w="2339" w:type="dxa"/>
            <w:shd w:val="clear" w:color="000000" w:fill="auto"/>
          </w:tcPr>
          <w:p w14:paraId="5127385F" w14:textId="77777777" w:rsidR="00C03F61" w:rsidRPr="00F91CDF" w:rsidRDefault="00C03F61" w:rsidP="00C03F61">
            <w:pPr>
              <w:rPr>
                <w:rFonts w:cs="Helvetica"/>
                <w:b/>
              </w:rPr>
            </w:pPr>
            <w:r w:rsidRPr="00F91CDF">
              <w:rPr>
                <w:rFonts w:cs="Helvetica"/>
                <w:b/>
              </w:rPr>
              <w:t>Further Shares</w:t>
            </w:r>
          </w:p>
        </w:tc>
        <w:tc>
          <w:tcPr>
            <w:tcW w:w="8054" w:type="dxa"/>
            <w:shd w:val="clear" w:color="000000" w:fill="auto"/>
            <w:noWrap/>
          </w:tcPr>
          <w:p w14:paraId="68AA6FD9" w14:textId="069D03AD" w:rsidR="00C03F61" w:rsidRPr="00F91CDF" w:rsidRDefault="00C03F61" w:rsidP="00F1091B">
            <w:pPr>
              <w:jc w:val="both"/>
              <w:rPr>
                <w:rFonts w:cs="Helvetica"/>
              </w:rPr>
            </w:pPr>
            <w:r w:rsidRPr="00F91CDF">
              <w:rPr>
                <w:rFonts w:cs="Helvetica"/>
              </w:rPr>
              <w:t xml:space="preserve">means Shares proposed to be issued by the Company in accordance with Clause </w:t>
            </w:r>
            <w:r w:rsidRPr="00F91CDF">
              <w:rPr>
                <w:rFonts w:cs="Helvetica"/>
              </w:rPr>
              <w:fldChar w:fldCharType="begin"/>
            </w:r>
            <w:r w:rsidRPr="00F91CDF">
              <w:rPr>
                <w:rFonts w:cs="Helvetica"/>
              </w:rPr>
              <w:instrText xml:space="preserve"> REF _Ref477967615 \r \h  \* MERGEFORMAT </w:instrText>
            </w:r>
            <w:r w:rsidRPr="00F91CDF">
              <w:rPr>
                <w:rFonts w:cs="Helvetica"/>
              </w:rPr>
            </w:r>
            <w:r w:rsidRPr="00F91CDF">
              <w:rPr>
                <w:rFonts w:cs="Helvetica"/>
              </w:rPr>
              <w:fldChar w:fldCharType="separate"/>
            </w:r>
            <w:r w:rsidR="00981F77" w:rsidRPr="00F91CDF">
              <w:rPr>
                <w:rFonts w:cs="Helvetica"/>
              </w:rPr>
              <w:t>21.1</w:t>
            </w:r>
            <w:r w:rsidRPr="00F91CDF">
              <w:rPr>
                <w:rFonts w:cs="Helvetica"/>
              </w:rPr>
              <w:fldChar w:fldCharType="end"/>
            </w:r>
            <w:r w:rsidRPr="00F91CDF">
              <w:rPr>
                <w:rFonts w:cs="Helvetica"/>
              </w:rPr>
              <w:t>;</w:t>
            </w:r>
          </w:p>
        </w:tc>
      </w:tr>
      <w:tr w:rsidR="00C03F61" w:rsidRPr="00F91CDF" w14:paraId="12B24F6E" w14:textId="77777777" w:rsidTr="00F1091B">
        <w:trPr>
          <w:trHeight w:val="237"/>
        </w:trPr>
        <w:tc>
          <w:tcPr>
            <w:tcW w:w="2339" w:type="dxa"/>
            <w:shd w:val="clear" w:color="000000" w:fill="auto"/>
          </w:tcPr>
          <w:p w14:paraId="0BC3E95B" w14:textId="77777777" w:rsidR="00C03F61" w:rsidRPr="00F91CDF" w:rsidRDefault="00C03F61" w:rsidP="00C03F61">
            <w:pPr>
              <w:rPr>
                <w:rFonts w:cs="Helvetica"/>
                <w:b/>
              </w:rPr>
            </w:pPr>
            <w:r w:rsidRPr="00F91CDF">
              <w:rPr>
                <w:rFonts w:cs="Helvetica"/>
                <w:b/>
              </w:rPr>
              <w:t>General Meeting</w:t>
            </w:r>
          </w:p>
        </w:tc>
        <w:tc>
          <w:tcPr>
            <w:tcW w:w="8054" w:type="dxa"/>
            <w:shd w:val="clear" w:color="000000" w:fill="auto"/>
            <w:noWrap/>
          </w:tcPr>
          <w:p w14:paraId="75DBF77C" w14:textId="77777777" w:rsidR="00C03F61" w:rsidRPr="00F91CDF" w:rsidRDefault="00C03F61" w:rsidP="00F1091B">
            <w:pPr>
              <w:jc w:val="both"/>
              <w:rPr>
                <w:rFonts w:cs="Helvetica"/>
              </w:rPr>
            </w:pPr>
            <w:r w:rsidRPr="00F91CDF">
              <w:rPr>
                <w:rFonts w:cs="Helvetica"/>
              </w:rPr>
              <w:t>means a general meeting of the Shareholders;</w:t>
            </w:r>
          </w:p>
        </w:tc>
      </w:tr>
      <w:tr w:rsidR="00C03F61" w:rsidRPr="00F91CDF" w14:paraId="02D35AA0" w14:textId="77777777" w:rsidTr="00F1091B">
        <w:trPr>
          <w:trHeight w:val="237"/>
        </w:trPr>
        <w:tc>
          <w:tcPr>
            <w:tcW w:w="2339" w:type="dxa"/>
            <w:shd w:val="clear" w:color="000000" w:fill="auto"/>
          </w:tcPr>
          <w:p w14:paraId="5D9DDA58" w14:textId="77777777" w:rsidR="00C03F61" w:rsidRPr="00F91CDF" w:rsidRDefault="00C03F61" w:rsidP="00C03F61">
            <w:pPr>
              <w:rPr>
                <w:rFonts w:cs="Helvetica"/>
                <w:b/>
              </w:rPr>
            </w:pPr>
            <w:r w:rsidRPr="00F91CDF">
              <w:rPr>
                <w:rFonts w:cs="Helvetica"/>
                <w:b/>
              </w:rPr>
              <w:t>Indemnified Event</w:t>
            </w:r>
          </w:p>
        </w:tc>
        <w:tc>
          <w:tcPr>
            <w:tcW w:w="8054" w:type="dxa"/>
            <w:shd w:val="clear" w:color="000000" w:fill="auto"/>
            <w:noWrap/>
          </w:tcPr>
          <w:p w14:paraId="0BCE4254" w14:textId="6F3871A1" w:rsidR="00C03F61" w:rsidRPr="00F91CDF" w:rsidRDefault="00C03F61" w:rsidP="00F1091B">
            <w:pPr>
              <w:jc w:val="both"/>
              <w:rPr>
                <w:rFonts w:cs="Helvetica"/>
              </w:rPr>
            </w:pPr>
            <w:r w:rsidRPr="00F91CDF">
              <w:rPr>
                <w:rFonts w:cs="Helvetica"/>
              </w:rPr>
              <w:t xml:space="preserve">means any events where a </w:t>
            </w:r>
            <w:r w:rsidR="00835DD4" w:rsidRPr="00F91CDF">
              <w:rPr>
                <w:rFonts w:cs="Helvetica"/>
              </w:rPr>
              <w:t xml:space="preserve">Party </w:t>
            </w:r>
            <w:r w:rsidRPr="00F91CDF">
              <w:rPr>
                <w:rFonts w:cs="Helvetica"/>
              </w:rPr>
              <w:t>has agreed to Indemnify the Indemnified Parties under this Agreement;</w:t>
            </w:r>
          </w:p>
        </w:tc>
      </w:tr>
      <w:tr w:rsidR="00C03F61" w:rsidRPr="00F91CDF" w14:paraId="47CCB3CB" w14:textId="77777777" w:rsidTr="00F1091B">
        <w:trPr>
          <w:trHeight w:val="237"/>
        </w:trPr>
        <w:tc>
          <w:tcPr>
            <w:tcW w:w="2339" w:type="dxa"/>
            <w:shd w:val="clear" w:color="000000" w:fill="auto"/>
          </w:tcPr>
          <w:p w14:paraId="014851E5" w14:textId="77777777" w:rsidR="00C03F61" w:rsidRPr="00F91CDF" w:rsidRDefault="00C03F61" w:rsidP="00C03F61">
            <w:pPr>
              <w:rPr>
                <w:rFonts w:cs="Helvetica"/>
                <w:b/>
              </w:rPr>
            </w:pPr>
            <w:r w:rsidRPr="00F91CDF">
              <w:rPr>
                <w:rFonts w:cs="Helvetica"/>
                <w:b/>
              </w:rPr>
              <w:t>Indemnified Parties</w:t>
            </w:r>
          </w:p>
        </w:tc>
        <w:tc>
          <w:tcPr>
            <w:tcW w:w="8054" w:type="dxa"/>
            <w:shd w:val="clear" w:color="000000" w:fill="auto"/>
            <w:noWrap/>
          </w:tcPr>
          <w:p w14:paraId="4E7A6049" w14:textId="77777777" w:rsidR="00C03F61" w:rsidRPr="00F91CDF" w:rsidRDefault="00C03F61" w:rsidP="00F1091B">
            <w:pPr>
              <w:jc w:val="both"/>
              <w:rPr>
                <w:rFonts w:cs="Helvetica"/>
              </w:rPr>
            </w:pPr>
            <w:r w:rsidRPr="00F91CDF">
              <w:rPr>
                <w:rFonts w:cs="Helvetica"/>
              </w:rPr>
              <w:t>means each of [</w:t>
            </w:r>
            <w:r w:rsidRPr="00F91CDF">
              <w:rPr>
                <w:rFonts w:cs="Helvetica"/>
                <w:highlight w:val="lightGray"/>
              </w:rPr>
              <w:t>●</w:t>
            </w:r>
            <w:r w:rsidRPr="00F91CDF">
              <w:rPr>
                <w:rFonts w:cs="Helvetica"/>
              </w:rPr>
              <w:t xml:space="preserve">], as well as their Affiliates, Personnel, Directors, representatives and officers and “Indemnified Party” means any one of them; </w:t>
            </w:r>
          </w:p>
        </w:tc>
      </w:tr>
      <w:tr w:rsidR="00C03F61" w:rsidRPr="00F91CDF" w14:paraId="16B0A6CF" w14:textId="77777777" w:rsidTr="00F1091B">
        <w:trPr>
          <w:trHeight w:val="237"/>
        </w:trPr>
        <w:tc>
          <w:tcPr>
            <w:tcW w:w="2339" w:type="dxa"/>
            <w:shd w:val="clear" w:color="000000" w:fill="auto"/>
          </w:tcPr>
          <w:p w14:paraId="131A5355" w14:textId="77777777" w:rsidR="00C03F61" w:rsidRPr="00F91CDF" w:rsidRDefault="00C03F61" w:rsidP="00C03F61">
            <w:pPr>
              <w:rPr>
                <w:rFonts w:cs="Helvetica"/>
                <w:b/>
              </w:rPr>
            </w:pPr>
            <w:r w:rsidRPr="00F91CDF">
              <w:rPr>
                <w:rFonts w:cs="Helvetica"/>
                <w:b/>
              </w:rPr>
              <w:t>Indirect Loss</w:t>
            </w:r>
          </w:p>
        </w:tc>
        <w:tc>
          <w:tcPr>
            <w:tcW w:w="8054" w:type="dxa"/>
            <w:shd w:val="clear" w:color="000000" w:fill="auto"/>
            <w:noWrap/>
          </w:tcPr>
          <w:p w14:paraId="73FB9C86" w14:textId="77777777" w:rsidR="00C03F61" w:rsidRPr="00F91CDF" w:rsidRDefault="00C03F61" w:rsidP="00F1091B">
            <w:pPr>
              <w:jc w:val="both"/>
              <w:rPr>
                <w:rFonts w:cs="Helvetica"/>
              </w:rPr>
            </w:pPr>
            <w:r w:rsidRPr="00F91CDF">
              <w:rPr>
                <w:rFonts w:cs="Helvetica"/>
              </w:rPr>
              <w:t>means in relation to a breach of this Agreement any loss of production, loss of use, loss of revenue, loss of profit, loss of contract, loss of goodwill, or any indirect, consequential or special loss;</w:t>
            </w:r>
          </w:p>
        </w:tc>
      </w:tr>
      <w:tr w:rsidR="00C03F61" w:rsidRPr="00F91CDF" w14:paraId="6320F357" w14:textId="77777777" w:rsidTr="00F1091B">
        <w:trPr>
          <w:trHeight w:val="237"/>
        </w:trPr>
        <w:tc>
          <w:tcPr>
            <w:tcW w:w="2339" w:type="dxa"/>
            <w:shd w:val="clear" w:color="000000" w:fill="auto"/>
          </w:tcPr>
          <w:p w14:paraId="11FC1CDB" w14:textId="77777777" w:rsidR="00C03F61" w:rsidRPr="00F91CDF" w:rsidRDefault="00C03F61" w:rsidP="00C03F61">
            <w:pPr>
              <w:rPr>
                <w:rFonts w:cs="Helvetica"/>
                <w:b/>
              </w:rPr>
            </w:pPr>
            <w:r w:rsidRPr="00F91CDF">
              <w:rPr>
                <w:rFonts w:cs="Helvetica"/>
                <w:b/>
              </w:rPr>
              <w:t>Insolvency Event</w:t>
            </w:r>
          </w:p>
        </w:tc>
        <w:tc>
          <w:tcPr>
            <w:tcW w:w="8054" w:type="dxa"/>
            <w:shd w:val="clear" w:color="000000" w:fill="auto"/>
            <w:noWrap/>
          </w:tcPr>
          <w:p w14:paraId="0FEBC63E" w14:textId="77777777" w:rsidR="00C03F61" w:rsidRPr="00F91CDF" w:rsidRDefault="00C03F61" w:rsidP="00F1091B">
            <w:pPr>
              <w:jc w:val="both"/>
              <w:rPr>
                <w:rFonts w:cs="Helvetica"/>
              </w:rPr>
            </w:pPr>
            <w:r w:rsidRPr="00F91CDF">
              <w:rPr>
                <w:rFonts w:cs="Helvetica"/>
              </w:rPr>
              <w:t>means an Administration Event, Creditor Event, Receivership Event or a Winding-Up Event;</w:t>
            </w:r>
          </w:p>
        </w:tc>
      </w:tr>
      <w:tr w:rsidR="00C03F61" w:rsidRPr="00F91CDF" w14:paraId="45688B79" w14:textId="77777777" w:rsidTr="00F1091B">
        <w:trPr>
          <w:trHeight w:val="237"/>
        </w:trPr>
        <w:tc>
          <w:tcPr>
            <w:tcW w:w="2339" w:type="dxa"/>
            <w:shd w:val="clear" w:color="000000" w:fill="auto"/>
          </w:tcPr>
          <w:p w14:paraId="02244101" w14:textId="77777777" w:rsidR="00C03F61" w:rsidRPr="00F91CDF" w:rsidRDefault="00C03F61" w:rsidP="00C03F61">
            <w:pPr>
              <w:rPr>
                <w:rFonts w:cs="Helvetica"/>
                <w:b/>
              </w:rPr>
            </w:pPr>
            <w:r w:rsidRPr="00F91CDF">
              <w:rPr>
                <w:rFonts w:cs="Helvetica"/>
                <w:b/>
              </w:rPr>
              <w:t>IPR</w:t>
            </w:r>
          </w:p>
        </w:tc>
        <w:tc>
          <w:tcPr>
            <w:tcW w:w="8054" w:type="dxa"/>
            <w:shd w:val="clear" w:color="000000" w:fill="auto"/>
            <w:noWrap/>
          </w:tcPr>
          <w:p w14:paraId="43DE6229" w14:textId="77777777" w:rsidR="00C03F61" w:rsidRPr="00F91CDF" w:rsidRDefault="00C03F61" w:rsidP="00F1091B">
            <w:pPr>
              <w:jc w:val="both"/>
              <w:rPr>
                <w:rFonts w:cs="Helvetica"/>
              </w:rPr>
            </w:pPr>
            <w:r w:rsidRPr="00F91CDF">
              <w:rPr>
                <w:rFonts w:cs="Helvetica"/>
              </w:rPr>
              <w:t>means patents, inventions (whether patentable or not), copyrights, moral rights, design rights, trade-marks, trade names, business names, service marks, brands, logos, service names, trade secrets, know-how, domain names, database rights and any other intellectual property or proprietary rights (whether registered or unregistered and whether in electronic form or otherwise) including rights in computer software, and all registrations and applications to register any of the aforesaid items, rights in the nature of the aforesaid items in any country or jurisdiction, any rights in the nature of unfair competition rights and rights to sue for passing off;</w:t>
            </w:r>
          </w:p>
        </w:tc>
      </w:tr>
      <w:tr w:rsidR="00C03F61" w:rsidRPr="00F91CDF" w14:paraId="122C9FD2" w14:textId="77777777" w:rsidTr="00F1091B">
        <w:trPr>
          <w:trHeight w:val="237"/>
        </w:trPr>
        <w:tc>
          <w:tcPr>
            <w:tcW w:w="2339" w:type="dxa"/>
            <w:shd w:val="clear" w:color="000000" w:fill="auto"/>
          </w:tcPr>
          <w:p w14:paraId="56BB83DC" w14:textId="77777777" w:rsidR="00C03F61" w:rsidRPr="00F91CDF" w:rsidRDefault="00C03F61" w:rsidP="00C03F61">
            <w:pPr>
              <w:rPr>
                <w:rFonts w:cs="Helvetica"/>
                <w:b/>
              </w:rPr>
            </w:pPr>
            <w:r w:rsidRPr="00F91CDF">
              <w:rPr>
                <w:rFonts w:cs="Helvetica"/>
                <w:b/>
              </w:rPr>
              <w:t>Issuance Price</w:t>
            </w:r>
          </w:p>
        </w:tc>
        <w:tc>
          <w:tcPr>
            <w:tcW w:w="8054" w:type="dxa"/>
            <w:shd w:val="clear" w:color="000000" w:fill="auto"/>
            <w:noWrap/>
          </w:tcPr>
          <w:p w14:paraId="72BE8621" w14:textId="39C15B8C" w:rsidR="00C03F61" w:rsidRPr="00F91CDF" w:rsidRDefault="00C03F61" w:rsidP="00F1091B">
            <w:pPr>
              <w:jc w:val="both"/>
              <w:rPr>
                <w:rFonts w:cs="Helvetica"/>
              </w:rPr>
            </w:pPr>
            <w:r w:rsidRPr="00F91CDF">
              <w:rPr>
                <w:rFonts w:cs="Helvetica"/>
              </w:rPr>
              <w:t>means the price of [</w:t>
            </w:r>
            <w:r w:rsidRPr="00F91CDF">
              <w:rPr>
                <w:rFonts w:cs="Helvetica"/>
                <w:highlight w:val="lightGray"/>
              </w:rPr>
              <w:t>●</w:t>
            </w:r>
            <w:r w:rsidRPr="00F91CDF">
              <w:rPr>
                <w:rFonts w:cs="Helvetica"/>
              </w:rPr>
              <w:t xml:space="preserve">] per Share, to be paid by the Shareholders for the Shares to be issued by the Company in accordance with Clause </w:t>
            </w:r>
            <w:r w:rsidRPr="00F91CDF">
              <w:rPr>
                <w:rFonts w:cs="Helvetica"/>
              </w:rPr>
              <w:fldChar w:fldCharType="begin"/>
            </w:r>
            <w:r w:rsidRPr="00F91CDF">
              <w:rPr>
                <w:rFonts w:cs="Helvetica"/>
              </w:rPr>
              <w:instrText xml:space="preserve"> REF _Ref481763663 \r \h </w:instrText>
            </w:r>
            <w:r w:rsidR="00E10F63" w:rsidRPr="00F91CDF">
              <w:rPr>
                <w:rFonts w:cs="Helvetica"/>
              </w:rPr>
              <w:instrText xml:space="preserve"> \* MERGEFORMAT </w:instrText>
            </w:r>
            <w:r w:rsidRPr="00F91CDF">
              <w:rPr>
                <w:rFonts w:cs="Helvetica"/>
              </w:rPr>
            </w:r>
            <w:r w:rsidRPr="00F91CDF">
              <w:rPr>
                <w:rFonts w:cs="Helvetica"/>
              </w:rPr>
              <w:fldChar w:fldCharType="separate"/>
            </w:r>
            <w:r w:rsidR="00981F77" w:rsidRPr="00F91CDF">
              <w:rPr>
                <w:rFonts w:cs="Helvetica"/>
              </w:rPr>
              <w:t>4.1</w:t>
            </w:r>
            <w:r w:rsidRPr="00F91CDF">
              <w:rPr>
                <w:rFonts w:cs="Helvetica"/>
              </w:rPr>
              <w:fldChar w:fldCharType="end"/>
            </w:r>
          </w:p>
        </w:tc>
      </w:tr>
      <w:tr w:rsidR="00C03F61" w:rsidRPr="00F91CDF" w14:paraId="2EA4E753" w14:textId="77777777" w:rsidTr="00F1091B">
        <w:trPr>
          <w:trHeight w:val="237"/>
        </w:trPr>
        <w:tc>
          <w:tcPr>
            <w:tcW w:w="2339" w:type="dxa"/>
            <w:shd w:val="clear" w:color="000000" w:fill="auto"/>
          </w:tcPr>
          <w:p w14:paraId="54FBEA45" w14:textId="77777777" w:rsidR="00C03F61" w:rsidRPr="00F91CDF" w:rsidRDefault="00C03F61" w:rsidP="00C03F61">
            <w:pPr>
              <w:rPr>
                <w:rFonts w:cs="Helvetica"/>
                <w:b/>
              </w:rPr>
            </w:pPr>
            <w:r w:rsidRPr="00F91CDF">
              <w:rPr>
                <w:rFonts w:cs="Helvetica"/>
                <w:b/>
              </w:rPr>
              <w:lastRenderedPageBreak/>
              <w:t>Loss or Losses</w:t>
            </w:r>
          </w:p>
        </w:tc>
        <w:tc>
          <w:tcPr>
            <w:tcW w:w="8054" w:type="dxa"/>
            <w:shd w:val="clear" w:color="000000" w:fill="auto"/>
            <w:noWrap/>
          </w:tcPr>
          <w:p w14:paraId="5F572EA2" w14:textId="610604D5" w:rsidR="00C03F61" w:rsidRPr="00F91CDF" w:rsidRDefault="00C03F61" w:rsidP="00F1091B">
            <w:pPr>
              <w:jc w:val="both"/>
              <w:rPr>
                <w:rFonts w:cs="Helvetica"/>
              </w:rPr>
            </w:pPr>
            <w:r w:rsidRPr="00F91CDF">
              <w:rPr>
                <w:rFonts w:cs="Helvetica"/>
              </w:rPr>
              <w:t xml:space="preserve">means any loss, expense, claim, penalty expenses or equivalent which a </w:t>
            </w:r>
            <w:r w:rsidR="00835DD4" w:rsidRPr="00F91CDF">
              <w:rPr>
                <w:rFonts w:cs="Helvetica"/>
              </w:rPr>
              <w:t xml:space="preserve">Party </w:t>
            </w:r>
            <w:r w:rsidRPr="00F91CDF">
              <w:rPr>
                <w:rFonts w:cs="Helvetica"/>
              </w:rPr>
              <w:t xml:space="preserve">suffers directly </w:t>
            </w:r>
            <w:proofErr w:type="gramStart"/>
            <w:r w:rsidRPr="00F91CDF">
              <w:rPr>
                <w:rFonts w:cs="Helvetica"/>
              </w:rPr>
              <w:t>as a result of</w:t>
            </w:r>
            <w:proofErr w:type="gramEnd"/>
            <w:r w:rsidRPr="00F91CDF">
              <w:rPr>
                <w:rFonts w:cs="Helvetica"/>
              </w:rPr>
              <w:t xml:space="preserve"> the other </w:t>
            </w:r>
            <w:r w:rsidR="00835DD4" w:rsidRPr="00F91CDF">
              <w:rPr>
                <w:rFonts w:cs="Helvetica"/>
              </w:rPr>
              <w:t xml:space="preserve">Parties’ </w:t>
            </w:r>
            <w:r w:rsidRPr="00F91CDF">
              <w:rPr>
                <w:rFonts w:cs="Helvetica"/>
              </w:rPr>
              <w:t xml:space="preserve">actions or inactions in respect of this Agreement or otherwise as a result of the said </w:t>
            </w:r>
            <w:r w:rsidR="00835DD4" w:rsidRPr="00F91CDF">
              <w:rPr>
                <w:rFonts w:cs="Helvetica"/>
              </w:rPr>
              <w:t xml:space="preserve">Parties’ </w:t>
            </w:r>
            <w:r w:rsidRPr="00F91CDF">
              <w:rPr>
                <w:rFonts w:cs="Helvetica"/>
              </w:rPr>
              <w:t>performance under or in connection with this Agreement;</w:t>
            </w:r>
          </w:p>
        </w:tc>
      </w:tr>
      <w:tr w:rsidR="00C03F61" w:rsidRPr="00F91CDF" w14:paraId="23304213" w14:textId="77777777" w:rsidTr="00F1091B">
        <w:trPr>
          <w:trHeight w:val="237"/>
        </w:trPr>
        <w:tc>
          <w:tcPr>
            <w:tcW w:w="2339" w:type="dxa"/>
            <w:shd w:val="clear" w:color="000000" w:fill="auto"/>
          </w:tcPr>
          <w:p w14:paraId="074B3944" w14:textId="77777777" w:rsidR="00C03F61" w:rsidRPr="00F91CDF" w:rsidRDefault="00C03F61" w:rsidP="00C03F61">
            <w:pPr>
              <w:rPr>
                <w:rFonts w:cs="Helvetica"/>
                <w:b/>
              </w:rPr>
            </w:pPr>
            <w:r w:rsidRPr="00F91CDF">
              <w:rPr>
                <w:rFonts w:cs="Helvetica"/>
                <w:b/>
              </w:rPr>
              <w:t>Majority Shareholder</w:t>
            </w:r>
          </w:p>
        </w:tc>
        <w:tc>
          <w:tcPr>
            <w:tcW w:w="8054" w:type="dxa"/>
            <w:shd w:val="clear" w:color="000000" w:fill="auto"/>
            <w:noWrap/>
          </w:tcPr>
          <w:p w14:paraId="6BE09E92" w14:textId="77777777" w:rsidR="00C03F61" w:rsidRPr="00F91CDF" w:rsidRDefault="00C03F61" w:rsidP="00F1091B">
            <w:pPr>
              <w:jc w:val="both"/>
              <w:rPr>
                <w:rFonts w:cs="Helvetica"/>
              </w:rPr>
            </w:pPr>
            <w:r w:rsidRPr="00F91CDF">
              <w:rPr>
                <w:rFonts w:cs="Helvetica"/>
              </w:rPr>
              <w:t>means the Shareholder who owns the largest percentage of Shares in the Paid-up Share Capital of the Company from time to time;</w:t>
            </w:r>
          </w:p>
        </w:tc>
      </w:tr>
      <w:tr w:rsidR="00C03F61" w:rsidRPr="00F91CDF" w14:paraId="59A39CBE" w14:textId="77777777" w:rsidTr="00F1091B">
        <w:trPr>
          <w:trHeight w:val="237"/>
        </w:trPr>
        <w:tc>
          <w:tcPr>
            <w:tcW w:w="2339" w:type="dxa"/>
            <w:shd w:val="clear" w:color="000000" w:fill="auto"/>
          </w:tcPr>
          <w:p w14:paraId="0D639046" w14:textId="77777777" w:rsidR="00C03F61" w:rsidRPr="00F91CDF" w:rsidRDefault="00C03F61" w:rsidP="00C03F61">
            <w:pPr>
              <w:rPr>
                <w:rFonts w:cs="Helvetica"/>
                <w:b/>
              </w:rPr>
            </w:pPr>
            <w:r w:rsidRPr="00F91CDF">
              <w:rPr>
                <w:rFonts w:cs="Helvetica"/>
                <w:b/>
              </w:rPr>
              <w:t>Material Breach</w:t>
            </w:r>
          </w:p>
        </w:tc>
        <w:tc>
          <w:tcPr>
            <w:tcW w:w="8054" w:type="dxa"/>
            <w:shd w:val="clear" w:color="000000" w:fill="auto"/>
            <w:noWrap/>
          </w:tcPr>
          <w:p w14:paraId="3FA277D7" w14:textId="77777777" w:rsidR="00C03F61" w:rsidRPr="00F91CDF" w:rsidRDefault="00C03F61" w:rsidP="00F1091B">
            <w:pPr>
              <w:jc w:val="both"/>
              <w:rPr>
                <w:rFonts w:cs="Helvetica"/>
              </w:rPr>
            </w:pPr>
            <w:r w:rsidRPr="00F91CDF">
              <w:rPr>
                <w:rFonts w:cs="Helvetica"/>
              </w:rPr>
              <w:t>means:</w:t>
            </w:r>
          </w:p>
          <w:p w14:paraId="56DC459A" w14:textId="20ECB2AB" w:rsidR="00C03F61" w:rsidRPr="00F91CDF" w:rsidRDefault="00C03F61" w:rsidP="00F1091B">
            <w:pPr>
              <w:jc w:val="both"/>
              <w:rPr>
                <w:rFonts w:cs="Helvetica"/>
              </w:rPr>
            </w:pPr>
            <w:r w:rsidRPr="00F91CDF">
              <w:rPr>
                <w:rFonts w:cs="Helvetica"/>
              </w:rPr>
              <w:t>(1) [</w:t>
            </w:r>
            <w:r w:rsidRPr="00F91CDF">
              <w:rPr>
                <w:rFonts w:cs="Helvetica"/>
                <w:highlight w:val="lightGray"/>
              </w:rPr>
              <w:t xml:space="preserve">a breach of this Agreement that is </w:t>
            </w:r>
            <w:r w:rsidR="00576CEC" w:rsidRPr="00F91CDF">
              <w:rPr>
                <w:rFonts w:cs="Helvetica"/>
                <w:highlight w:val="lightGray"/>
              </w:rPr>
              <w:t xml:space="preserve">capable of remedy and is </w:t>
            </w:r>
            <w:r w:rsidRPr="00F91CDF">
              <w:rPr>
                <w:rFonts w:cs="Helvetica"/>
                <w:highlight w:val="lightGray"/>
              </w:rPr>
              <w:t xml:space="preserve">not remedied by the breaching Party within </w:t>
            </w:r>
            <w:r w:rsidR="00C764A4" w:rsidRPr="00F91CDF">
              <w:rPr>
                <w:rFonts w:cs="Helvetica"/>
                <w:highlight w:val="lightGray"/>
              </w:rPr>
              <w:t>[</w:t>
            </w:r>
            <w:r w:rsidRPr="00F91CDF">
              <w:rPr>
                <w:rFonts w:cs="Helvetica"/>
                <w:highlight w:val="lightGray"/>
              </w:rPr>
              <w:t>30</w:t>
            </w:r>
            <w:r w:rsidR="00C764A4" w:rsidRPr="00F91CDF">
              <w:rPr>
                <w:rFonts w:cs="Helvetica"/>
                <w:highlight w:val="lightGray"/>
              </w:rPr>
              <w:t>]</w:t>
            </w:r>
            <w:r w:rsidRPr="00F91CDF">
              <w:rPr>
                <w:rFonts w:cs="Helvetica"/>
                <w:highlight w:val="lightGray"/>
              </w:rPr>
              <w:t xml:space="preserve"> </w:t>
            </w:r>
            <w:r w:rsidR="00C764A4" w:rsidRPr="00F91CDF">
              <w:rPr>
                <w:rFonts w:cs="Helvetica"/>
                <w:highlight w:val="lightGray"/>
              </w:rPr>
              <w:t xml:space="preserve">Business Days </w:t>
            </w:r>
            <w:r w:rsidRPr="00F91CDF">
              <w:rPr>
                <w:rFonts w:cs="Helvetica"/>
                <w:highlight w:val="lightGray"/>
              </w:rPr>
              <w:t>of being notified of the breach</w:t>
            </w:r>
            <w:proofErr w:type="gramStart"/>
            <w:r w:rsidRPr="00F91CDF">
              <w:rPr>
                <w:rFonts w:cs="Helvetica"/>
              </w:rPr>
              <w:t>];</w:t>
            </w:r>
            <w:proofErr w:type="gramEnd"/>
          </w:p>
          <w:p w14:paraId="5B66FE42" w14:textId="77777777" w:rsidR="00C03F61" w:rsidRPr="00F91CDF" w:rsidRDefault="00C03F61" w:rsidP="00F1091B">
            <w:pPr>
              <w:jc w:val="both"/>
              <w:rPr>
                <w:rFonts w:cs="Helvetica"/>
              </w:rPr>
            </w:pPr>
            <w:r w:rsidRPr="00F91CDF">
              <w:rPr>
                <w:rFonts w:cs="Helvetica"/>
              </w:rPr>
              <w:t>(2) [</w:t>
            </w:r>
            <w:r w:rsidRPr="00F91CDF">
              <w:rPr>
                <w:rFonts w:cs="Helvetica"/>
                <w:highlight w:val="lightGray"/>
              </w:rPr>
              <w:t>a persistent pattern of minor breaches which when taken, as a whole, constitute a ‘material breach’</w:t>
            </w:r>
            <w:proofErr w:type="gramStart"/>
            <w:r w:rsidRPr="00F91CDF">
              <w:rPr>
                <w:rFonts w:cs="Helvetica"/>
              </w:rPr>
              <w:t>];</w:t>
            </w:r>
            <w:proofErr w:type="gramEnd"/>
            <w:r w:rsidRPr="00F91CDF">
              <w:rPr>
                <w:rFonts w:cs="Helvetica"/>
              </w:rPr>
              <w:t xml:space="preserve"> </w:t>
            </w:r>
          </w:p>
          <w:p w14:paraId="19351799" w14:textId="77777777" w:rsidR="00C03F61" w:rsidRPr="00F91CDF" w:rsidRDefault="00C03F61" w:rsidP="00F1091B">
            <w:pPr>
              <w:jc w:val="both"/>
              <w:rPr>
                <w:rFonts w:cs="Helvetica"/>
              </w:rPr>
            </w:pPr>
            <w:r w:rsidRPr="00F91CDF">
              <w:rPr>
                <w:rFonts w:cs="Helvetica"/>
              </w:rPr>
              <w:t>(3) any breach of any term of this Agreement which is designated as a Material Breach term; or</w:t>
            </w:r>
          </w:p>
          <w:p w14:paraId="24D71875" w14:textId="77777777" w:rsidR="00C03F61" w:rsidRPr="00F91CDF" w:rsidRDefault="00C03F61" w:rsidP="00F1091B">
            <w:pPr>
              <w:jc w:val="both"/>
              <w:rPr>
                <w:rFonts w:cs="Helvetica"/>
              </w:rPr>
            </w:pPr>
            <w:r w:rsidRPr="00F91CDF">
              <w:rPr>
                <w:rFonts w:cs="Helvetica"/>
              </w:rPr>
              <w:t>(4) [</w:t>
            </w:r>
            <w:r w:rsidRPr="00F91CDF">
              <w:rPr>
                <w:rFonts w:cs="Helvetica"/>
                <w:highlight w:val="lightGray"/>
              </w:rPr>
              <w:t>●</w:t>
            </w:r>
            <w:proofErr w:type="gramStart"/>
            <w:r w:rsidRPr="00F91CDF">
              <w:rPr>
                <w:rFonts w:cs="Helvetica"/>
              </w:rPr>
              <w:t>];</w:t>
            </w:r>
            <w:proofErr w:type="gramEnd"/>
          </w:p>
          <w:p w14:paraId="6AD20C1B" w14:textId="77777777" w:rsidR="00C03F61" w:rsidRPr="00F91CDF" w:rsidRDefault="00C03F61" w:rsidP="00F1091B">
            <w:pPr>
              <w:jc w:val="both"/>
              <w:rPr>
                <w:rFonts w:cs="Helvetica"/>
                <w:b/>
                <w:i/>
                <w:highlight w:val="yellow"/>
              </w:rPr>
            </w:pPr>
            <w:r w:rsidRPr="00F91CDF">
              <w:rPr>
                <w:rFonts w:cs="Helvetica"/>
                <w:b/>
              </w:rPr>
              <w:t>[</w:t>
            </w:r>
            <w:r w:rsidRPr="00F91CDF">
              <w:rPr>
                <w:rFonts w:cs="Helvetica"/>
                <w:b/>
                <w:i/>
                <w:highlight w:val="yellow"/>
              </w:rPr>
              <w:t>DN: Take care to consider the impact of including a persistent pattern of minor breaches in the definition of Material Breach.</w:t>
            </w:r>
          </w:p>
          <w:p w14:paraId="17274C37" w14:textId="77777777" w:rsidR="00C03F61" w:rsidRPr="00F91CDF" w:rsidRDefault="00C03F61" w:rsidP="00F1091B">
            <w:pPr>
              <w:jc w:val="both"/>
              <w:rPr>
                <w:rFonts w:cs="Helvetica"/>
              </w:rPr>
            </w:pPr>
            <w:r w:rsidRPr="00F91CDF">
              <w:rPr>
                <w:rFonts w:cs="Helvetica"/>
                <w:b/>
                <w:i/>
                <w:highlight w:val="yellow"/>
              </w:rPr>
              <w:t xml:space="preserve">This can be an important provision to include, but in situations where your </w:t>
            </w:r>
            <w:proofErr w:type="gramStart"/>
            <w:r w:rsidRPr="00F91CDF">
              <w:rPr>
                <w:rFonts w:cs="Helvetica"/>
                <w:b/>
                <w:i/>
                <w:highlight w:val="yellow"/>
              </w:rPr>
              <w:t>Client</w:t>
            </w:r>
            <w:proofErr w:type="gramEnd"/>
            <w:r w:rsidRPr="00F91CDF">
              <w:rPr>
                <w:rFonts w:cs="Helvetica"/>
                <w:b/>
                <w:i/>
                <w:highlight w:val="yellow"/>
              </w:rPr>
              <w:t xml:space="preserve"> faces challenges in enforcement, or would be particularly aggrieved by a termination of the Agreement / the consequences of a Material Breach, it may be better to restrict the definition of Material Breach to a limited set of specific events.</w:t>
            </w:r>
            <w:r w:rsidRPr="00F91CDF">
              <w:rPr>
                <w:rFonts w:cs="Helvetica"/>
                <w:b/>
              </w:rPr>
              <w:t>]</w:t>
            </w:r>
          </w:p>
        </w:tc>
      </w:tr>
      <w:tr w:rsidR="00C03F61" w:rsidRPr="00F91CDF" w14:paraId="11215054" w14:textId="77777777" w:rsidTr="00F1091B">
        <w:trPr>
          <w:trHeight w:val="237"/>
        </w:trPr>
        <w:tc>
          <w:tcPr>
            <w:tcW w:w="2339" w:type="dxa"/>
            <w:shd w:val="clear" w:color="000000" w:fill="auto"/>
          </w:tcPr>
          <w:p w14:paraId="74C0F8CA" w14:textId="77777777" w:rsidR="00C03F61" w:rsidRPr="00F91CDF" w:rsidRDefault="00C03F61" w:rsidP="00C03F61">
            <w:pPr>
              <w:rPr>
                <w:rFonts w:cs="Helvetica"/>
                <w:b/>
              </w:rPr>
            </w:pPr>
            <w:r w:rsidRPr="00F91CDF">
              <w:rPr>
                <w:rFonts w:cs="Helvetica"/>
                <w:b/>
              </w:rPr>
              <w:t>Minority Shareholder</w:t>
            </w:r>
          </w:p>
        </w:tc>
        <w:tc>
          <w:tcPr>
            <w:tcW w:w="8054" w:type="dxa"/>
            <w:shd w:val="clear" w:color="000000" w:fill="auto"/>
            <w:noWrap/>
          </w:tcPr>
          <w:p w14:paraId="2A15606F" w14:textId="77777777" w:rsidR="00C03F61" w:rsidRPr="00F91CDF" w:rsidRDefault="00C03F61" w:rsidP="00F1091B">
            <w:pPr>
              <w:jc w:val="both"/>
              <w:rPr>
                <w:rFonts w:cs="Helvetica"/>
              </w:rPr>
            </w:pPr>
            <w:r w:rsidRPr="00F91CDF">
              <w:rPr>
                <w:rFonts w:cs="Helvetica"/>
              </w:rPr>
              <w:t>means any Shareholder who is not the Majority Shareholder;</w:t>
            </w:r>
          </w:p>
        </w:tc>
      </w:tr>
      <w:tr w:rsidR="00C03F61" w:rsidRPr="00F91CDF" w14:paraId="21595863" w14:textId="77777777" w:rsidTr="00F1091B">
        <w:trPr>
          <w:trHeight w:val="237"/>
        </w:trPr>
        <w:tc>
          <w:tcPr>
            <w:tcW w:w="2339" w:type="dxa"/>
            <w:shd w:val="clear" w:color="000000" w:fill="auto"/>
          </w:tcPr>
          <w:p w14:paraId="46135D5D" w14:textId="77777777" w:rsidR="00C03F61" w:rsidRPr="00F91CDF" w:rsidRDefault="00C03F61" w:rsidP="00C03F61">
            <w:pPr>
              <w:rPr>
                <w:rFonts w:cs="Helvetica"/>
                <w:b/>
              </w:rPr>
            </w:pPr>
            <w:r w:rsidRPr="00F91CDF">
              <w:rPr>
                <w:rFonts w:cs="Helvetica"/>
                <w:b/>
              </w:rPr>
              <w:t>New IPR</w:t>
            </w:r>
          </w:p>
        </w:tc>
        <w:tc>
          <w:tcPr>
            <w:tcW w:w="8054" w:type="dxa"/>
            <w:shd w:val="clear" w:color="000000" w:fill="auto"/>
            <w:noWrap/>
          </w:tcPr>
          <w:p w14:paraId="6FF1911F" w14:textId="1366FC0A" w:rsidR="00C03F61" w:rsidRPr="00F91CDF" w:rsidRDefault="00C03F61" w:rsidP="00F1091B">
            <w:pPr>
              <w:jc w:val="both"/>
              <w:rPr>
                <w:rFonts w:cs="Helvetica"/>
              </w:rPr>
            </w:pPr>
            <w:r w:rsidRPr="00F91CDF">
              <w:rPr>
                <w:rFonts w:cs="Helvetica"/>
              </w:rPr>
              <w:t xml:space="preserve">means IPR created by a </w:t>
            </w:r>
            <w:r w:rsidR="00835DD4" w:rsidRPr="00F91CDF">
              <w:rPr>
                <w:rFonts w:cs="Helvetica"/>
              </w:rPr>
              <w:t xml:space="preserve">Party </w:t>
            </w:r>
            <w:r w:rsidRPr="00F91CDF">
              <w:rPr>
                <w:rFonts w:cs="Helvetica"/>
              </w:rPr>
              <w:t>after the Agreement Date;</w:t>
            </w:r>
          </w:p>
        </w:tc>
      </w:tr>
      <w:tr w:rsidR="00475160" w:rsidRPr="00F91CDF" w14:paraId="328763E0" w14:textId="77777777" w:rsidTr="00F1091B">
        <w:trPr>
          <w:trHeight w:val="237"/>
        </w:trPr>
        <w:tc>
          <w:tcPr>
            <w:tcW w:w="2339" w:type="dxa"/>
            <w:shd w:val="clear" w:color="000000" w:fill="auto"/>
          </w:tcPr>
          <w:p w14:paraId="7BA086D5" w14:textId="77777777" w:rsidR="00475160" w:rsidRPr="00F91CDF" w:rsidRDefault="00475160" w:rsidP="00C03F61">
            <w:pPr>
              <w:rPr>
                <w:rFonts w:cs="Helvetica"/>
                <w:b/>
              </w:rPr>
            </w:pPr>
            <w:r w:rsidRPr="00F91CDF">
              <w:rPr>
                <w:rFonts w:cs="Helvetica"/>
                <w:b/>
              </w:rPr>
              <w:t>Non-Defaulting Shareholder</w:t>
            </w:r>
          </w:p>
        </w:tc>
        <w:tc>
          <w:tcPr>
            <w:tcW w:w="8054" w:type="dxa"/>
            <w:shd w:val="clear" w:color="000000" w:fill="auto"/>
            <w:noWrap/>
          </w:tcPr>
          <w:p w14:paraId="58619469" w14:textId="4433C9D3" w:rsidR="00475160" w:rsidRPr="00F91CDF" w:rsidRDefault="00475160" w:rsidP="00F1091B">
            <w:pPr>
              <w:jc w:val="both"/>
              <w:rPr>
                <w:rFonts w:cs="Helvetica"/>
              </w:rPr>
            </w:pPr>
            <w:r w:rsidRPr="00F91CDF">
              <w:rPr>
                <w:rFonts w:cs="Helvetica"/>
              </w:rPr>
              <w:t xml:space="preserve">means a Shareholder which </w:t>
            </w:r>
            <w:r w:rsidR="00D50DCD" w:rsidRPr="00F91CDF">
              <w:rPr>
                <w:rFonts w:cs="Helvetica"/>
              </w:rPr>
              <w:t>is not subject to any of the events described in</w:t>
            </w:r>
            <w:r w:rsidRPr="00F91CDF">
              <w:rPr>
                <w:rFonts w:cs="Helvetica"/>
              </w:rPr>
              <w:t xml:space="preserve"> Clauses</w:t>
            </w:r>
            <w:r w:rsidR="00D50DCD" w:rsidRPr="00F91CDF">
              <w:rPr>
                <w:rFonts w:cs="Helvetica"/>
              </w:rPr>
              <w:t xml:space="preserve"> </w:t>
            </w:r>
            <w:r w:rsidR="00D50DCD" w:rsidRPr="00F91CDF">
              <w:rPr>
                <w:rFonts w:cs="Helvetica"/>
              </w:rPr>
              <w:fldChar w:fldCharType="begin"/>
            </w:r>
            <w:r w:rsidR="00D50DCD" w:rsidRPr="00F91CDF">
              <w:rPr>
                <w:rFonts w:cs="Helvetica"/>
              </w:rPr>
              <w:instrText xml:space="preserve"> REF _Ref481756562 \r \h </w:instrText>
            </w:r>
            <w:r w:rsidR="00E10F63" w:rsidRPr="00F91CDF">
              <w:rPr>
                <w:rFonts w:cs="Helvetica"/>
              </w:rPr>
              <w:instrText xml:space="preserve"> \* MERGEFORMAT </w:instrText>
            </w:r>
            <w:r w:rsidR="00D50DCD" w:rsidRPr="00F91CDF">
              <w:rPr>
                <w:rFonts w:cs="Helvetica"/>
              </w:rPr>
            </w:r>
            <w:r w:rsidR="00D50DCD" w:rsidRPr="00F91CDF">
              <w:rPr>
                <w:rFonts w:cs="Helvetica"/>
              </w:rPr>
              <w:fldChar w:fldCharType="separate"/>
            </w:r>
            <w:r w:rsidR="00981F77" w:rsidRPr="00F91CDF">
              <w:rPr>
                <w:rFonts w:cs="Helvetica"/>
              </w:rPr>
              <w:t>18.1.1</w:t>
            </w:r>
            <w:r w:rsidR="00D50DCD" w:rsidRPr="00F91CDF">
              <w:rPr>
                <w:rFonts w:cs="Helvetica"/>
              </w:rPr>
              <w:fldChar w:fldCharType="end"/>
            </w:r>
            <w:r w:rsidR="00D50DCD" w:rsidRPr="00F91CDF">
              <w:rPr>
                <w:rFonts w:cs="Helvetica"/>
              </w:rPr>
              <w:t xml:space="preserve"> through </w:t>
            </w:r>
            <w:r w:rsidR="00D50DCD" w:rsidRPr="00F91CDF">
              <w:rPr>
                <w:rFonts w:cs="Helvetica"/>
              </w:rPr>
              <w:fldChar w:fldCharType="begin"/>
            </w:r>
            <w:r w:rsidR="00D50DCD" w:rsidRPr="00F91CDF">
              <w:rPr>
                <w:rFonts w:cs="Helvetica"/>
              </w:rPr>
              <w:instrText xml:space="preserve"> REF _Ref490237224 \r \h </w:instrText>
            </w:r>
            <w:r w:rsidR="00E10F63" w:rsidRPr="00F91CDF">
              <w:rPr>
                <w:rFonts w:cs="Helvetica"/>
              </w:rPr>
              <w:instrText xml:space="preserve"> \* MERGEFORMAT </w:instrText>
            </w:r>
            <w:r w:rsidR="00D50DCD" w:rsidRPr="00F91CDF">
              <w:rPr>
                <w:rFonts w:cs="Helvetica"/>
              </w:rPr>
            </w:r>
            <w:r w:rsidR="00D50DCD" w:rsidRPr="00F91CDF">
              <w:rPr>
                <w:rFonts w:cs="Helvetica"/>
              </w:rPr>
              <w:fldChar w:fldCharType="separate"/>
            </w:r>
            <w:r w:rsidR="00981F77" w:rsidRPr="00F91CDF">
              <w:rPr>
                <w:rFonts w:cs="Helvetica"/>
              </w:rPr>
              <w:t>18.1.6</w:t>
            </w:r>
            <w:r w:rsidR="00D50DCD" w:rsidRPr="00F91CDF">
              <w:rPr>
                <w:rFonts w:cs="Helvetica"/>
              </w:rPr>
              <w:fldChar w:fldCharType="end"/>
            </w:r>
            <w:r w:rsidR="00D50DCD" w:rsidRPr="00F91CDF">
              <w:rPr>
                <w:rFonts w:cs="Helvetica"/>
              </w:rPr>
              <w:t>;</w:t>
            </w:r>
            <w:r w:rsidRPr="00F91CDF">
              <w:rPr>
                <w:rFonts w:cs="Helvetica"/>
              </w:rPr>
              <w:t xml:space="preserve"> </w:t>
            </w:r>
          </w:p>
        </w:tc>
      </w:tr>
      <w:tr w:rsidR="00C03F61" w:rsidRPr="00F91CDF" w14:paraId="3F2C384A" w14:textId="77777777" w:rsidTr="00F1091B">
        <w:trPr>
          <w:trHeight w:val="237"/>
        </w:trPr>
        <w:tc>
          <w:tcPr>
            <w:tcW w:w="2339" w:type="dxa"/>
            <w:shd w:val="clear" w:color="000000" w:fill="auto"/>
          </w:tcPr>
          <w:p w14:paraId="0F0F5927" w14:textId="77777777" w:rsidR="00C03F61" w:rsidRPr="00F91CDF" w:rsidRDefault="00C03F61" w:rsidP="00C03F61">
            <w:pPr>
              <w:rPr>
                <w:rFonts w:cs="Helvetica"/>
                <w:b/>
              </w:rPr>
            </w:pPr>
            <w:r w:rsidRPr="00F91CDF">
              <w:rPr>
                <w:rFonts w:cs="Helvetica"/>
                <w:b/>
              </w:rPr>
              <w:t>Non-Permitted Transfer</w:t>
            </w:r>
          </w:p>
        </w:tc>
        <w:tc>
          <w:tcPr>
            <w:tcW w:w="8054" w:type="dxa"/>
            <w:shd w:val="clear" w:color="000000" w:fill="auto"/>
            <w:noWrap/>
          </w:tcPr>
          <w:p w14:paraId="5ADBD94D" w14:textId="30A567DF" w:rsidR="00C03F61" w:rsidRPr="00F91CDF" w:rsidRDefault="00C03F61" w:rsidP="00F1091B">
            <w:pPr>
              <w:jc w:val="both"/>
              <w:rPr>
                <w:rFonts w:cs="Helvetica"/>
              </w:rPr>
            </w:pPr>
            <w:r w:rsidRPr="00F91CDF">
              <w:rPr>
                <w:rFonts w:cs="Helvetica"/>
              </w:rPr>
              <w:t xml:space="preserve">means a </w:t>
            </w:r>
            <w:r w:rsidR="00433A8F" w:rsidRPr="00F91CDF">
              <w:rPr>
                <w:rFonts w:cs="Helvetica"/>
              </w:rPr>
              <w:t>T</w:t>
            </w:r>
            <w:r w:rsidRPr="00F91CDF">
              <w:rPr>
                <w:rFonts w:cs="Helvetica"/>
              </w:rPr>
              <w:t xml:space="preserve">ransfer of Shares by a Shareholder which has not been performed in accordance with Clause </w:t>
            </w:r>
            <w:r w:rsidRPr="00F91CDF">
              <w:rPr>
                <w:rFonts w:cs="Helvetica"/>
              </w:rPr>
              <w:fldChar w:fldCharType="begin"/>
            </w:r>
            <w:r w:rsidRPr="00F91CDF">
              <w:rPr>
                <w:rFonts w:cs="Helvetica"/>
              </w:rPr>
              <w:instrText xml:space="preserve"> REF _Ref480981084 \r \h </w:instrText>
            </w:r>
            <w:r w:rsidR="00E10F63" w:rsidRPr="00F91CDF">
              <w:rPr>
                <w:rFonts w:cs="Helvetica"/>
              </w:rPr>
              <w:instrText xml:space="preserve"> \* MERGEFORMAT </w:instrText>
            </w:r>
            <w:r w:rsidRPr="00F91CDF">
              <w:rPr>
                <w:rFonts w:cs="Helvetica"/>
              </w:rPr>
            </w:r>
            <w:r w:rsidRPr="00F91CDF">
              <w:rPr>
                <w:rFonts w:cs="Helvetica"/>
              </w:rPr>
              <w:fldChar w:fldCharType="separate"/>
            </w:r>
            <w:r w:rsidR="00981F77" w:rsidRPr="00F91CDF">
              <w:rPr>
                <w:rFonts w:cs="Helvetica"/>
              </w:rPr>
              <w:t>17</w:t>
            </w:r>
            <w:r w:rsidRPr="00F91CDF">
              <w:rPr>
                <w:rFonts w:cs="Helvetica"/>
              </w:rPr>
              <w:fldChar w:fldCharType="end"/>
            </w:r>
            <w:r w:rsidRPr="00F91CDF">
              <w:rPr>
                <w:rFonts w:cs="Helvetica"/>
              </w:rPr>
              <w:t>;</w:t>
            </w:r>
          </w:p>
        </w:tc>
      </w:tr>
      <w:tr w:rsidR="00C03F61" w:rsidRPr="00F91CDF" w14:paraId="1AC6A63F" w14:textId="77777777" w:rsidTr="00F1091B">
        <w:trPr>
          <w:trHeight w:val="237"/>
        </w:trPr>
        <w:tc>
          <w:tcPr>
            <w:tcW w:w="2339" w:type="dxa"/>
            <w:shd w:val="clear" w:color="000000" w:fill="auto"/>
          </w:tcPr>
          <w:p w14:paraId="1E783624" w14:textId="77777777" w:rsidR="00C03F61" w:rsidRPr="00F91CDF" w:rsidRDefault="00C03F61" w:rsidP="00C03F61">
            <w:pPr>
              <w:rPr>
                <w:rFonts w:cs="Helvetica"/>
                <w:b/>
              </w:rPr>
            </w:pPr>
            <w:r w:rsidRPr="00F91CDF">
              <w:rPr>
                <w:rFonts w:cs="Helvetica"/>
                <w:b/>
              </w:rPr>
              <w:t>Notice of Participation</w:t>
            </w:r>
          </w:p>
        </w:tc>
        <w:tc>
          <w:tcPr>
            <w:tcW w:w="8054" w:type="dxa"/>
            <w:shd w:val="clear" w:color="000000" w:fill="auto"/>
            <w:noWrap/>
          </w:tcPr>
          <w:p w14:paraId="04C1D2F5" w14:textId="6C129B4D" w:rsidR="00C03F61" w:rsidRPr="00F91CDF" w:rsidRDefault="00C03F61" w:rsidP="00F1091B">
            <w:pPr>
              <w:jc w:val="both"/>
              <w:rPr>
                <w:rFonts w:cs="Helvetica"/>
              </w:rPr>
            </w:pPr>
            <w:r w:rsidRPr="00F91CDF">
              <w:rPr>
                <w:rFonts w:cs="Helvetica"/>
              </w:rPr>
              <w:t xml:space="preserve">means a </w:t>
            </w:r>
            <w:r w:rsidR="0085209A" w:rsidRPr="00F91CDF">
              <w:rPr>
                <w:rFonts w:cs="Helvetica"/>
              </w:rPr>
              <w:t xml:space="preserve">notice issued by the Minority Shareholder to the Majority Shareholder in accordance with Clause </w:t>
            </w:r>
            <w:r w:rsidR="0085209A" w:rsidRPr="00F91CDF">
              <w:rPr>
                <w:rFonts w:cs="Helvetica"/>
              </w:rPr>
              <w:fldChar w:fldCharType="begin"/>
            </w:r>
            <w:r w:rsidR="0085209A" w:rsidRPr="00F91CDF">
              <w:rPr>
                <w:rFonts w:cs="Helvetica"/>
              </w:rPr>
              <w:instrText xml:space="preserve"> REF _Ref490243409 \r \h  \* MERGEFORMAT </w:instrText>
            </w:r>
            <w:r w:rsidR="0085209A" w:rsidRPr="00F91CDF">
              <w:rPr>
                <w:rFonts w:cs="Helvetica"/>
              </w:rPr>
            </w:r>
            <w:r w:rsidR="0085209A" w:rsidRPr="00F91CDF">
              <w:rPr>
                <w:rFonts w:cs="Helvetica"/>
              </w:rPr>
              <w:fldChar w:fldCharType="separate"/>
            </w:r>
            <w:r w:rsidR="00981F77" w:rsidRPr="00F91CDF">
              <w:rPr>
                <w:rFonts w:cs="Helvetica"/>
              </w:rPr>
              <w:t>19.3</w:t>
            </w:r>
            <w:r w:rsidR="0085209A" w:rsidRPr="00F91CDF">
              <w:rPr>
                <w:rFonts w:cs="Helvetica"/>
              </w:rPr>
              <w:fldChar w:fldCharType="end"/>
            </w:r>
            <w:r w:rsidRPr="00F91CDF">
              <w:rPr>
                <w:rFonts w:cs="Helvetica"/>
              </w:rPr>
              <w:t>;</w:t>
            </w:r>
          </w:p>
        </w:tc>
      </w:tr>
      <w:tr w:rsidR="00C03F61" w:rsidRPr="00F91CDF" w14:paraId="2BCC537A" w14:textId="77777777" w:rsidTr="00F1091B">
        <w:trPr>
          <w:trHeight w:val="237"/>
        </w:trPr>
        <w:tc>
          <w:tcPr>
            <w:tcW w:w="2339" w:type="dxa"/>
            <w:shd w:val="clear" w:color="000000" w:fill="auto"/>
          </w:tcPr>
          <w:p w14:paraId="51E47CED" w14:textId="77777777" w:rsidR="00C03F61" w:rsidRPr="00F91CDF" w:rsidRDefault="00C03F61" w:rsidP="00C03F61">
            <w:pPr>
              <w:rPr>
                <w:rFonts w:cs="Helvetica"/>
                <w:b/>
              </w:rPr>
            </w:pPr>
            <w:r w:rsidRPr="00F91CDF">
              <w:rPr>
                <w:rFonts w:cs="Helvetica"/>
                <w:b/>
              </w:rPr>
              <w:t>Offer Notice</w:t>
            </w:r>
          </w:p>
        </w:tc>
        <w:tc>
          <w:tcPr>
            <w:tcW w:w="8054" w:type="dxa"/>
            <w:shd w:val="clear" w:color="000000" w:fill="auto"/>
            <w:noWrap/>
          </w:tcPr>
          <w:p w14:paraId="45997939" w14:textId="68FD333E" w:rsidR="00C03F61" w:rsidRPr="00F91CDF" w:rsidRDefault="00C03F61" w:rsidP="00F1091B">
            <w:pPr>
              <w:jc w:val="both"/>
              <w:rPr>
                <w:rFonts w:cs="Helvetica"/>
              </w:rPr>
            </w:pPr>
            <w:r w:rsidRPr="00F91CDF">
              <w:rPr>
                <w:rFonts w:cs="Helvetica"/>
              </w:rPr>
              <w:t xml:space="preserve">means a notice of a proposed </w:t>
            </w:r>
            <w:r w:rsidR="00433A8F" w:rsidRPr="00F91CDF">
              <w:rPr>
                <w:rFonts w:cs="Helvetica"/>
              </w:rPr>
              <w:t>T</w:t>
            </w:r>
            <w:r w:rsidRPr="00F91CDF">
              <w:rPr>
                <w:rFonts w:cs="Helvetica"/>
              </w:rPr>
              <w:t xml:space="preserve">ransfer of Shares provided to a Shareholder in accordance with Clause </w:t>
            </w:r>
            <w:r w:rsidRPr="00F91CDF">
              <w:rPr>
                <w:rFonts w:cs="Helvetica"/>
              </w:rPr>
              <w:fldChar w:fldCharType="begin"/>
            </w:r>
            <w:r w:rsidRPr="00F91CDF">
              <w:rPr>
                <w:rFonts w:cs="Helvetica"/>
              </w:rPr>
              <w:instrText xml:space="preserve"> REF _Ref477948054 \r \h  \* MERGEFORMAT </w:instrText>
            </w:r>
            <w:r w:rsidRPr="00F91CDF">
              <w:rPr>
                <w:rFonts w:cs="Helvetica"/>
              </w:rPr>
            </w:r>
            <w:r w:rsidRPr="00F91CDF">
              <w:rPr>
                <w:rFonts w:cs="Helvetica"/>
              </w:rPr>
              <w:fldChar w:fldCharType="separate"/>
            </w:r>
            <w:r w:rsidR="00981F77" w:rsidRPr="00F91CDF">
              <w:rPr>
                <w:rFonts w:cs="Helvetica"/>
              </w:rPr>
              <w:t>17.3.1</w:t>
            </w:r>
            <w:r w:rsidRPr="00F91CDF">
              <w:rPr>
                <w:rFonts w:cs="Helvetica"/>
              </w:rPr>
              <w:fldChar w:fldCharType="end"/>
            </w:r>
            <w:r w:rsidRPr="00F91CDF">
              <w:rPr>
                <w:rFonts w:cs="Helvetica"/>
              </w:rPr>
              <w:t>;</w:t>
            </w:r>
          </w:p>
        </w:tc>
      </w:tr>
      <w:tr w:rsidR="00C03F61" w:rsidRPr="00F91CDF" w14:paraId="2A5EFAE9" w14:textId="77777777" w:rsidTr="00F1091B">
        <w:trPr>
          <w:trHeight w:val="237"/>
        </w:trPr>
        <w:tc>
          <w:tcPr>
            <w:tcW w:w="2339" w:type="dxa"/>
            <w:shd w:val="clear" w:color="000000" w:fill="auto"/>
          </w:tcPr>
          <w:p w14:paraId="58AB4C01" w14:textId="77777777" w:rsidR="00C03F61" w:rsidRPr="00F91CDF" w:rsidRDefault="00C03F61" w:rsidP="00C03F61">
            <w:pPr>
              <w:rPr>
                <w:rFonts w:cs="Helvetica"/>
                <w:b/>
              </w:rPr>
            </w:pPr>
            <w:r w:rsidRPr="00F91CDF">
              <w:rPr>
                <w:rFonts w:cs="Helvetica"/>
                <w:b/>
              </w:rPr>
              <w:t>Offer Price</w:t>
            </w:r>
          </w:p>
        </w:tc>
        <w:tc>
          <w:tcPr>
            <w:tcW w:w="8054" w:type="dxa"/>
            <w:shd w:val="clear" w:color="000000" w:fill="auto"/>
            <w:noWrap/>
          </w:tcPr>
          <w:p w14:paraId="3E8FB6A7" w14:textId="00C4C48C" w:rsidR="00C03F61" w:rsidRPr="00F91CDF" w:rsidRDefault="00C03F61" w:rsidP="00F1091B">
            <w:pPr>
              <w:jc w:val="both"/>
              <w:rPr>
                <w:rFonts w:cs="Helvetica"/>
              </w:rPr>
            </w:pPr>
            <w:r w:rsidRPr="00F91CDF">
              <w:rPr>
                <w:rFonts w:cs="Helvetica"/>
              </w:rPr>
              <w:t xml:space="preserve">means the price for Offered Shares stipulated in an Offer Notice in accordance with Clause </w:t>
            </w:r>
            <w:r w:rsidRPr="00F91CDF">
              <w:rPr>
                <w:rFonts w:cs="Helvetica"/>
              </w:rPr>
              <w:fldChar w:fldCharType="begin"/>
            </w:r>
            <w:r w:rsidRPr="00F91CDF">
              <w:rPr>
                <w:rFonts w:cs="Helvetica"/>
              </w:rPr>
              <w:instrText xml:space="preserve"> REF _Ref490235268 \r \h </w:instrText>
            </w:r>
            <w:r w:rsidR="00E10F63" w:rsidRPr="00F91CDF">
              <w:rPr>
                <w:rFonts w:cs="Helvetica"/>
              </w:rPr>
              <w:instrText xml:space="preserve"> \* MERGEFORMAT </w:instrText>
            </w:r>
            <w:r w:rsidRPr="00F91CDF">
              <w:rPr>
                <w:rFonts w:cs="Helvetica"/>
              </w:rPr>
            </w:r>
            <w:r w:rsidRPr="00F91CDF">
              <w:rPr>
                <w:rFonts w:cs="Helvetica"/>
              </w:rPr>
              <w:fldChar w:fldCharType="separate"/>
            </w:r>
            <w:r w:rsidR="00981F77" w:rsidRPr="00F91CDF">
              <w:rPr>
                <w:rFonts w:cs="Helvetica"/>
              </w:rPr>
              <w:t>17.3.1(b)</w:t>
            </w:r>
            <w:r w:rsidRPr="00F91CDF">
              <w:rPr>
                <w:rFonts w:cs="Helvetica"/>
              </w:rPr>
              <w:fldChar w:fldCharType="end"/>
            </w:r>
            <w:r w:rsidRPr="00F91CDF">
              <w:rPr>
                <w:rFonts w:cs="Helvetica"/>
              </w:rPr>
              <w:t>;</w:t>
            </w:r>
          </w:p>
        </w:tc>
      </w:tr>
      <w:tr w:rsidR="00C03F61" w:rsidRPr="00F91CDF" w14:paraId="1FB4BA69" w14:textId="77777777" w:rsidTr="00F1091B">
        <w:trPr>
          <w:trHeight w:val="237"/>
        </w:trPr>
        <w:tc>
          <w:tcPr>
            <w:tcW w:w="2339" w:type="dxa"/>
            <w:shd w:val="clear" w:color="000000" w:fill="auto"/>
          </w:tcPr>
          <w:p w14:paraId="18CC991C" w14:textId="77777777" w:rsidR="00C03F61" w:rsidRPr="00F91CDF" w:rsidRDefault="00C03F61" w:rsidP="00C03F61">
            <w:pPr>
              <w:rPr>
                <w:rFonts w:cs="Helvetica"/>
                <w:b/>
              </w:rPr>
            </w:pPr>
            <w:r w:rsidRPr="00F91CDF">
              <w:rPr>
                <w:rFonts w:cs="Helvetica"/>
                <w:b/>
              </w:rPr>
              <w:t>Offered Shares</w:t>
            </w:r>
          </w:p>
        </w:tc>
        <w:tc>
          <w:tcPr>
            <w:tcW w:w="8054" w:type="dxa"/>
            <w:shd w:val="clear" w:color="000000" w:fill="auto"/>
            <w:noWrap/>
          </w:tcPr>
          <w:p w14:paraId="7C1A8030" w14:textId="251DACC1" w:rsidR="00C03F61" w:rsidRPr="00F91CDF" w:rsidRDefault="00C03F61" w:rsidP="00F1091B">
            <w:pPr>
              <w:jc w:val="both"/>
              <w:rPr>
                <w:rFonts w:cs="Helvetica"/>
              </w:rPr>
            </w:pPr>
            <w:r w:rsidRPr="00F91CDF">
              <w:rPr>
                <w:rFonts w:cs="Helvetica"/>
              </w:rPr>
              <w:t xml:space="preserve">means Shares which are proposed for </w:t>
            </w:r>
            <w:r w:rsidR="00433A8F" w:rsidRPr="00F91CDF">
              <w:rPr>
                <w:rFonts w:cs="Helvetica"/>
              </w:rPr>
              <w:t>T</w:t>
            </w:r>
            <w:r w:rsidRPr="00F91CDF">
              <w:rPr>
                <w:rFonts w:cs="Helvetica"/>
              </w:rPr>
              <w:t xml:space="preserve">ransfer in an Offer Notice in accordance with Clause </w:t>
            </w:r>
            <w:r w:rsidRPr="00F91CDF">
              <w:rPr>
                <w:rFonts w:cs="Helvetica"/>
              </w:rPr>
              <w:fldChar w:fldCharType="begin"/>
            </w:r>
            <w:r w:rsidRPr="00F91CDF">
              <w:rPr>
                <w:rFonts w:cs="Helvetica"/>
              </w:rPr>
              <w:instrText xml:space="preserve"> REF _Ref477948136 \r \h </w:instrText>
            </w:r>
            <w:r w:rsidR="00E10F63" w:rsidRPr="00F91CDF">
              <w:rPr>
                <w:rFonts w:cs="Helvetica"/>
              </w:rPr>
              <w:instrText xml:space="preserve"> \* MERGEFORMAT </w:instrText>
            </w:r>
            <w:r w:rsidRPr="00F91CDF">
              <w:rPr>
                <w:rFonts w:cs="Helvetica"/>
              </w:rPr>
            </w:r>
            <w:r w:rsidRPr="00F91CDF">
              <w:rPr>
                <w:rFonts w:cs="Helvetica"/>
              </w:rPr>
              <w:fldChar w:fldCharType="separate"/>
            </w:r>
            <w:r w:rsidR="00981F77" w:rsidRPr="00F91CDF">
              <w:rPr>
                <w:rFonts w:cs="Helvetica"/>
              </w:rPr>
              <w:t>17.3.1(a)</w:t>
            </w:r>
            <w:r w:rsidRPr="00F91CDF">
              <w:rPr>
                <w:rFonts w:cs="Helvetica"/>
              </w:rPr>
              <w:fldChar w:fldCharType="end"/>
            </w:r>
            <w:r w:rsidRPr="00F91CDF">
              <w:rPr>
                <w:rFonts w:cs="Helvetica"/>
              </w:rPr>
              <w:t>;</w:t>
            </w:r>
          </w:p>
        </w:tc>
      </w:tr>
      <w:tr w:rsidR="00C03F61" w:rsidRPr="00F91CDF" w14:paraId="3B897BAD" w14:textId="77777777" w:rsidTr="00F1091B">
        <w:trPr>
          <w:trHeight w:val="237"/>
        </w:trPr>
        <w:tc>
          <w:tcPr>
            <w:tcW w:w="2339" w:type="dxa"/>
            <w:shd w:val="clear" w:color="000000" w:fill="auto"/>
          </w:tcPr>
          <w:p w14:paraId="7360031E" w14:textId="77777777" w:rsidR="00C03F61" w:rsidRPr="00F91CDF" w:rsidRDefault="00C03F61" w:rsidP="00C03F61">
            <w:pPr>
              <w:rPr>
                <w:rFonts w:cs="Helvetica"/>
                <w:b/>
              </w:rPr>
            </w:pPr>
            <w:r w:rsidRPr="00F91CDF">
              <w:rPr>
                <w:rFonts w:cs="Helvetica"/>
                <w:b/>
              </w:rPr>
              <w:t>Paid-up Share Capital</w:t>
            </w:r>
          </w:p>
        </w:tc>
        <w:tc>
          <w:tcPr>
            <w:tcW w:w="8054" w:type="dxa"/>
            <w:shd w:val="clear" w:color="000000" w:fill="auto"/>
            <w:noWrap/>
          </w:tcPr>
          <w:p w14:paraId="45647FD9" w14:textId="77777777" w:rsidR="00C03F61" w:rsidRPr="00F91CDF" w:rsidRDefault="00C03F61" w:rsidP="00F1091B">
            <w:pPr>
              <w:jc w:val="both"/>
              <w:rPr>
                <w:rFonts w:cs="Helvetica"/>
              </w:rPr>
            </w:pPr>
            <w:r w:rsidRPr="00F91CDF">
              <w:rPr>
                <w:rFonts w:cs="Helvetica"/>
              </w:rPr>
              <w:t xml:space="preserve">means </w:t>
            </w:r>
            <w:proofErr w:type="gramStart"/>
            <w:r w:rsidRPr="00F91CDF">
              <w:rPr>
                <w:rFonts w:cs="Helvetica"/>
              </w:rPr>
              <w:t>all of</w:t>
            </w:r>
            <w:proofErr w:type="gramEnd"/>
            <w:r w:rsidRPr="00F91CDF">
              <w:rPr>
                <w:rFonts w:cs="Helvetica"/>
              </w:rPr>
              <w:t xml:space="preserve"> the fully paid-up Shares of the Company in issue from time to time;</w:t>
            </w:r>
          </w:p>
        </w:tc>
      </w:tr>
      <w:tr w:rsidR="00C03F61" w:rsidRPr="00F91CDF" w14:paraId="561613BD" w14:textId="77777777" w:rsidTr="00F1091B">
        <w:trPr>
          <w:trHeight w:val="237"/>
        </w:trPr>
        <w:tc>
          <w:tcPr>
            <w:tcW w:w="2339" w:type="dxa"/>
            <w:shd w:val="clear" w:color="000000" w:fill="auto"/>
          </w:tcPr>
          <w:p w14:paraId="245A7F81" w14:textId="77777777" w:rsidR="00C03F61" w:rsidRPr="00F91CDF" w:rsidRDefault="00C03F61" w:rsidP="00C03F61">
            <w:pPr>
              <w:rPr>
                <w:rFonts w:cs="Helvetica"/>
                <w:b/>
              </w:rPr>
            </w:pPr>
            <w:r w:rsidRPr="00F91CDF">
              <w:rPr>
                <w:rFonts w:cs="Helvetica"/>
                <w:b/>
              </w:rPr>
              <w:lastRenderedPageBreak/>
              <w:t>Person</w:t>
            </w:r>
          </w:p>
        </w:tc>
        <w:tc>
          <w:tcPr>
            <w:tcW w:w="8054" w:type="dxa"/>
            <w:shd w:val="clear" w:color="000000" w:fill="auto"/>
            <w:noWrap/>
          </w:tcPr>
          <w:p w14:paraId="3EDA41AB" w14:textId="77777777" w:rsidR="00C03F61" w:rsidRPr="00F91CDF" w:rsidRDefault="00C03F61" w:rsidP="00F1091B">
            <w:pPr>
              <w:jc w:val="both"/>
              <w:rPr>
                <w:rFonts w:cs="Helvetica"/>
              </w:rPr>
            </w:pPr>
            <w:r w:rsidRPr="00F91CDF">
              <w:rPr>
                <w:rFonts w:cs="Helvetica"/>
              </w:rPr>
              <w:t>means a legal person, a firm, a body corporate, an unincorporated association, or an authority and such entities’ legal successors;</w:t>
            </w:r>
          </w:p>
        </w:tc>
      </w:tr>
      <w:tr w:rsidR="00C03F61" w:rsidRPr="00F91CDF" w14:paraId="2D7C65B0" w14:textId="77777777" w:rsidTr="00F1091B">
        <w:trPr>
          <w:trHeight w:val="237"/>
        </w:trPr>
        <w:tc>
          <w:tcPr>
            <w:tcW w:w="2339" w:type="dxa"/>
            <w:shd w:val="clear" w:color="000000" w:fill="auto"/>
          </w:tcPr>
          <w:p w14:paraId="2800129A" w14:textId="77777777" w:rsidR="00C03F61" w:rsidRPr="00F91CDF" w:rsidRDefault="00C03F61" w:rsidP="00C03F61">
            <w:pPr>
              <w:rPr>
                <w:rFonts w:cs="Helvetica"/>
                <w:b/>
              </w:rPr>
            </w:pPr>
            <w:r w:rsidRPr="00F91CDF">
              <w:rPr>
                <w:rFonts w:cs="Helvetica"/>
                <w:b/>
              </w:rPr>
              <w:t>Personal Information</w:t>
            </w:r>
          </w:p>
        </w:tc>
        <w:tc>
          <w:tcPr>
            <w:tcW w:w="8054" w:type="dxa"/>
            <w:shd w:val="clear" w:color="000000" w:fill="auto"/>
            <w:noWrap/>
          </w:tcPr>
          <w:p w14:paraId="25D668BA" w14:textId="77777777" w:rsidR="00C03F61" w:rsidRPr="00F91CDF" w:rsidRDefault="00C03F61" w:rsidP="00F1091B">
            <w:pPr>
              <w:jc w:val="both"/>
              <w:rPr>
                <w:rFonts w:cs="Helvetica"/>
              </w:rPr>
            </w:pPr>
            <w:r w:rsidRPr="00F91CDF">
              <w:rPr>
                <w:rFonts w:cs="Helvetica"/>
              </w:rPr>
              <w:t>means data relating to a living individual who is or can be identified either from the data or from the data in conjunction with other information that is in, or is likely to come into, the possession of the data controller;</w:t>
            </w:r>
          </w:p>
        </w:tc>
      </w:tr>
      <w:tr w:rsidR="00C03F61" w:rsidRPr="00F91CDF" w14:paraId="4FF4DFA0" w14:textId="77777777" w:rsidTr="00F1091B">
        <w:trPr>
          <w:trHeight w:val="237"/>
        </w:trPr>
        <w:tc>
          <w:tcPr>
            <w:tcW w:w="2339" w:type="dxa"/>
            <w:shd w:val="clear" w:color="000000" w:fill="auto"/>
          </w:tcPr>
          <w:p w14:paraId="1855DAAB" w14:textId="77777777" w:rsidR="00C03F61" w:rsidRPr="00F91CDF" w:rsidRDefault="00C03F61" w:rsidP="00C03F61">
            <w:pPr>
              <w:rPr>
                <w:rFonts w:cs="Helvetica"/>
                <w:b/>
              </w:rPr>
            </w:pPr>
            <w:r w:rsidRPr="00F91CDF">
              <w:rPr>
                <w:rFonts w:cs="Helvetica"/>
                <w:b/>
              </w:rPr>
              <w:t>Personnel</w:t>
            </w:r>
          </w:p>
        </w:tc>
        <w:tc>
          <w:tcPr>
            <w:tcW w:w="8054" w:type="dxa"/>
            <w:shd w:val="clear" w:color="000000" w:fill="auto"/>
            <w:noWrap/>
          </w:tcPr>
          <w:p w14:paraId="30B2A1C5" w14:textId="638EA6E9" w:rsidR="00C03F61" w:rsidRPr="00F91CDF" w:rsidRDefault="00C03F61" w:rsidP="00F1091B">
            <w:pPr>
              <w:jc w:val="both"/>
              <w:rPr>
                <w:rFonts w:cs="Helvetica"/>
              </w:rPr>
            </w:pPr>
            <w:r w:rsidRPr="00F91CDF">
              <w:rPr>
                <w:rFonts w:cs="Helvetica"/>
              </w:rPr>
              <w:t xml:space="preserve">means all employees of a </w:t>
            </w:r>
            <w:r w:rsidR="00835DD4" w:rsidRPr="00F91CDF">
              <w:rPr>
                <w:rFonts w:cs="Helvetica"/>
              </w:rPr>
              <w:t xml:space="preserve">Party </w:t>
            </w:r>
            <w:r w:rsidRPr="00F91CDF">
              <w:rPr>
                <w:rFonts w:cs="Helvetica"/>
              </w:rPr>
              <w:t xml:space="preserve">who are assigned, engaged or otherwise employed from time to time to work, in connection with, the performance or discharge of a </w:t>
            </w:r>
            <w:r w:rsidR="00835DD4" w:rsidRPr="00F91CDF">
              <w:rPr>
                <w:rFonts w:cs="Helvetica"/>
              </w:rPr>
              <w:t xml:space="preserve">Parties’ </w:t>
            </w:r>
            <w:r w:rsidRPr="00F91CDF">
              <w:rPr>
                <w:rFonts w:cs="Helvetica"/>
              </w:rPr>
              <w:t>obligations;</w:t>
            </w:r>
          </w:p>
        </w:tc>
      </w:tr>
      <w:tr w:rsidR="00C03F61" w:rsidRPr="00F91CDF" w14:paraId="49B0425A" w14:textId="77777777" w:rsidTr="00F1091B">
        <w:trPr>
          <w:trHeight w:val="237"/>
        </w:trPr>
        <w:tc>
          <w:tcPr>
            <w:tcW w:w="2339" w:type="dxa"/>
            <w:shd w:val="clear" w:color="000000" w:fill="auto"/>
          </w:tcPr>
          <w:p w14:paraId="0033EDE5" w14:textId="77777777" w:rsidR="00C03F61" w:rsidRPr="00F91CDF" w:rsidRDefault="00C03F61" w:rsidP="00C03F61">
            <w:pPr>
              <w:rPr>
                <w:rFonts w:cs="Helvetica"/>
                <w:b/>
              </w:rPr>
            </w:pPr>
            <w:r w:rsidRPr="00F91CDF">
              <w:rPr>
                <w:rFonts w:cs="Helvetica"/>
                <w:b/>
              </w:rPr>
              <w:t>Proposed Transferee</w:t>
            </w:r>
          </w:p>
        </w:tc>
        <w:tc>
          <w:tcPr>
            <w:tcW w:w="8054" w:type="dxa"/>
            <w:shd w:val="clear" w:color="000000" w:fill="auto"/>
            <w:noWrap/>
          </w:tcPr>
          <w:p w14:paraId="633A2BD4" w14:textId="74A09937" w:rsidR="00C03F61" w:rsidRPr="00F91CDF" w:rsidRDefault="00C03F61" w:rsidP="00F1091B">
            <w:pPr>
              <w:jc w:val="both"/>
              <w:rPr>
                <w:rFonts w:cs="Helvetica"/>
              </w:rPr>
            </w:pPr>
            <w:r w:rsidRPr="00F91CDF">
              <w:rPr>
                <w:rFonts w:cs="Helvetica"/>
              </w:rPr>
              <w:t xml:space="preserve">means a proposed recipient of Shares in accordance with Clause </w:t>
            </w:r>
            <w:r w:rsidRPr="00F91CDF">
              <w:rPr>
                <w:rFonts w:cs="Helvetica"/>
              </w:rPr>
              <w:fldChar w:fldCharType="begin"/>
            </w:r>
            <w:r w:rsidRPr="00F91CDF">
              <w:rPr>
                <w:rFonts w:cs="Helvetica"/>
              </w:rPr>
              <w:instrText xml:space="preserve"> REF _Ref352684316 \w \h  \* MERGEFORMAT </w:instrText>
            </w:r>
            <w:r w:rsidRPr="00F91CDF">
              <w:rPr>
                <w:rFonts w:cs="Helvetica"/>
              </w:rPr>
            </w:r>
            <w:r w:rsidRPr="00F91CDF">
              <w:rPr>
                <w:rFonts w:cs="Helvetica"/>
              </w:rPr>
              <w:fldChar w:fldCharType="separate"/>
            </w:r>
            <w:r w:rsidR="00981F77" w:rsidRPr="00F91CDF">
              <w:rPr>
                <w:rFonts w:cs="Helvetica"/>
              </w:rPr>
              <w:t>17.3</w:t>
            </w:r>
            <w:r w:rsidRPr="00F91CDF">
              <w:rPr>
                <w:rFonts w:cs="Helvetica"/>
              </w:rPr>
              <w:fldChar w:fldCharType="end"/>
            </w:r>
            <w:r w:rsidRPr="00F91CDF">
              <w:rPr>
                <w:rFonts w:cs="Helvetica"/>
              </w:rPr>
              <w:t>;</w:t>
            </w:r>
          </w:p>
        </w:tc>
      </w:tr>
      <w:tr w:rsidR="00C03F61" w:rsidRPr="00F91CDF" w14:paraId="3124C00D" w14:textId="77777777" w:rsidTr="00F1091B">
        <w:trPr>
          <w:trHeight w:val="237"/>
        </w:trPr>
        <w:tc>
          <w:tcPr>
            <w:tcW w:w="2339" w:type="dxa"/>
            <w:shd w:val="clear" w:color="000000" w:fill="auto"/>
          </w:tcPr>
          <w:p w14:paraId="09EE52DC" w14:textId="77777777" w:rsidR="00C03F61" w:rsidRPr="00F91CDF" w:rsidRDefault="00C03F61" w:rsidP="00C03F61">
            <w:pPr>
              <w:rPr>
                <w:rFonts w:cs="Helvetica"/>
                <w:b/>
              </w:rPr>
            </w:pPr>
            <w:r w:rsidRPr="00F91CDF">
              <w:rPr>
                <w:rFonts w:cs="Helvetica"/>
                <w:b/>
              </w:rPr>
              <w:t>Public Official</w:t>
            </w:r>
          </w:p>
        </w:tc>
        <w:tc>
          <w:tcPr>
            <w:tcW w:w="8054" w:type="dxa"/>
            <w:shd w:val="clear" w:color="000000" w:fill="auto"/>
            <w:noWrap/>
          </w:tcPr>
          <w:p w14:paraId="16ED856F" w14:textId="77777777" w:rsidR="00C03F61" w:rsidRPr="00F91CDF" w:rsidRDefault="00C03F61" w:rsidP="00F1091B">
            <w:pPr>
              <w:jc w:val="both"/>
              <w:rPr>
                <w:rFonts w:cs="Helvetica"/>
              </w:rPr>
            </w:pPr>
            <w:r w:rsidRPr="00F91CDF">
              <w:rPr>
                <w:rFonts w:cs="Helvetica"/>
                <w:color w:val="000000"/>
              </w:rPr>
              <w:t>means a public official, member of the judicial system or any other government-related or state-owned entity or Person;</w:t>
            </w:r>
          </w:p>
        </w:tc>
      </w:tr>
      <w:tr w:rsidR="00C03F61" w:rsidRPr="00F91CDF" w14:paraId="5CA139EF" w14:textId="77777777" w:rsidTr="00F1091B">
        <w:trPr>
          <w:trHeight w:val="237"/>
        </w:trPr>
        <w:tc>
          <w:tcPr>
            <w:tcW w:w="2339" w:type="dxa"/>
            <w:shd w:val="clear" w:color="000000" w:fill="auto"/>
          </w:tcPr>
          <w:p w14:paraId="69E88C8F" w14:textId="77777777" w:rsidR="00C03F61" w:rsidRPr="00F91CDF" w:rsidRDefault="00C03F61" w:rsidP="00C03F61">
            <w:pPr>
              <w:rPr>
                <w:rFonts w:cs="Helvetica"/>
                <w:b/>
              </w:rPr>
            </w:pPr>
            <w:r w:rsidRPr="00F91CDF">
              <w:rPr>
                <w:rFonts w:cs="Helvetica"/>
                <w:b/>
              </w:rPr>
              <w:t>Receivership Event</w:t>
            </w:r>
          </w:p>
        </w:tc>
        <w:tc>
          <w:tcPr>
            <w:tcW w:w="8054" w:type="dxa"/>
            <w:shd w:val="clear" w:color="000000" w:fill="auto"/>
            <w:noWrap/>
          </w:tcPr>
          <w:p w14:paraId="196541FD" w14:textId="77777777" w:rsidR="00C03F61" w:rsidRPr="00F91CDF" w:rsidRDefault="00C03F61" w:rsidP="00F1091B">
            <w:pPr>
              <w:jc w:val="both"/>
              <w:rPr>
                <w:rFonts w:cs="Helvetica"/>
              </w:rPr>
            </w:pPr>
            <w:r w:rsidRPr="00F91CDF">
              <w:rPr>
                <w:rFonts w:cs="Helvetica"/>
              </w:rPr>
              <w:t>means where a receiver (or equivalent) is appointed over any of a Person’s assets or undertaking or if circumstances arise which entitle a court of competent jurisdiction or a creditor to appoint a receiver or manager (or equivalent) of a Person, or if any other Person takes possession of or sells a Person’s assets;</w:t>
            </w:r>
          </w:p>
        </w:tc>
      </w:tr>
      <w:tr w:rsidR="00C03F61" w:rsidRPr="00F91CDF" w14:paraId="4ABFD651" w14:textId="77777777" w:rsidTr="00F1091B">
        <w:trPr>
          <w:trHeight w:val="237"/>
        </w:trPr>
        <w:tc>
          <w:tcPr>
            <w:tcW w:w="2339" w:type="dxa"/>
            <w:shd w:val="clear" w:color="000000" w:fill="auto"/>
          </w:tcPr>
          <w:p w14:paraId="30387A6A" w14:textId="69C06673" w:rsidR="00C03F61" w:rsidRPr="00F91CDF" w:rsidRDefault="00C03F61" w:rsidP="00C03F61">
            <w:pPr>
              <w:rPr>
                <w:rFonts w:cs="Helvetica"/>
                <w:b/>
              </w:rPr>
            </w:pPr>
            <w:r w:rsidRPr="00F91CDF">
              <w:rPr>
                <w:rFonts w:cs="Helvetica"/>
                <w:b/>
              </w:rPr>
              <w:t xml:space="preserve">Receiving </w:t>
            </w:r>
            <w:r w:rsidR="00835DD4" w:rsidRPr="00F91CDF">
              <w:rPr>
                <w:rFonts w:cs="Helvetica"/>
                <w:b/>
              </w:rPr>
              <w:t>Party</w:t>
            </w:r>
          </w:p>
        </w:tc>
        <w:tc>
          <w:tcPr>
            <w:tcW w:w="8054" w:type="dxa"/>
            <w:shd w:val="clear" w:color="000000" w:fill="auto"/>
            <w:noWrap/>
          </w:tcPr>
          <w:p w14:paraId="01BD0044" w14:textId="239E39EB" w:rsidR="00C03F61" w:rsidRPr="00F91CDF" w:rsidRDefault="00C03F61" w:rsidP="00F1091B">
            <w:pPr>
              <w:jc w:val="both"/>
              <w:rPr>
                <w:rFonts w:cs="Helvetica"/>
              </w:rPr>
            </w:pPr>
            <w:r w:rsidRPr="00F91CDF">
              <w:rPr>
                <w:rFonts w:cs="Helvetica"/>
              </w:rPr>
              <w:t xml:space="preserve">means the </w:t>
            </w:r>
            <w:r w:rsidR="00835DD4" w:rsidRPr="00F91CDF">
              <w:rPr>
                <w:rFonts w:cs="Helvetica"/>
              </w:rPr>
              <w:t xml:space="preserve">Party </w:t>
            </w:r>
            <w:r w:rsidRPr="00F91CDF">
              <w:rPr>
                <w:rFonts w:cs="Helvetica"/>
              </w:rPr>
              <w:t xml:space="preserve">receiving Confidential Information from the Disclosing </w:t>
            </w:r>
            <w:r w:rsidR="00835DD4" w:rsidRPr="00F91CDF">
              <w:rPr>
                <w:rFonts w:cs="Helvetica"/>
              </w:rPr>
              <w:t xml:space="preserve">Party </w:t>
            </w:r>
            <w:r w:rsidRPr="00F91CDF">
              <w:rPr>
                <w:rFonts w:cs="Helvetica"/>
              </w:rPr>
              <w:t>under, or in connection with, this Agreement;</w:t>
            </w:r>
          </w:p>
        </w:tc>
      </w:tr>
      <w:tr w:rsidR="00C03F61" w:rsidRPr="00F91CDF" w14:paraId="65BBAA94" w14:textId="77777777" w:rsidTr="00F1091B">
        <w:trPr>
          <w:trHeight w:val="237"/>
        </w:trPr>
        <w:tc>
          <w:tcPr>
            <w:tcW w:w="2339" w:type="dxa"/>
            <w:shd w:val="clear" w:color="000000" w:fill="auto"/>
          </w:tcPr>
          <w:p w14:paraId="3C8DC250" w14:textId="77777777" w:rsidR="00C03F61" w:rsidRPr="00F91CDF" w:rsidRDefault="00C03F61" w:rsidP="00C03F61">
            <w:pPr>
              <w:rPr>
                <w:rFonts w:cs="Helvetica"/>
                <w:b/>
              </w:rPr>
            </w:pPr>
            <w:r w:rsidRPr="00F91CDF">
              <w:rPr>
                <w:rFonts w:cs="Helvetica"/>
                <w:b/>
              </w:rPr>
              <w:t>Required Disclosure</w:t>
            </w:r>
          </w:p>
        </w:tc>
        <w:tc>
          <w:tcPr>
            <w:tcW w:w="8054" w:type="dxa"/>
            <w:shd w:val="clear" w:color="000000" w:fill="auto"/>
            <w:noWrap/>
          </w:tcPr>
          <w:p w14:paraId="25643C39" w14:textId="77777777" w:rsidR="00C03F61" w:rsidRPr="00F91CDF" w:rsidRDefault="00C03F61" w:rsidP="00F1091B">
            <w:pPr>
              <w:jc w:val="both"/>
              <w:rPr>
                <w:rFonts w:cs="Helvetica"/>
              </w:rPr>
            </w:pPr>
            <w:r w:rsidRPr="00F91CDF">
              <w:rPr>
                <w:rFonts w:cs="Helvetica"/>
              </w:rPr>
              <w:t>means any announcement or disclosure of Confidential Information that a Party is required to make:</w:t>
            </w:r>
          </w:p>
          <w:p w14:paraId="11672349" w14:textId="77777777" w:rsidR="00C03F61" w:rsidRPr="00F91CDF" w:rsidRDefault="00C03F61" w:rsidP="00F1091B">
            <w:pPr>
              <w:jc w:val="both"/>
              <w:rPr>
                <w:rFonts w:cs="Helvetica"/>
              </w:rPr>
            </w:pPr>
            <w:r w:rsidRPr="00F91CDF">
              <w:rPr>
                <w:rFonts w:cs="Helvetica"/>
              </w:rPr>
              <w:t xml:space="preserve">(1) if, and to the extent, such disclosure is required by Applicable </w:t>
            </w:r>
            <w:proofErr w:type="gramStart"/>
            <w:r w:rsidRPr="00F91CDF">
              <w:rPr>
                <w:rFonts w:cs="Helvetica"/>
              </w:rPr>
              <w:t>Law;</w:t>
            </w:r>
            <w:proofErr w:type="gramEnd"/>
          </w:p>
          <w:p w14:paraId="3CC1736C" w14:textId="77777777" w:rsidR="00C03F61" w:rsidRPr="00F91CDF" w:rsidRDefault="00C03F61" w:rsidP="00F1091B">
            <w:pPr>
              <w:jc w:val="both"/>
              <w:rPr>
                <w:rFonts w:cs="Helvetica"/>
              </w:rPr>
            </w:pPr>
            <w:r w:rsidRPr="00F91CDF">
              <w:rPr>
                <w:rFonts w:cs="Helvetica"/>
              </w:rPr>
              <w:t xml:space="preserve">(2) pursuant to any order or direction of any court of competent jurisdiction or other regulatory or supervisory </w:t>
            </w:r>
            <w:proofErr w:type="gramStart"/>
            <w:r w:rsidRPr="00F91CDF">
              <w:rPr>
                <w:rFonts w:cs="Helvetica"/>
              </w:rPr>
              <w:t>body;</w:t>
            </w:r>
            <w:proofErr w:type="gramEnd"/>
          </w:p>
          <w:p w14:paraId="6475D025" w14:textId="77777777" w:rsidR="00C03F61" w:rsidRPr="00F91CDF" w:rsidRDefault="00C03F61" w:rsidP="00F1091B">
            <w:pPr>
              <w:jc w:val="both"/>
              <w:rPr>
                <w:rFonts w:cs="Helvetica"/>
              </w:rPr>
            </w:pPr>
            <w:r w:rsidRPr="00F91CDF">
              <w:rPr>
                <w:rFonts w:cs="Helvetica"/>
              </w:rPr>
              <w:t xml:space="preserve">(3) pursuant to the rules of any listing authority, stock exchange or any regulatory or supervisory body with which the receiving Party is bound to </w:t>
            </w:r>
            <w:proofErr w:type="gramStart"/>
            <w:r w:rsidRPr="00F91CDF">
              <w:rPr>
                <w:rFonts w:cs="Helvetica"/>
              </w:rPr>
              <w:t>comply;</w:t>
            </w:r>
            <w:proofErr w:type="gramEnd"/>
          </w:p>
          <w:p w14:paraId="16BF1A73" w14:textId="77777777" w:rsidR="00C03F61" w:rsidRPr="00F91CDF" w:rsidRDefault="00C03F61" w:rsidP="00F1091B">
            <w:pPr>
              <w:jc w:val="both"/>
              <w:rPr>
                <w:rFonts w:cs="Helvetica"/>
              </w:rPr>
            </w:pPr>
            <w:r w:rsidRPr="00F91CDF">
              <w:rPr>
                <w:rFonts w:cs="Helvetica"/>
              </w:rPr>
              <w:t xml:space="preserve">(4) to any insurer under a policy of insurance issued pursuant to this </w:t>
            </w:r>
            <w:proofErr w:type="gramStart"/>
            <w:r w:rsidRPr="00F91CDF">
              <w:rPr>
                <w:rFonts w:cs="Helvetica"/>
              </w:rPr>
              <w:t>Agreement;</w:t>
            </w:r>
            <w:proofErr w:type="gramEnd"/>
          </w:p>
          <w:p w14:paraId="3C665CAF" w14:textId="77777777" w:rsidR="00C03F61" w:rsidRPr="00F91CDF" w:rsidRDefault="00C03F61" w:rsidP="00F1091B">
            <w:pPr>
              <w:jc w:val="both"/>
              <w:rPr>
                <w:rFonts w:cs="Helvetica"/>
              </w:rPr>
            </w:pPr>
            <w:r w:rsidRPr="00F91CDF">
              <w:rPr>
                <w:rFonts w:cs="Helvetica"/>
              </w:rPr>
              <w:t xml:space="preserve">(5) to its directors, employees and officers in connection with its obligations under this Agreement; or </w:t>
            </w:r>
          </w:p>
          <w:p w14:paraId="3DFE742D" w14:textId="77777777" w:rsidR="00C03F61" w:rsidRPr="00F91CDF" w:rsidRDefault="00C03F61" w:rsidP="00F1091B">
            <w:pPr>
              <w:jc w:val="both"/>
              <w:rPr>
                <w:rFonts w:cs="Helvetica"/>
              </w:rPr>
            </w:pPr>
            <w:r w:rsidRPr="00F91CDF">
              <w:rPr>
                <w:rFonts w:cs="Helvetica"/>
              </w:rPr>
              <w:t>(6) to Third Party consultants or advisers engaged by or on behalf of the Disclosing Party and acting in that capacity in connection with the provision of advice relating to this Agreement (including ins</w:t>
            </w:r>
            <w:r w:rsidR="00D07F83" w:rsidRPr="00F91CDF">
              <w:rPr>
                <w:rFonts w:cs="Helvetica"/>
              </w:rPr>
              <w:t>urance, tax and legal advisers);</w:t>
            </w:r>
          </w:p>
        </w:tc>
      </w:tr>
      <w:tr w:rsidR="004D139B" w:rsidRPr="00F91CDF" w14:paraId="525FC909" w14:textId="77777777" w:rsidTr="00F1091B">
        <w:trPr>
          <w:trHeight w:val="237"/>
        </w:trPr>
        <w:tc>
          <w:tcPr>
            <w:tcW w:w="2339" w:type="dxa"/>
            <w:shd w:val="clear" w:color="000000" w:fill="auto"/>
          </w:tcPr>
          <w:p w14:paraId="6B8BCD80" w14:textId="77777777" w:rsidR="004D139B" w:rsidRPr="00F91CDF" w:rsidRDefault="004D139B" w:rsidP="00C03F61">
            <w:pPr>
              <w:rPr>
                <w:rFonts w:cs="Helvetica"/>
                <w:b/>
              </w:rPr>
            </w:pPr>
            <w:r w:rsidRPr="00F91CDF">
              <w:rPr>
                <w:rFonts w:cs="Helvetica"/>
                <w:b/>
              </w:rPr>
              <w:t>Resolution(s)</w:t>
            </w:r>
          </w:p>
        </w:tc>
        <w:tc>
          <w:tcPr>
            <w:tcW w:w="8054" w:type="dxa"/>
            <w:shd w:val="clear" w:color="000000" w:fill="auto"/>
            <w:noWrap/>
          </w:tcPr>
          <w:p w14:paraId="6D578A41" w14:textId="5BEF6357" w:rsidR="004D139B" w:rsidRPr="00F91CDF" w:rsidRDefault="004D139B" w:rsidP="00F1091B">
            <w:pPr>
              <w:jc w:val="both"/>
              <w:rPr>
                <w:rFonts w:cs="Helvetica"/>
              </w:rPr>
            </w:pPr>
            <w:r w:rsidRPr="00F91CDF">
              <w:rPr>
                <w:rFonts w:cs="Helvetica"/>
              </w:rPr>
              <w:t>means the [</w:t>
            </w:r>
            <w:r w:rsidRPr="00F91CDF">
              <w:rPr>
                <w:rFonts w:cs="Helvetica"/>
                <w:highlight w:val="lightGray"/>
              </w:rPr>
              <w:t>written</w:t>
            </w:r>
            <w:r w:rsidRPr="00F91CDF">
              <w:rPr>
                <w:rFonts w:cs="Helvetica"/>
              </w:rPr>
              <w:t xml:space="preserve">] resolution[s] of the Shareholders in the form of </w:t>
            </w:r>
            <w:r w:rsidR="002B781C" w:rsidRPr="00F91CDF">
              <w:rPr>
                <w:rFonts w:cs="Helvetica"/>
              </w:rPr>
              <w:t>Agreed Draft A</w:t>
            </w:r>
            <w:r w:rsidRPr="00F91CDF">
              <w:rPr>
                <w:rFonts w:cs="Helvetica"/>
              </w:rPr>
              <w:t xml:space="preserve"> to be passed at a general meeting of the Company or executed by or on behalf of the Company's Shareholders;</w:t>
            </w:r>
          </w:p>
        </w:tc>
      </w:tr>
      <w:tr w:rsidR="00C03F61" w:rsidRPr="00F91CDF" w14:paraId="21D20EEF" w14:textId="77777777" w:rsidTr="00F1091B">
        <w:trPr>
          <w:trHeight w:val="237"/>
        </w:trPr>
        <w:tc>
          <w:tcPr>
            <w:tcW w:w="2339" w:type="dxa"/>
            <w:shd w:val="clear" w:color="000000" w:fill="auto"/>
          </w:tcPr>
          <w:p w14:paraId="3FB04DFD" w14:textId="77777777" w:rsidR="00C03F61" w:rsidRPr="00F91CDF" w:rsidRDefault="00C03F61" w:rsidP="00C03F61">
            <w:pPr>
              <w:rPr>
                <w:rFonts w:cs="Helvetica"/>
                <w:b/>
              </w:rPr>
            </w:pPr>
            <w:r w:rsidRPr="00F91CDF">
              <w:rPr>
                <w:rFonts w:cs="Helvetica"/>
                <w:b/>
              </w:rPr>
              <w:t>Respective Proportions</w:t>
            </w:r>
          </w:p>
        </w:tc>
        <w:tc>
          <w:tcPr>
            <w:tcW w:w="8054" w:type="dxa"/>
            <w:shd w:val="clear" w:color="000000" w:fill="auto"/>
            <w:noWrap/>
          </w:tcPr>
          <w:p w14:paraId="69ACB614" w14:textId="77777777" w:rsidR="00C03F61" w:rsidRPr="00F91CDF" w:rsidRDefault="00C03F61" w:rsidP="00F1091B">
            <w:pPr>
              <w:jc w:val="both"/>
              <w:rPr>
                <w:rFonts w:cs="Helvetica"/>
              </w:rPr>
            </w:pPr>
            <w:r w:rsidRPr="00F91CDF">
              <w:rPr>
                <w:rFonts w:cs="Helvetica"/>
              </w:rPr>
              <w:t>means the proportion of Shares owned by a Shareholder as a percentage against the total Paid-up Share Capital of the Company;</w:t>
            </w:r>
          </w:p>
        </w:tc>
      </w:tr>
      <w:tr w:rsidR="00C03F61" w:rsidRPr="00F91CDF" w14:paraId="1060C79C" w14:textId="77777777" w:rsidTr="00F1091B">
        <w:trPr>
          <w:trHeight w:val="237"/>
        </w:trPr>
        <w:tc>
          <w:tcPr>
            <w:tcW w:w="2339" w:type="dxa"/>
            <w:shd w:val="clear" w:color="000000" w:fill="auto"/>
          </w:tcPr>
          <w:p w14:paraId="1293AF5C" w14:textId="77777777" w:rsidR="00C03F61" w:rsidRPr="00F91CDF" w:rsidRDefault="00C03F61" w:rsidP="00C03F61">
            <w:pPr>
              <w:rPr>
                <w:rFonts w:cs="Helvetica"/>
                <w:b/>
              </w:rPr>
            </w:pPr>
            <w:r w:rsidRPr="00F91CDF">
              <w:rPr>
                <w:rFonts w:cs="Helvetica"/>
                <w:b/>
              </w:rPr>
              <w:t>Restricted Shares</w:t>
            </w:r>
          </w:p>
        </w:tc>
        <w:tc>
          <w:tcPr>
            <w:tcW w:w="8054" w:type="dxa"/>
            <w:shd w:val="clear" w:color="000000" w:fill="auto"/>
            <w:noWrap/>
          </w:tcPr>
          <w:p w14:paraId="46BB094E" w14:textId="1BB7DA07" w:rsidR="00C03F61" w:rsidRPr="00F91CDF" w:rsidRDefault="00C03F61" w:rsidP="00F1091B">
            <w:pPr>
              <w:jc w:val="both"/>
              <w:rPr>
                <w:rFonts w:cs="Helvetica"/>
              </w:rPr>
            </w:pPr>
            <w:r w:rsidRPr="00F91CDF">
              <w:rPr>
                <w:rFonts w:cs="Helvetica"/>
              </w:rPr>
              <w:t>means Shares with rights that have been limited pursuant to Clause</w:t>
            </w:r>
            <w:r w:rsidRPr="00F91CDF">
              <w:rPr>
                <w:rFonts w:cs="Helvetica"/>
              </w:rPr>
              <w:fldChar w:fldCharType="begin"/>
            </w:r>
            <w:r w:rsidRPr="00F91CDF">
              <w:rPr>
                <w:rFonts w:cs="Helvetica"/>
              </w:rPr>
              <w:instrText xml:space="preserve"> REF _Ref490235804 \r \h </w:instrText>
            </w:r>
            <w:r w:rsidR="00E10F63" w:rsidRPr="00F91CDF">
              <w:rPr>
                <w:rFonts w:cs="Helvetica"/>
              </w:rPr>
              <w:instrText xml:space="preserve"> \* MERGEFORMAT </w:instrText>
            </w:r>
            <w:r w:rsidRPr="00F91CDF">
              <w:rPr>
                <w:rFonts w:cs="Helvetica"/>
              </w:rPr>
            </w:r>
            <w:r w:rsidRPr="00F91CDF">
              <w:rPr>
                <w:rFonts w:cs="Helvetica"/>
              </w:rPr>
              <w:fldChar w:fldCharType="separate"/>
            </w:r>
            <w:r w:rsidR="00981F77" w:rsidRPr="00F91CDF">
              <w:rPr>
                <w:rFonts w:cs="Helvetica"/>
              </w:rPr>
              <w:t>18.3</w:t>
            </w:r>
            <w:r w:rsidRPr="00F91CDF">
              <w:rPr>
                <w:rFonts w:cs="Helvetica"/>
              </w:rPr>
              <w:fldChar w:fldCharType="end"/>
            </w:r>
            <w:r w:rsidRPr="00F91CDF">
              <w:rPr>
                <w:rFonts w:cs="Helvetica"/>
              </w:rPr>
              <w:t>;</w:t>
            </w:r>
          </w:p>
        </w:tc>
      </w:tr>
      <w:tr w:rsidR="00C03F61" w:rsidRPr="00F91CDF" w14:paraId="5AE7CB00" w14:textId="77777777" w:rsidTr="00F1091B">
        <w:trPr>
          <w:trHeight w:val="237"/>
        </w:trPr>
        <w:tc>
          <w:tcPr>
            <w:tcW w:w="2339" w:type="dxa"/>
            <w:shd w:val="clear" w:color="000000" w:fill="auto"/>
          </w:tcPr>
          <w:p w14:paraId="6BD67014" w14:textId="77777777" w:rsidR="00C03F61" w:rsidRPr="00F91CDF" w:rsidRDefault="00C03F61" w:rsidP="00C03F61">
            <w:pPr>
              <w:rPr>
                <w:rFonts w:cs="Helvetica"/>
                <w:b/>
              </w:rPr>
            </w:pPr>
            <w:r w:rsidRPr="00F91CDF">
              <w:rPr>
                <w:rFonts w:cs="Helvetica"/>
                <w:b/>
              </w:rPr>
              <w:t>Right of First Refusal</w:t>
            </w:r>
          </w:p>
        </w:tc>
        <w:tc>
          <w:tcPr>
            <w:tcW w:w="8054" w:type="dxa"/>
            <w:shd w:val="clear" w:color="000000" w:fill="auto"/>
            <w:noWrap/>
          </w:tcPr>
          <w:p w14:paraId="1C96A940" w14:textId="62B2FCE0" w:rsidR="00C03F61" w:rsidRPr="00F91CDF" w:rsidRDefault="00C03F61" w:rsidP="00F1091B">
            <w:pPr>
              <w:jc w:val="both"/>
              <w:rPr>
                <w:rFonts w:cs="Helvetica"/>
              </w:rPr>
            </w:pPr>
            <w:r w:rsidRPr="00F91CDF">
              <w:rPr>
                <w:rFonts w:cs="Helvetica"/>
              </w:rPr>
              <w:t xml:space="preserve">means a Shareholder’s right to purchase Offered Shares in accordance with Clause </w:t>
            </w:r>
            <w:r w:rsidRPr="00F91CDF">
              <w:rPr>
                <w:rFonts w:cs="Helvetica"/>
              </w:rPr>
              <w:fldChar w:fldCharType="begin"/>
            </w:r>
            <w:r w:rsidRPr="00F91CDF">
              <w:rPr>
                <w:rFonts w:cs="Helvetica"/>
              </w:rPr>
              <w:instrText xml:space="preserve"> REF _Ref352684316 \r \h  \* MERGEFORMAT </w:instrText>
            </w:r>
            <w:r w:rsidRPr="00F91CDF">
              <w:rPr>
                <w:rFonts w:cs="Helvetica"/>
              </w:rPr>
            </w:r>
            <w:r w:rsidRPr="00F91CDF">
              <w:rPr>
                <w:rFonts w:cs="Helvetica"/>
              </w:rPr>
              <w:fldChar w:fldCharType="separate"/>
            </w:r>
            <w:r w:rsidR="00981F77" w:rsidRPr="00F91CDF">
              <w:rPr>
                <w:rFonts w:cs="Helvetica"/>
              </w:rPr>
              <w:t>17.3</w:t>
            </w:r>
            <w:r w:rsidRPr="00F91CDF">
              <w:rPr>
                <w:rFonts w:cs="Helvetica"/>
              </w:rPr>
              <w:fldChar w:fldCharType="end"/>
            </w:r>
            <w:r w:rsidRPr="00F91CDF">
              <w:rPr>
                <w:rFonts w:cs="Helvetica"/>
              </w:rPr>
              <w:t>;</w:t>
            </w:r>
          </w:p>
        </w:tc>
      </w:tr>
      <w:tr w:rsidR="00F64162" w:rsidRPr="00F91CDF" w14:paraId="5CCD040A" w14:textId="77777777" w:rsidTr="00F1091B">
        <w:trPr>
          <w:trHeight w:val="237"/>
        </w:trPr>
        <w:tc>
          <w:tcPr>
            <w:tcW w:w="2339" w:type="dxa"/>
            <w:shd w:val="clear" w:color="000000" w:fill="auto"/>
          </w:tcPr>
          <w:p w14:paraId="0963952C" w14:textId="77777777" w:rsidR="00F64162" w:rsidRPr="00F91CDF" w:rsidRDefault="00F64162" w:rsidP="00C03F61">
            <w:pPr>
              <w:rPr>
                <w:rFonts w:cs="Helvetica"/>
                <w:b/>
              </w:rPr>
            </w:pPr>
            <w:r w:rsidRPr="00F91CDF">
              <w:rPr>
                <w:rFonts w:cs="Helvetica"/>
                <w:b/>
              </w:rPr>
              <w:lastRenderedPageBreak/>
              <w:t>Security Power of Attorney</w:t>
            </w:r>
          </w:p>
        </w:tc>
        <w:tc>
          <w:tcPr>
            <w:tcW w:w="8054" w:type="dxa"/>
            <w:shd w:val="clear" w:color="000000" w:fill="auto"/>
            <w:noWrap/>
          </w:tcPr>
          <w:p w14:paraId="4C5E681D" w14:textId="02B34300" w:rsidR="00F64162" w:rsidRPr="00F91CDF" w:rsidRDefault="00F64162" w:rsidP="00F1091B">
            <w:pPr>
              <w:jc w:val="both"/>
              <w:rPr>
                <w:rFonts w:cs="Helvetica"/>
              </w:rPr>
            </w:pPr>
            <w:r w:rsidRPr="00F91CDF">
              <w:rPr>
                <w:rFonts w:cs="Helvetica"/>
              </w:rPr>
              <w:t>means, in respect of each Shareholder, a power of attorney in the form of Agreed Draft D</w:t>
            </w:r>
            <w:r w:rsidR="00091A19" w:rsidRPr="00F91CDF">
              <w:rPr>
                <w:rFonts w:cs="Helvetica"/>
              </w:rPr>
              <w:t>;</w:t>
            </w:r>
          </w:p>
        </w:tc>
      </w:tr>
      <w:tr w:rsidR="00C03F61" w:rsidRPr="00F91CDF" w14:paraId="505D89A2" w14:textId="77777777" w:rsidTr="00F1091B">
        <w:trPr>
          <w:trHeight w:val="237"/>
        </w:trPr>
        <w:tc>
          <w:tcPr>
            <w:tcW w:w="2339" w:type="dxa"/>
            <w:shd w:val="clear" w:color="000000" w:fill="auto"/>
          </w:tcPr>
          <w:p w14:paraId="4020D5DD" w14:textId="77777777" w:rsidR="00C03F61" w:rsidRPr="00F91CDF" w:rsidRDefault="00C03F61" w:rsidP="00C03F61">
            <w:pPr>
              <w:rPr>
                <w:rFonts w:cs="Helvetica"/>
                <w:b/>
              </w:rPr>
            </w:pPr>
            <w:r w:rsidRPr="00F91CDF">
              <w:rPr>
                <w:rFonts w:cs="Helvetica"/>
                <w:b/>
              </w:rPr>
              <w:t>Shareholder</w:t>
            </w:r>
          </w:p>
        </w:tc>
        <w:tc>
          <w:tcPr>
            <w:tcW w:w="8054" w:type="dxa"/>
            <w:shd w:val="clear" w:color="000000" w:fill="auto"/>
            <w:noWrap/>
          </w:tcPr>
          <w:p w14:paraId="46B95E25" w14:textId="77777777" w:rsidR="00C03F61" w:rsidRPr="00F91CDF" w:rsidRDefault="00C03F61" w:rsidP="00F1091B">
            <w:pPr>
              <w:jc w:val="both"/>
              <w:rPr>
                <w:rFonts w:cs="Helvetica"/>
              </w:rPr>
            </w:pPr>
            <w:r w:rsidRPr="00F91CDF">
              <w:rPr>
                <w:rFonts w:cs="Helvetica"/>
              </w:rPr>
              <w:t>means either of Shareholder One and Shareholder Two and “Shareholders” means each of them;</w:t>
            </w:r>
          </w:p>
        </w:tc>
      </w:tr>
      <w:tr w:rsidR="00C03F61" w:rsidRPr="00F91CDF" w14:paraId="609A4F8B" w14:textId="77777777" w:rsidTr="00F1091B">
        <w:trPr>
          <w:trHeight w:val="237"/>
        </w:trPr>
        <w:tc>
          <w:tcPr>
            <w:tcW w:w="2339" w:type="dxa"/>
            <w:shd w:val="clear" w:color="000000" w:fill="auto"/>
          </w:tcPr>
          <w:p w14:paraId="2F75DDAD" w14:textId="77777777" w:rsidR="00C03F61" w:rsidRPr="00F91CDF" w:rsidRDefault="00C03F61" w:rsidP="00C03F61">
            <w:pPr>
              <w:rPr>
                <w:rFonts w:cs="Helvetica"/>
                <w:b/>
              </w:rPr>
            </w:pPr>
            <w:r w:rsidRPr="00F91CDF">
              <w:rPr>
                <w:rFonts w:cs="Helvetica"/>
                <w:b/>
              </w:rPr>
              <w:t>Shareholder One Director</w:t>
            </w:r>
          </w:p>
        </w:tc>
        <w:tc>
          <w:tcPr>
            <w:tcW w:w="8054" w:type="dxa"/>
            <w:shd w:val="clear" w:color="000000" w:fill="auto"/>
            <w:noWrap/>
          </w:tcPr>
          <w:p w14:paraId="57C5F6CF" w14:textId="77777777" w:rsidR="00C03F61" w:rsidRPr="00F91CDF" w:rsidRDefault="00C03F61" w:rsidP="00F1091B">
            <w:pPr>
              <w:jc w:val="both"/>
              <w:rPr>
                <w:rFonts w:cs="Helvetica"/>
              </w:rPr>
            </w:pPr>
            <w:r w:rsidRPr="00F91CDF">
              <w:rPr>
                <w:rFonts w:cs="Helvetica"/>
              </w:rPr>
              <w:t xml:space="preserve">means a </w:t>
            </w:r>
            <w:proofErr w:type="gramStart"/>
            <w:r w:rsidRPr="00F91CDF">
              <w:rPr>
                <w:rFonts w:cs="Helvetica"/>
              </w:rPr>
              <w:t>Director</w:t>
            </w:r>
            <w:proofErr w:type="gramEnd"/>
            <w:r w:rsidRPr="00F91CDF">
              <w:rPr>
                <w:rFonts w:cs="Helvetica"/>
              </w:rPr>
              <w:t xml:space="preserve"> nominated by Shareholder One for appointment to the Board;</w:t>
            </w:r>
          </w:p>
        </w:tc>
      </w:tr>
      <w:tr w:rsidR="00C03F61" w:rsidRPr="00F91CDF" w14:paraId="2EBF9EE1" w14:textId="77777777" w:rsidTr="00F1091B">
        <w:trPr>
          <w:trHeight w:val="237"/>
        </w:trPr>
        <w:tc>
          <w:tcPr>
            <w:tcW w:w="2339" w:type="dxa"/>
            <w:shd w:val="clear" w:color="000000" w:fill="auto"/>
          </w:tcPr>
          <w:p w14:paraId="1AEA7A5D" w14:textId="77777777" w:rsidR="00C03F61" w:rsidRPr="00F91CDF" w:rsidRDefault="00C03F61" w:rsidP="00C03F61">
            <w:pPr>
              <w:rPr>
                <w:rFonts w:cs="Helvetica"/>
                <w:b/>
              </w:rPr>
            </w:pPr>
            <w:r w:rsidRPr="00F91CDF">
              <w:rPr>
                <w:rFonts w:cs="Helvetica"/>
                <w:b/>
              </w:rPr>
              <w:t>Shareholder Reserved Matters</w:t>
            </w:r>
          </w:p>
        </w:tc>
        <w:tc>
          <w:tcPr>
            <w:tcW w:w="8054" w:type="dxa"/>
            <w:shd w:val="clear" w:color="000000" w:fill="auto"/>
            <w:noWrap/>
          </w:tcPr>
          <w:p w14:paraId="306506B8" w14:textId="77777777" w:rsidR="00C03F61" w:rsidRPr="00F91CDF" w:rsidRDefault="00C03F61" w:rsidP="00F1091B">
            <w:pPr>
              <w:jc w:val="both"/>
              <w:rPr>
                <w:rFonts w:cs="Helvetica"/>
              </w:rPr>
            </w:pPr>
            <w:r w:rsidRPr="00F91CDF">
              <w:rPr>
                <w:rFonts w:cs="Helvetica"/>
              </w:rPr>
              <w:t xml:space="preserve">means the matters listed in </w:t>
            </w:r>
            <w:r w:rsidRPr="00F91CDF">
              <w:rPr>
                <w:rFonts w:cs="Helvetica"/>
                <w:b/>
              </w:rPr>
              <w:t>Schedule 4 (Shareholder Reserved Matters)</w:t>
            </w:r>
            <w:r w:rsidRPr="00F91CDF">
              <w:rPr>
                <w:rFonts w:cs="Helvetica"/>
              </w:rPr>
              <w:t>;</w:t>
            </w:r>
          </w:p>
        </w:tc>
      </w:tr>
      <w:tr w:rsidR="00C03F61" w:rsidRPr="00F91CDF" w14:paraId="5BB2845F" w14:textId="77777777" w:rsidTr="00F1091B">
        <w:trPr>
          <w:trHeight w:val="237"/>
        </w:trPr>
        <w:tc>
          <w:tcPr>
            <w:tcW w:w="2339" w:type="dxa"/>
            <w:shd w:val="clear" w:color="000000" w:fill="auto"/>
          </w:tcPr>
          <w:p w14:paraId="083EF602" w14:textId="77777777" w:rsidR="00C03F61" w:rsidRPr="00F91CDF" w:rsidRDefault="00C03F61" w:rsidP="00C03F61">
            <w:pPr>
              <w:rPr>
                <w:rFonts w:cs="Helvetica"/>
                <w:b/>
              </w:rPr>
            </w:pPr>
            <w:r w:rsidRPr="00F91CDF">
              <w:rPr>
                <w:rFonts w:cs="Helvetica"/>
                <w:b/>
              </w:rPr>
              <w:t>Shares</w:t>
            </w:r>
          </w:p>
        </w:tc>
        <w:tc>
          <w:tcPr>
            <w:tcW w:w="8054" w:type="dxa"/>
            <w:shd w:val="clear" w:color="000000" w:fill="auto"/>
            <w:noWrap/>
          </w:tcPr>
          <w:p w14:paraId="72705D27" w14:textId="77777777" w:rsidR="00C03F61" w:rsidRPr="00F91CDF" w:rsidRDefault="00C03F61" w:rsidP="00F1091B">
            <w:pPr>
              <w:jc w:val="both"/>
              <w:rPr>
                <w:rFonts w:cs="Helvetica"/>
              </w:rPr>
            </w:pPr>
            <w:r w:rsidRPr="00F91CDF">
              <w:rPr>
                <w:rFonts w:cs="Helvetica"/>
              </w:rPr>
              <w:t>means the shares in the [</w:t>
            </w:r>
            <w:r w:rsidRPr="00F91CDF">
              <w:rPr>
                <w:rFonts w:cs="Helvetica"/>
                <w:highlight w:val="lightGray"/>
              </w:rPr>
              <w:t>authorised/issued/paid-up</w:t>
            </w:r>
            <w:r w:rsidRPr="00F91CDF">
              <w:rPr>
                <w:rFonts w:cs="Helvetica"/>
              </w:rPr>
              <w:t>] share capital of the Company from time to time;</w:t>
            </w:r>
          </w:p>
        </w:tc>
      </w:tr>
      <w:tr w:rsidR="00C03F61" w:rsidRPr="00F91CDF" w14:paraId="27AC5BFD" w14:textId="77777777" w:rsidTr="00F1091B">
        <w:trPr>
          <w:trHeight w:val="237"/>
        </w:trPr>
        <w:tc>
          <w:tcPr>
            <w:tcW w:w="2339" w:type="dxa"/>
            <w:shd w:val="clear" w:color="000000" w:fill="auto"/>
          </w:tcPr>
          <w:p w14:paraId="6A8D1D3B" w14:textId="77777777" w:rsidR="00C03F61" w:rsidRPr="00F91CDF" w:rsidRDefault="00C03F61" w:rsidP="00C03F61">
            <w:pPr>
              <w:rPr>
                <w:rFonts w:cs="Helvetica"/>
                <w:b/>
              </w:rPr>
            </w:pPr>
            <w:r w:rsidRPr="00F91CDF">
              <w:rPr>
                <w:rFonts w:cs="Helvetica"/>
                <w:b/>
              </w:rPr>
              <w:t>Tag-Along Shares</w:t>
            </w:r>
          </w:p>
        </w:tc>
        <w:tc>
          <w:tcPr>
            <w:tcW w:w="8054" w:type="dxa"/>
            <w:shd w:val="clear" w:color="000000" w:fill="auto"/>
            <w:noWrap/>
          </w:tcPr>
          <w:p w14:paraId="42A74FC7" w14:textId="611DCB31" w:rsidR="00C03F61" w:rsidRPr="00F91CDF" w:rsidRDefault="00C03F61" w:rsidP="00F1091B">
            <w:pPr>
              <w:jc w:val="both"/>
              <w:rPr>
                <w:rFonts w:cs="Helvetica"/>
              </w:rPr>
            </w:pPr>
            <w:r w:rsidRPr="00F91CDF">
              <w:rPr>
                <w:rFonts w:cs="Helvetica"/>
              </w:rPr>
              <w:t xml:space="preserve">means Shares designated by the Minority Shareholder </w:t>
            </w:r>
            <w:r w:rsidR="007A5050" w:rsidRPr="00F91CDF">
              <w:rPr>
                <w:rFonts w:cs="Helvetica"/>
              </w:rPr>
              <w:t xml:space="preserve">for </w:t>
            </w:r>
            <w:r w:rsidR="00433A8F" w:rsidRPr="00F91CDF">
              <w:rPr>
                <w:rFonts w:cs="Helvetica"/>
              </w:rPr>
              <w:t>T</w:t>
            </w:r>
            <w:r w:rsidR="007A5050" w:rsidRPr="00F91CDF">
              <w:rPr>
                <w:rFonts w:cs="Helvetica"/>
              </w:rPr>
              <w:t xml:space="preserve">ransfer pursuant to a Notice of Participation issued </w:t>
            </w:r>
            <w:r w:rsidRPr="00F91CDF">
              <w:rPr>
                <w:rFonts w:cs="Helvetica"/>
              </w:rPr>
              <w:t xml:space="preserve">in accordance with Clause </w:t>
            </w:r>
            <w:r w:rsidR="00DD2EA6" w:rsidRPr="00F91CDF">
              <w:rPr>
                <w:rFonts w:cs="Helvetica"/>
              </w:rPr>
              <w:fldChar w:fldCharType="begin"/>
            </w:r>
            <w:r w:rsidR="00DD2EA6" w:rsidRPr="00F91CDF">
              <w:rPr>
                <w:rFonts w:cs="Helvetica"/>
              </w:rPr>
              <w:instrText xml:space="preserve"> REF _Ref490243409 \r \h  \* MERGEFORMAT </w:instrText>
            </w:r>
            <w:r w:rsidR="00DD2EA6" w:rsidRPr="00F91CDF">
              <w:rPr>
                <w:rFonts w:cs="Helvetica"/>
              </w:rPr>
            </w:r>
            <w:r w:rsidR="00DD2EA6" w:rsidRPr="00F91CDF">
              <w:rPr>
                <w:rFonts w:cs="Helvetica"/>
              </w:rPr>
              <w:fldChar w:fldCharType="separate"/>
            </w:r>
            <w:r w:rsidR="00981F77" w:rsidRPr="00F91CDF">
              <w:rPr>
                <w:rFonts w:cs="Helvetica"/>
              </w:rPr>
              <w:t>19.3</w:t>
            </w:r>
            <w:r w:rsidR="00DD2EA6" w:rsidRPr="00F91CDF">
              <w:rPr>
                <w:rFonts w:cs="Helvetica"/>
              </w:rPr>
              <w:fldChar w:fldCharType="end"/>
            </w:r>
            <w:r w:rsidRPr="00F91CDF">
              <w:rPr>
                <w:rFonts w:cs="Helvetica"/>
              </w:rPr>
              <w:t>;</w:t>
            </w:r>
          </w:p>
        </w:tc>
      </w:tr>
      <w:tr w:rsidR="00C03F61" w:rsidRPr="00F91CDF" w14:paraId="3D5E7EC0" w14:textId="77777777" w:rsidTr="00F1091B">
        <w:trPr>
          <w:trHeight w:val="237"/>
        </w:trPr>
        <w:tc>
          <w:tcPr>
            <w:tcW w:w="2339" w:type="dxa"/>
            <w:shd w:val="clear" w:color="000000" w:fill="auto"/>
          </w:tcPr>
          <w:p w14:paraId="1A51B275" w14:textId="77777777" w:rsidR="00C03F61" w:rsidRPr="00F91CDF" w:rsidRDefault="00C03F61" w:rsidP="00C03F61">
            <w:pPr>
              <w:rPr>
                <w:rFonts w:cs="Helvetica"/>
                <w:b/>
              </w:rPr>
            </w:pPr>
            <w:r w:rsidRPr="00F91CDF">
              <w:rPr>
                <w:rFonts w:cs="Helvetica"/>
                <w:b/>
              </w:rPr>
              <w:t>Term</w:t>
            </w:r>
          </w:p>
        </w:tc>
        <w:tc>
          <w:tcPr>
            <w:tcW w:w="8054" w:type="dxa"/>
            <w:shd w:val="clear" w:color="000000" w:fill="auto"/>
            <w:noWrap/>
          </w:tcPr>
          <w:p w14:paraId="4B37F929" w14:textId="77777777" w:rsidR="00C03F61" w:rsidRPr="00F91CDF" w:rsidRDefault="00C03F61" w:rsidP="00F1091B">
            <w:pPr>
              <w:jc w:val="both"/>
              <w:rPr>
                <w:rFonts w:cs="Helvetica"/>
              </w:rPr>
            </w:pPr>
            <w:r w:rsidRPr="00F91CDF">
              <w:rPr>
                <w:rFonts w:cs="Helvetica"/>
              </w:rPr>
              <w:t>means [</w:t>
            </w:r>
            <w:r w:rsidRPr="00F91CDF">
              <w:rPr>
                <w:rFonts w:cs="Helvetica"/>
                <w:highlight w:val="lightGray"/>
              </w:rPr>
              <w:t>the period from the Agreement Date up to the Termination Date</w:t>
            </w:r>
            <w:r w:rsidRPr="00F91CDF">
              <w:rPr>
                <w:rFonts w:cs="Helvetica"/>
              </w:rPr>
              <w:t>];</w:t>
            </w:r>
          </w:p>
        </w:tc>
      </w:tr>
      <w:tr w:rsidR="00C03F61" w:rsidRPr="00F91CDF" w14:paraId="6C366C14" w14:textId="77777777" w:rsidTr="00F1091B">
        <w:trPr>
          <w:trHeight w:val="237"/>
        </w:trPr>
        <w:tc>
          <w:tcPr>
            <w:tcW w:w="2339" w:type="dxa"/>
            <w:shd w:val="clear" w:color="000000" w:fill="auto"/>
          </w:tcPr>
          <w:p w14:paraId="6D3151F5" w14:textId="77777777" w:rsidR="00C03F61" w:rsidRPr="00F91CDF" w:rsidRDefault="00C03F61" w:rsidP="00C03F61">
            <w:pPr>
              <w:rPr>
                <w:rFonts w:cs="Helvetica"/>
                <w:b/>
              </w:rPr>
            </w:pPr>
            <w:r w:rsidRPr="00F91CDF">
              <w:rPr>
                <w:rFonts w:cs="Helvetica"/>
                <w:b/>
              </w:rPr>
              <w:t>Termination Date</w:t>
            </w:r>
          </w:p>
        </w:tc>
        <w:tc>
          <w:tcPr>
            <w:tcW w:w="8054" w:type="dxa"/>
            <w:shd w:val="clear" w:color="000000" w:fill="auto"/>
            <w:noWrap/>
          </w:tcPr>
          <w:p w14:paraId="1822056A" w14:textId="77777777" w:rsidR="00C03F61" w:rsidRPr="00F91CDF" w:rsidRDefault="00C03F61" w:rsidP="00F1091B">
            <w:pPr>
              <w:jc w:val="both"/>
              <w:rPr>
                <w:rFonts w:cs="Helvetica"/>
              </w:rPr>
            </w:pPr>
            <w:r w:rsidRPr="00F91CDF">
              <w:rPr>
                <w:rFonts w:cs="Helvetica"/>
              </w:rPr>
              <w:t>means the date of termination of this Agreement;</w:t>
            </w:r>
          </w:p>
        </w:tc>
      </w:tr>
      <w:tr w:rsidR="00C03F61" w:rsidRPr="00F91CDF" w14:paraId="05B12C21" w14:textId="77777777" w:rsidTr="00F1091B">
        <w:trPr>
          <w:trHeight w:val="237"/>
        </w:trPr>
        <w:tc>
          <w:tcPr>
            <w:tcW w:w="2339" w:type="dxa"/>
            <w:shd w:val="clear" w:color="000000" w:fill="auto"/>
          </w:tcPr>
          <w:p w14:paraId="7EDD1A6C" w14:textId="77777777" w:rsidR="00C03F61" w:rsidRPr="00F91CDF" w:rsidRDefault="00C03F61" w:rsidP="00C03F61">
            <w:pPr>
              <w:rPr>
                <w:rFonts w:cs="Helvetica"/>
                <w:b/>
              </w:rPr>
            </w:pPr>
            <w:r w:rsidRPr="00F91CDF">
              <w:rPr>
                <w:rFonts w:cs="Helvetica"/>
                <w:b/>
              </w:rPr>
              <w:t>Termination Notice</w:t>
            </w:r>
          </w:p>
        </w:tc>
        <w:tc>
          <w:tcPr>
            <w:tcW w:w="8054" w:type="dxa"/>
            <w:shd w:val="clear" w:color="000000" w:fill="auto"/>
            <w:noWrap/>
          </w:tcPr>
          <w:p w14:paraId="034B9574" w14:textId="5E65241A" w:rsidR="00C03F61" w:rsidRPr="00F91CDF" w:rsidRDefault="00C03F61" w:rsidP="00F1091B">
            <w:pPr>
              <w:jc w:val="both"/>
              <w:rPr>
                <w:rFonts w:cs="Helvetica"/>
              </w:rPr>
            </w:pPr>
            <w:r w:rsidRPr="00F91CDF">
              <w:rPr>
                <w:rFonts w:cs="Helvetica"/>
              </w:rPr>
              <w:t xml:space="preserve">means a notice to terminate this Agreement issued by a Party in accordance with </w:t>
            </w:r>
            <w:r w:rsidR="00381D57" w:rsidRPr="00F91CDF">
              <w:rPr>
                <w:rFonts w:cs="Helvetica"/>
              </w:rPr>
              <w:t xml:space="preserve">Clause </w:t>
            </w:r>
            <w:r w:rsidR="00936BDE" w:rsidRPr="00F91CDF">
              <w:rPr>
                <w:rFonts w:cs="Helvetica"/>
              </w:rPr>
              <w:fldChar w:fldCharType="begin"/>
            </w:r>
            <w:r w:rsidR="00936BDE" w:rsidRPr="00F91CDF">
              <w:rPr>
                <w:rFonts w:cs="Helvetica"/>
              </w:rPr>
              <w:instrText xml:space="preserve"> REF _Ref490240576 \r \h </w:instrText>
            </w:r>
            <w:r w:rsidR="00E10F63" w:rsidRPr="00F91CDF">
              <w:rPr>
                <w:rFonts w:cs="Helvetica"/>
              </w:rPr>
              <w:instrText xml:space="preserve"> \* MERGEFORMAT </w:instrText>
            </w:r>
            <w:r w:rsidR="00936BDE" w:rsidRPr="00F91CDF">
              <w:rPr>
                <w:rFonts w:cs="Helvetica"/>
              </w:rPr>
            </w:r>
            <w:r w:rsidR="00936BDE" w:rsidRPr="00F91CDF">
              <w:rPr>
                <w:rFonts w:cs="Helvetica"/>
              </w:rPr>
              <w:fldChar w:fldCharType="separate"/>
            </w:r>
            <w:r w:rsidR="00981F77" w:rsidRPr="00F91CDF">
              <w:rPr>
                <w:rFonts w:cs="Helvetica"/>
              </w:rPr>
              <w:t>26.1</w:t>
            </w:r>
            <w:r w:rsidR="00936BDE" w:rsidRPr="00F91CDF">
              <w:rPr>
                <w:rFonts w:cs="Helvetica"/>
              </w:rPr>
              <w:fldChar w:fldCharType="end"/>
            </w:r>
            <w:r w:rsidR="00381D57" w:rsidRPr="00F91CDF">
              <w:rPr>
                <w:rFonts w:cs="Helvetica"/>
              </w:rPr>
              <w:t>;</w:t>
            </w:r>
          </w:p>
        </w:tc>
      </w:tr>
      <w:tr w:rsidR="00C03F61" w:rsidRPr="00F91CDF" w14:paraId="073EFCBD" w14:textId="77777777" w:rsidTr="00F1091B">
        <w:trPr>
          <w:trHeight w:val="237"/>
        </w:trPr>
        <w:tc>
          <w:tcPr>
            <w:tcW w:w="2339" w:type="dxa"/>
            <w:shd w:val="clear" w:color="000000" w:fill="auto"/>
          </w:tcPr>
          <w:p w14:paraId="78F6AF2D" w14:textId="77777777" w:rsidR="00C03F61" w:rsidRPr="00F91CDF" w:rsidRDefault="00C03F61" w:rsidP="00C03F61">
            <w:pPr>
              <w:rPr>
                <w:rFonts w:cs="Helvetica"/>
                <w:b/>
              </w:rPr>
            </w:pPr>
            <w:r w:rsidRPr="00F91CDF">
              <w:rPr>
                <w:rFonts w:cs="Helvetica"/>
                <w:b/>
              </w:rPr>
              <w:t>Third Party</w:t>
            </w:r>
          </w:p>
        </w:tc>
        <w:tc>
          <w:tcPr>
            <w:tcW w:w="8054" w:type="dxa"/>
            <w:shd w:val="clear" w:color="000000" w:fill="auto"/>
            <w:noWrap/>
          </w:tcPr>
          <w:p w14:paraId="2AAB433B" w14:textId="6B14C906" w:rsidR="00C03F61" w:rsidRPr="00F91CDF" w:rsidRDefault="00C03F61" w:rsidP="00F1091B">
            <w:pPr>
              <w:jc w:val="both"/>
              <w:rPr>
                <w:rFonts w:cs="Helvetica"/>
              </w:rPr>
            </w:pPr>
            <w:r w:rsidRPr="00F91CDF">
              <w:rPr>
                <w:rFonts w:cs="Helvetica"/>
              </w:rPr>
              <w:t xml:space="preserve">means any Person or Persons other than </w:t>
            </w:r>
            <w:r w:rsidR="00DA0A8A" w:rsidRPr="00F91CDF">
              <w:rPr>
                <w:rFonts w:cs="Helvetica"/>
              </w:rPr>
              <w:t>the Parties</w:t>
            </w:r>
            <w:r w:rsidRPr="00F91CDF">
              <w:rPr>
                <w:rFonts w:cs="Helvetica"/>
              </w:rPr>
              <w:t>;</w:t>
            </w:r>
          </w:p>
        </w:tc>
      </w:tr>
      <w:tr w:rsidR="00184204" w:rsidRPr="00F91CDF" w14:paraId="5B35C368" w14:textId="77777777" w:rsidTr="00F1091B">
        <w:trPr>
          <w:trHeight w:val="237"/>
        </w:trPr>
        <w:tc>
          <w:tcPr>
            <w:tcW w:w="2339" w:type="dxa"/>
            <w:shd w:val="clear" w:color="000000" w:fill="auto"/>
          </w:tcPr>
          <w:p w14:paraId="534F039D" w14:textId="61CFB21D" w:rsidR="00184204" w:rsidRPr="00F91CDF" w:rsidRDefault="00184204" w:rsidP="00C03F61">
            <w:pPr>
              <w:rPr>
                <w:rFonts w:cs="Helvetica"/>
                <w:b/>
              </w:rPr>
            </w:pPr>
            <w:r w:rsidRPr="00F91CDF">
              <w:rPr>
                <w:rFonts w:cs="Helvetica"/>
                <w:b/>
              </w:rPr>
              <w:t>Transfer</w:t>
            </w:r>
          </w:p>
        </w:tc>
        <w:tc>
          <w:tcPr>
            <w:tcW w:w="8054" w:type="dxa"/>
            <w:shd w:val="clear" w:color="000000" w:fill="auto"/>
            <w:noWrap/>
          </w:tcPr>
          <w:p w14:paraId="194A8750" w14:textId="211A0482" w:rsidR="00184204" w:rsidRPr="00F91CDF" w:rsidRDefault="00184204" w:rsidP="00F1091B">
            <w:pPr>
              <w:jc w:val="both"/>
              <w:rPr>
                <w:rFonts w:cs="Helvetica"/>
              </w:rPr>
            </w:pPr>
            <w:r w:rsidRPr="00F91CDF">
              <w:rPr>
                <w:rFonts w:cs="Helvetica"/>
              </w:rPr>
              <w:t xml:space="preserve">means </w:t>
            </w:r>
            <w:r w:rsidR="00DA4711" w:rsidRPr="00F91CDF">
              <w:rPr>
                <w:rFonts w:cs="Helvetica"/>
              </w:rPr>
              <w:t xml:space="preserve">any transfer, assignment, sale, </w:t>
            </w:r>
            <w:r w:rsidR="00D87262" w:rsidRPr="00F91CDF">
              <w:rPr>
                <w:rFonts w:cs="Helvetica"/>
              </w:rPr>
              <w:t xml:space="preserve">or </w:t>
            </w:r>
            <w:r w:rsidR="00DA4711" w:rsidRPr="00F91CDF">
              <w:rPr>
                <w:rFonts w:cs="Helvetica"/>
              </w:rPr>
              <w:t>disposal;</w:t>
            </w:r>
          </w:p>
        </w:tc>
      </w:tr>
      <w:tr w:rsidR="00C03F61" w:rsidRPr="00F91CDF" w14:paraId="56A8D5BE" w14:textId="77777777" w:rsidTr="00F1091B">
        <w:trPr>
          <w:trHeight w:val="237"/>
        </w:trPr>
        <w:tc>
          <w:tcPr>
            <w:tcW w:w="2339" w:type="dxa"/>
            <w:shd w:val="clear" w:color="000000" w:fill="auto"/>
          </w:tcPr>
          <w:p w14:paraId="16728B05" w14:textId="77777777" w:rsidR="00C03F61" w:rsidRPr="00F91CDF" w:rsidRDefault="00C03F61" w:rsidP="00C03F61">
            <w:pPr>
              <w:rPr>
                <w:rFonts w:cs="Helvetica"/>
                <w:b/>
              </w:rPr>
            </w:pPr>
            <w:r w:rsidRPr="00F91CDF">
              <w:rPr>
                <w:rFonts w:cs="Helvetica"/>
                <w:b/>
              </w:rPr>
              <w:t>Valuer</w:t>
            </w:r>
          </w:p>
        </w:tc>
        <w:tc>
          <w:tcPr>
            <w:tcW w:w="8054" w:type="dxa"/>
            <w:shd w:val="clear" w:color="000000" w:fill="auto"/>
            <w:noWrap/>
          </w:tcPr>
          <w:p w14:paraId="434C06AC" w14:textId="77777777" w:rsidR="00C03F61" w:rsidRPr="00F91CDF" w:rsidRDefault="00C03F61" w:rsidP="00F1091B">
            <w:pPr>
              <w:jc w:val="both"/>
              <w:rPr>
                <w:rFonts w:cs="Helvetica"/>
              </w:rPr>
            </w:pPr>
            <w:r w:rsidRPr="00F91CDF">
              <w:rPr>
                <w:rFonts w:cs="Helvetica"/>
              </w:rPr>
              <w:t>means [</w:t>
            </w:r>
            <w:r w:rsidRPr="00F91CDF">
              <w:rPr>
                <w:rFonts w:cs="Helvetica"/>
                <w:highlight w:val="lightGray"/>
              </w:rPr>
              <w:t>the auditors of the Company</w:t>
            </w:r>
            <w:r w:rsidRPr="00F91CDF">
              <w:rPr>
                <w:rFonts w:cs="Helvetica"/>
              </w:rPr>
              <w:t>]; and</w:t>
            </w:r>
          </w:p>
        </w:tc>
      </w:tr>
      <w:tr w:rsidR="00C03F61" w:rsidRPr="00F91CDF" w14:paraId="21961F4C" w14:textId="77777777" w:rsidTr="00F1091B">
        <w:trPr>
          <w:trHeight w:val="237"/>
        </w:trPr>
        <w:tc>
          <w:tcPr>
            <w:tcW w:w="2339" w:type="dxa"/>
            <w:shd w:val="clear" w:color="000000" w:fill="auto"/>
          </w:tcPr>
          <w:p w14:paraId="261CAB06" w14:textId="77777777" w:rsidR="00C03F61" w:rsidRPr="00F91CDF" w:rsidRDefault="00C03F61" w:rsidP="00C03F61">
            <w:pPr>
              <w:rPr>
                <w:rFonts w:cs="Helvetica"/>
                <w:b/>
              </w:rPr>
            </w:pPr>
            <w:r w:rsidRPr="00F91CDF">
              <w:rPr>
                <w:rFonts w:cs="Helvetica"/>
                <w:b/>
              </w:rPr>
              <w:t>Winding-up Event</w:t>
            </w:r>
          </w:p>
        </w:tc>
        <w:tc>
          <w:tcPr>
            <w:tcW w:w="8054" w:type="dxa"/>
            <w:shd w:val="clear" w:color="000000" w:fill="auto"/>
            <w:noWrap/>
          </w:tcPr>
          <w:p w14:paraId="34D9C638" w14:textId="77777777" w:rsidR="00C03F61" w:rsidRPr="00F91CDF" w:rsidRDefault="00C03F61" w:rsidP="00F1091B">
            <w:pPr>
              <w:jc w:val="both"/>
              <w:rPr>
                <w:rFonts w:cs="Helvetica"/>
              </w:rPr>
            </w:pPr>
            <w:r w:rsidRPr="00F91CDF">
              <w:rPr>
                <w:rFonts w:cs="Helvetica"/>
              </w:rPr>
              <w:t xml:space="preserve">means where an order is </w:t>
            </w:r>
            <w:proofErr w:type="gramStart"/>
            <w:r w:rsidRPr="00F91CDF">
              <w:rPr>
                <w:rFonts w:cs="Helvetica"/>
              </w:rPr>
              <w:t>made</w:t>
            </w:r>
            <w:proofErr w:type="gramEnd"/>
            <w:r w:rsidRPr="00F91CDF">
              <w:rPr>
                <w:rFonts w:cs="Helvetica"/>
              </w:rPr>
              <w:t xml:space="preserve"> or a resolution is passed for the winding-up of a Person or circumstances arise which entitle a court of competent jurisdiction to make a winding-up order of a Person.</w:t>
            </w:r>
          </w:p>
        </w:tc>
      </w:tr>
    </w:tbl>
    <w:p w14:paraId="173B6EFE" w14:textId="7C8EEE88" w:rsidR="00D80A4A" w:rsidRPr="00F91CDF" w:rsidRDefault="00D80A4A" w:rsidP="009C2873">
      <w:pPr>
        <w:pStyle w:val="Heading3"/>
        <w:numPr>
          <w:ilvl w:val="0"/>
          <w:numId w:val="0"/>
        </w:numPr>
      </w:pPr>
    </w:p>
    <w:p w14:paraId="1261D2E4" w14:textId="77777777" w:rsidR="00D80A4A" w:rsidRPr="00F91CDF" w:rsidRDefault="00D80A4A">
      <w:pPr>
        <w:spacing w:after="0" w:line="240" w:lineRule="auto"/>
        <w:rPr>
          <w:rFonts w:cs="Helvetica"/>
        </w:rPr>
      </w:pPr>
      <w:r w:rsidRPr="00F91CDF">
        <w:rPr>
          <w:rFonts w:cs="Helvetica"/>
        </w:rPr>
        <w:br w:type="page"/>
      </w:r>
    </w:p>
    <w:p w14:paraId="3A5EEC1B" w14:textId="62D43E18" w:rsidR="008B7D4E" w:rsidRPr="00F91CDF" w:rsidRDefault="008042E8" w:rsidP="00D26667">
      <w:pPr>
        <w:pStyle w:val="Heading1"/>
        <w:rPr>
          <w:rFonts w:cs="Helvetica"/>
        </w:rPr>
      </w:pPr>
      <w:bookmarkStart w:id="418" w:name="_Toc494469749"/>
      <w:r w:rsidRPr="00F91CDF">
        <w:rPr>
          <w:rFonts w:cs="Helvetica"/>
        </w:rPr>
        <w:lastRenderedPageBreak/>
        <w:t xml:space="preserve">SCHEDULE </w:t>
      </w:r>
      <w:r w:rsidR="0033489F" w:rsidRPr="00F91CDF">
        <w:rPr>
          <w:rFonts w:cs="Helvetica"/>
        </w:rPr>
        <w:t>2</w:t>
      </w:r>
      <w:r w:rsidRPr="00F91CDF">
        <w:rPr>
          <w:rFonts w:cs="Helvetica"/>
        </w:rPr>
        <w:t xml:space="preserve"> </w:t>
      </w:r>
      <w:r w:rsidR="0033489F" w:rsidRPr="00F91CDF">
        <w:rPr>
          <w:rFonts w:cs="Helvetica"/>
        </w:rPr>
        <w:t xml:space="preserve">| </w:t>
      </w:r>
      <w:r w:rsidR="00442E42" w:rsidRPr="00F91CDF">
        <w:rPr>
          <w:rFonts w:cs="Helvetica"/>
        </w:rPr>
        <w:t xml:space="preserve">SHAREHOLDING </w:t>
      </w:r>
      <w:r w:rsidR="0064092B" w:rsidRPr="00F91CDF">
        <w:rPr>
          <w:rFonts w:cs="Helvetica"/>
        </w:rPr>
        <w:t>DETAILS</w:t>
      </w:r>
      <w:bookmarkEnd w:id="418"/>
      <w:r w:rsidR="0064092B" w:rsidRPr="00F91CDF">
        <w:rPr>
          <w:rFonts w:cs="Helvetica"/>
        </w:rPr>
        <w:t xml:space="preserve"> </w:t>
      </w:r>
    </w:p>
    <w:p w14:paraId="1FD8EE92" w14:textId="703DD6DA" w:rsidR="00D80A4A" w:rsidRPr="00F91CDF" w:rsidRDefault="00D80A4A" w:rsidP="00D80A4A">
      <w:pPr>
        <w:rPr>
          <w:rFonts w:cs="Helvetica"/>
        </w:rPr>
      </w:pPr>
    </w:p>
    <w:tbl>
      <w:tblPr>
        <w:tblStyle w:val="TableGrid"/>
        <w:tblW w:w="0" w:type="auto"/>
        <w:tblLook w:val="04A0" w:firstRow="1" w:lastRow="0" w:firstColumn="1" w:lastColumn="0" w:noHBand="0" w:noVBand="1"/>
      </w:tblPr>
      <w:tblGrid>
        <w:gridCol w:w="3509"/>
        <w:gridCol w:w="3509"/>
        <w:gridCol w:w="3510"/>
      </w:tblGrid>
      <w:tr w:rsidR="00D80A4A" w:rsidRPr="00F91CDF" w14:paraId="61EE32D8" w14:textId="77777777" w:rsidTr="00F1091B">
        <w:trPr>
          <w:trHeight w:val="725"/>
        </w:trPr>
        <w:tc>
          <w:tcPr>
            <w:tcW w:w="3509" w:type="dxa"/>
            <w:shd w:val="clear" w:color="auto" w:fill="D9D9D9" w:themeFill="background1" w:themeFillShade="D9"/>
            <w:vAlign w:val="center"/>
          </w:tcPr>
          <w:p w14:paraId="35E6DA44" w14:textId="03E1A00A" w:rsidR="00D80A4A" w:rsidRPr="00F91CDF" w:rsidRDefault="00D80A4A" w:rsidP="00F1091B">
            <w:pPr>
              <w:spacing w:after="0"/>
              <w:jc w:val="center"/>
              <w:rPr>
                <w:rFonts w:cs="Helvetica"/>
              </w:rPr>
            </w:pPr>
            <w:r w:rsidRPr="00F91CDF">
              <w:rPr>
                <w:rFonts w:cs="Helvetica"/>
                <w:b/>
              </w:rPr>
              <w:t>Shareholder</w:t>
            </w:r>
          </w:p>
        </w:tc>
        <w:tc>
          <w:tcPr>
            <w:tcW w:w="3509" w:type="dxa"/>
            <w:shd w:val="clear" w:color="auto" w:fill="D9D9D9" w:themeFill="background1" w:themeFillShade="D9"/>
            <w:vAlign w:val="center"/>
          </w:tcPr>
          <w:p w14:paraId="745038A5" w14:textId="1963C2C4" w:rsidR="00D80A4A" w:rsidRPr="00F91CDF" w:rsidRDefault="00D80A4A" w:rsidP="00F1091B">
            <w:pPr>
              <w:spacing w:after="0"/>
              <w:jc w:val="center"/>
              <w:rPr>
                <w:rFonts w:cs="Helvetica"/>
              </w:rPr>
            </w:pPr>
            <w:r w:rsidRPr="00F91CDF">
              <w:rPr>
                <w:rFonts w:cs="Helvetica"/>
                <w:b/>
              </w:rPr>
              <w:t xml:space="preserve">Number of Shares </w:t>
            </w:r>
            <w:r w:rsidR="000C7110" w:rsidRPr="00F91CDF">
              <w:rPr>
                <w:rFonts w:cs="Helvetica"/>
                <w:b/>
              </w:rPr>
              <w:t xml:space="preserve">issued by </w:t>
            </w:r>
            <w:r w:rsidRPr="00F91CDF">
              <w:rPr>
                <w:rFonts w:cs="Helvetica"/>
                <w:b/>
              </w:rPr>
              <w:t>the Company</w:t>
            </w:r>
          </w:p>
        </w:tc>
        <w:tc>
          <w:tcPr>
            <w:tcW w:w="3510" w:type="dxa"/>
            <w:shd w:val="clear" w:color="auto" w:fill="D9D9D9" w:themeFill="background1" w:themeFillShade="D9"/>
            <w:vAlign w:val="center"/>
          </w:tcPr>
          <w:p w14:paraId="4499F8E5" w14:textId="23338D48" w:rsidR="00D80A4A" w:rsidRPr="00F1091B" w:rsidRDefault="00D80A4A" w:rsidP="00F1091B">
            <w:pPr>
              <w:spacing w:after="0"/>
              <w:jc w:val="center"/>
              <w:rPr>
                <w:rFonts w:cs="Helvetica"/>
                <w:b/>
              </w:rPr>
            </w:pPr>
            <w:r w:rsidRPr="00F91CDF">
              <w:rPr>
                <w:rFonts w:cs="Helvetica"/>
                <w:b/>
              </w:rPr>
              <w:t>Percentage Shareholding in the Company</w:t>
            </w:r>
          </w:p>
        </w:tc>
      </w:tr>
      <w:tr w:rsidR="00D80A4A" w:rsidRPr="00F91CDF" w14:paraId="7E1B8886" w14:textId="77777777" w:rsidTr="00F1091B">
        <w:tc>
          <w:tcPr>
            <w:tcW w:w="3509" w:type="dxa"/>
            <w:vAlign w:val="center"/>
          </w:tcPr>
          <w:p w14:paraId="0A217784" w14:textId="77777777" w:rsidR="00D80A4A" w:rsidRPr="00F91CDF" w:rsidRDefault="00D80A4A" w:rsidP="00F1091B">
            <w:pPr>
              <w:spacing w:after="0"/>
              <w:rPr>
                <w:rFonts w:cs="Helvetica"/>
              </w:rPr>
            </w:pPr>
          </w:p>
        </w:tc>
        <w:tc>
          <w:tcPr>
            <w:tcW w:w="3509" w:type="dxa"/>
            <w:vAlign w:val="center"/>
          </w:tcPr>
          <w:p w14:paraId="40F2BDC6" w14:textId="77777777" w:rsidR="00D80A4A" w:rsidRPr="00F91CDF" w:rsidRDefault="00D80A4A" w:rsidP="00F1091B">
            <w:pPr>
              <w:spacing w:after="0"/>
              <w:rPr>
                <w:rFonts w:cs="Helvetica"/>
              </w:rPr>
            </w:pPr>
          </w:p>
        </w:tc>
        <w:tc>
          <w:tcPr>
            <w:tcW w:w="3510" w:type="dxa"/>
            <w:vAlign w:val="center"/>
          </w:tcPr>
          <w:p w14:paraId="3B671EF6" w14:textId="77777777" w:rsidR="00D80A4A" w:rsidRPr="00F91CDF" w:rsidRDefault="00D80A4A" w:rsidP="00F1091B">
            <w:pPr>
              <w:spacing w:after="0"/>
              <w:rPr>
                <w:rFonts w:cs="Helvetica"/>
              </w:rPr>
            </w:pPr>
          </w:p>
        </w:tc>
      </w:tr>
      <w:tr w:rsidR="00D80A4A" w:rsidRPr="00F91CDF" w14:paraId="33AEF237" w14:textId="77777777" w:rsidTr="00F1091B">
        <w:tc>
          <w:tcPr>
            <w:tcW w:w="3509" w:type="dxa"/>
            <w:vAlign w:val="center"/>
          </w:tcPr>
          <w:p w14:paraId="17329A2D" w14:textId="77777777" w:rsidR="00D80A4A" w:rsidRPr="00F91CDF" w:rsidRDefault="00D80A4A" w:rsidP="00F1091B">
            <w:pPr>
              <w:spacing w:after="0"/>
              <w:rPr>
                <w:rFonts w:cs="Helvetica"/>
              </w:rPr>
            </w:pPr>
          </w:p>
        </w:tc>
        <w:tc>
          <w:tcPr>
            <w:tcW w:w="3509" w:type="dxa"/>
            <w:vAlign w:val="center"/>
          </w:tcPr>
          <w:p w14:paraId="0B51640D" w14:textId="77777777" w:rsidR="00D80A4A" w:rsidRPr="00F91CDF" w:rsidRDefault="00D80A4A" w:rsidP="00F1091B">
            <w:pPr>
              <w:spacing w:after="0"/>
              <w:rPr>
                <w:rFonts w:cs="Helvetica"/>
              </w:rPr>
            </w:pPr>
          </w:p>
        </w:tc>
        <w:tc>
          <w:tcPr>
            <w:tcW w:w="3510" w:type="dxa"/>
            <w:vAlign w:val="center"/>
          </w:tcPr>
          <w:p w14:paraId="4C7806F0" w14:textId="77777777" w:rsidR="00D80A4A" w:rsidRPr="00F91CDF" w:rsidRDefault="00D80A4A" w:rsidP="00F1091B">
            <w:pPr>
              <w:spacing w:after="0"/>
              <w:rPr>
                <w:rFonts w:cs="Helvetica"/>
              </w:rPr>
            </w:pPr>
          </w:p>
        </w:tc>
      </w:tr>
      <w:tr w:rsidR="00D80A4A" w:rsidRPr="00F91CDF" w14:paraId="71661BD3" w14:textId="77777777" w:rsidTr="00F1091B">
        <w:tc>
          <w:tcPr>
            <w:tcW w:w="3509" w:type="dxa"/>
            <w:vAlign w:val="center"/>
          </w:tcPr>
          <w:p w14:paraId="13487632" w14:textId="77777777" w:rsidR="00D80A4A" w:rsidRPr="00F91CDF" w:rsidRDefault="00D80A4A" w:rsidP="00F1091B">
            <w:pPr>
              <w:spacing w:after="0"/>
              <w:rPr>
                <w:rFonts w:cs="Helvetica"/>
              </w:rPr>
            </w:pPr>
          </w:p>
        </w:tc>
        <w:tc>
          <w:tcPr>
            <w:tcW w:w="3509" w:type="dxa"/>
            <w:vAlign w:val="center"/>
          </w:tcPr>
          <w:p w14:paraId="5DEB12EF" w14:textId="77777777" w:rsidR="00D80A4A" w:rsidRPr="00F91CDF" w:rsidRDefault="00D80A4A" w:rsidP="00F1091B">
            <w:pPr>
              <w:spacing w:after="0"/>
              <w:rPr>
                <w:rFonts w:cs="Helvetica"/>
              </w:rPr>
            </w:pPr>
          </w:p>
        </w:tc>
        <w:tc>
          <w:tcPr>
            <w:tcW w:w="3510" w:type="dxa"/>
            <w:vAlign w:val="center"/>
          </w:tcPr>
          <w:p w14:paraId="1E425290" w14:textId="77777777" w:rsidR="00D80A4A" w:rsidRPr="00F91CDF" w:rsidRDefault="00D80A4A" w:rsidP="00F1091B">
            <w:pPr>
              <w:spacing w:after="0"/>
              <w:rPr>
                <w:rFonts w:cs="Helvetica"/>
              </w:rPr>
            </w:pPr>
          </w:p>
        </w:tc>
      </w:tr>
    </w:tbl>
    <w:p w14:paraId="0F6862E2" w14:textId="117321FA" w:rsidR="00D80A4A" w:rsidRPr="00F91CDF" w:rsidRDefault="00D80A4A" w:rsidP="00D80A4A">
      <w:pPr>
        <w:rPr>
          <w:rFonts w:cs="Helvetica"/>
        </w:rPr>
      </w:pPr>
    </w:p>
    <w:p w14:paraId="08EB2F3E" w14:textId="77777777" w:rsidR="00D80A4A" w:rsidRPr="00F91CDF" w:rsidRDefault="00D80A4A" w:rsidP="00D80A4A">
      <w:pPr>
        <w:rPr>
          <w:rFonts w:cs="Helvetica"/>
        </w:rPr>
      </w:pPr>
    </w:p>
    <w:p w14:paraId="6FE712F8" w14:textId="77777777" w:rsidR="00F6389D" w:rsidRPr="00F91CDF" w:rsidRDefault="00D66FD2" w:rsidP="00A070D8">
      <w:pPr>
        <w:rPr>
          <w:rFonts w:cs="Helvetica"/>
        </w:rPr>
      </w:pPr>
      <w:r w:rsidRPr="00F91CDF">
        <w:rPr>
          <w:rFonts w:cs="Helvetica"/>
        </w:rPr>
        <w:br w:type="page"/>
      </w:r>
    </w:p>
    <w:p w14:paraId="6AE957D3" w14:textId="5D68AA95" w:rsidR="00D66FD2" w:rsidRPr="00F91CDF" w:rsidRDefault="00D66FD2" w:rsidP="00D66FD2">
      <w:pPr>
        <w:pStyle w:val="Heading1"/>
        <w:rPr>
          <w:rFonts w:cs="Helvetica"/>
        </w:rPr>
      </w:pPr>
      <w:bookmarkStart w:id="419" w:name="_Toc494469750"/>
      <w:r w:rsidRPr="00F91CDF">
        <w:rPr>
          <w:rFonts w:cs="Helvetica"/>
        </w:rPr>
        <w:lastRenderedPageBreak/>
        <w:t xml:space="preserve">SCHEDULE </w:t>
      </w:r>
      <w:r w:rsidR="00442E42" w:rsidRPr="00F91CDF">
        <w:rPr>
          <w:rFonts w:cs="Helvetica"/>
        </w:rPr>
        <w:t>3</w:t>
      </w:r>
      <w:r w:rsidRPr="00F91CDF">
        <w:rPr>
          <w:rFonts w:cs="Helvetica"/>
        </w:rPr>
        <w:t xml:space="preserve"> | SHAREHOLDER RESERVED MATTERS</w:t>
      </w:r>
      <w:bookmarkEnd w:id="419"/>
    </w:p>
    <w:p w14:paraId="14DB1B36" w14:textId="3799D703" w:rsidR="00D66FD2" w:rsidRPr="00F91CDF" w:rsidRDefault="00D66FD2" w:rsidP="00A070D8">
      <w:pPr>
        <w:spacing w:after="0" w:line="240" w:lineRule="auto"/>
        <w:rPr>
          <w:rFonts w:cs="Helvetica"/>
        </w:rPr>
      </w:pPr>
      <w:bookmarkStart w:id="420" w:name="_Toc490238700"/>
      <w:bookmarkEnd w:id="420"/>
    </w:p>
    <w:p w14:paraId="23DA70EC" w14:textId="77416141" w:rsidR="006210F3" w:rsidRPr="00F91CDF" w:rsidRDefault="006210F3" w:rsidP="00A070D8">
      <w:pPr>
        <w:spacing w:after="0" w:line="240" w:lineRule="auto"/>
        <w:rPr>
          <w:rFonts w:cs="Helvetica"/>
        </w:rPr>
      </w:pPr>
      <w:r w:rsidRPr="00F91CDF">
        <w:rPr>
          <w:rFonts w:cs="Helvetica"/>
        </w:rPr>
        <w:t xml:space="preserve">The </w:t>
      </w:r>
      <w:r w:rsidR="00E61A2F" w:rsidRPr="00F91CDF">
        <w:rPr>
          <w:rFonts w:cs="Helvetica"/>
        </w:rPr>
        <w:t>P</w:t>
      </w:r>
      <w:r w:rsidRPr="00F91CDF">
        <w:rPr>
          <w:rFonts w:cs="Helvetica"/>
        </w:rPr>
        <w:t>arties to the Agreement agree that the following shall be the Shareholder Reserved Matters:</w:t>
      </w:r>
    </w:p>
    <w:p w14:paraId="3ECB1DF4" w14:textId="77777777" w:rsidR="006210F3" w:rsidRPr="00F91CDF" w:rsidRDefault="006210F3" w:rsidP="00A070D8">
      <w:pPr>
        <w:spacing w:after="0" w:line="240" w:lineRule="auto"/>
        <w:rPr>
          <w:rFonts w:cs="Helvetica"/>
        </w:rPr>
      </w:pPr>
    </w:p>
    <w:p w14:paraId="34AFAD47" w14:textId="77777777" w:rsidR="00EC20E6" w:rsidRPr="00F91CDF" w:rsidRDefault="008265C2" w:rsidP="004612C5">
      <w:pPr>
        <w:pStyle w:val="ListParagraph"/>
        <w:numPr>
          <w:ilvl w:val="0"/>
          <w:numId w:val="21"/>
        </w:numPr>
        <w:rPr>
          <w:rFonts w:cs="Helvetica"/>
          <w:highlight w:val="lightGray"/>
        </w:rPr>
      </w:pPr>
      <w:proofErr w:type="gramStart"/>
      <w:r w:rsidRPr="00F91CDF">
        <w:rPr>
          <w:rFonts w:cs="Helvetica"/>
        </w:rPr>
        <w:t>[</w:t>
      </w:r>
      <w:r w:rsidR="00542FC6" w:rsidRPr="00F91CDF">
        <w:rPr>
          <w:rFonts w:cs="Helvetica"/>
        </w:rPr>
        <w:t xml:space="preserve"> </w:t>
      </w:r>
      <w:r w:rsidRPr="00F91CDF">
        <w:rPr>
          <w:rFonts w:cs="Helvetica"/>
        </w:rPr>
        <w:t xml:space="preserve"> </w:t>
      </w:r>
      <w:r w:rsidR="00EC20E6" w:rsidRPr="00F91CDF">
        <w:rPr>
          <w:rFonts w:cs="Helvetica"/>
          <w:highlight w:val="lightGray"/>
        </w:rPr>
        <w:t>any</w:t>
      </w:r>
      <w:proofErr w:type="gramEnd"/>
      <w:r w:rsidR="00EC20E6" w:rsidRPr="00F91CDF">
        <w:rPr>
          <w:rFonts w:cs="Helvetica"/>
          <w:highlight w:val="lightGray"/>
        </w:rPr>
        <w:t xml:space="preserve"> amendment to the number of Directors on the Board;</w:t>
      </w:r>
    </w:p>
    <w:p w14:paraId="52973B48" w14:textId="77777777" w:rsidR="00EC20E6" w:rsidRPr="00F91CDF" w:rsidRDefault="00EC20E6" w:rsidP="00A070D8">
      <w:pPr>
        <w:pStyle w:val="ListParagraph"/>
        <w:rPr>
          <w:rFonts w:cs="Helvetica"/>
          <w:highlight w:val="lightGray"/>
        </w:rPr>
      </w:pPr>
    </w:p>
    <w:p w14:paraId="0ECA25BB" w14:textId="77777777" w:rsidR="00EC20E6" w:rsidRPr="00F91CDF" w:rsidRDefault="00EC20E6" w:rsidP="004612C5">
      <w:pPr>
        <w:pStyle w:val="ListParagraph"/>
        <w:numPr>
          <w:ilvl w:val="0"/>
          <w:numId w:val="21"/>
        </w:numPr>
        <w:rPr>
          <w:rFonts w:cs="Helvetica"/>
          <w:highlight w:val="lightGray"/>
        </w:rPr>
      </w:pPr>
      <w:r w:rsidRPr="00F91CDF">
        <w:rPr>
          <w:rFonts w:cs="Helvetica"/>
          <w:highlight w:val="lightGray"/>
        </w:rPr>
        <w:t>amending, increasing, reducing or reorganising the authorised share capital of the Company</w:t>
      </w:r>
    </w:p>
    <w:p w14:paraId="7C1631F9" w14:textId="77777777" w:rsidR="00EC20E6" w:rsidRPr="00F91CDF" w:rsidRDefault="00EC20E6" w:rsidP="00A070D8">
      <w:pPr>
        <w:pStyle w:val="ListParagraph"/>
        <w:rPr>
          <w:rFonts w:cs="Helvetica"/>
          <w:highlight w:val="lightGray"/>
        </w:rPr>
      </w:pPr>
    </w:p>
    <w:p w14:paraId="7A8822C0" w14:textId="77777777" w:rsidR="00EC20E6" w:rsidRPr="00F91CDF" w:rsidRDefault="00EC20E6" w:rsidP="004612C5">
      <w:pPr>
        <w:pStyle w:val="ListParagraph"/>
        <w:numPr>
          <w:ilvl w:val="0"/>
          <w:numId w:val="21"/>
        </w:numPr>
        <w:rPr>
          <w:rFonts w:cs="Helvetica"/>
          <w:highlight w:val="lightGray"/>
        </w:rPr>
      </w:pPr>
      <w:r w:rsidRPr="00F91CDF">
        <w:rPr>
          <w:rFonts w:cs="Helvetica"/>
          <w:highlight w:val="lightGray"/>
        </w:rPr>
        <w:t xml:space="preserve">changing the general nature of the business of the </w:t>
      </w:r>
      <w:proofErr w:type="gramStart"/>
      <w:r w:rsidRPr="00F91CDF">
        <w:rPr>
          <w:rFonts w:cs="Helvetica"/>
          <w:highlight w:val="lightGray"/>
        </w:rPr>
        <w:t>Company;</w:t>
      </w:r>
      <w:proofErr w:type="gramEnd"/>
      <w:r w:rsidRPr="00F91CDF">
        <w:rPr>
          <w:rFonts w:cs="Helvetica"/>
          <w:highlight w:val="lightGray"/>
        </w:rPr>
        <w:t xml:space="preserve"> </w:t>
      </w:r>
    </w:p>
    <w:p w14:paraId="53AA2559" w14:textId="77777777" w:rsidR="00EC20E6" w:rsidRPr="00F91CDF" w:rsidRDefault="00EC20E6" w:rsidP="00A070D8">
      <w:pPr>
        <w:pStyle w:val="ListParagraph"/>
        <w:rPr>
          <w:rFonts w:cs="Helvetica"/>
          <w:highlight w:val="lightGray"/>
        </w:rPr>
      </w:pPr>
    </w:p>
    <w:p w14:paraId="41679C13" w14:textId="77777777" w:rsidR="00EC20E6" w:rsidRPr="00F91CDF" w:rsidRDefault="00EC20E6" w:rsidP="004612C5">
      <w:pPr>
        <w:pStyle w:val="ListParagraph"/>
        <w:numPr>
          <w:ilvl w:val="0"/>
          <w:numId w:val="21"/>
        </w:numPr>
        <w:rPr>
          <w:rFonts w:cs="Helvetica"/>
          <w:highlight w:val="lightGray"/>
        </w:rPr>
      </w:pPr>
      <w:r w:rsidRPr="00F91CDF">
        <w:rPr>
          <w:rFonts w:cs="Helvetica"/>
          <w:highlight w:val="lightGray"/>
        </w:rPr>
        <w:t xml:space="preserve">passing any resolution for or petitioning for the winding up of the </w:t>
      </w:r>
      <w:proofErr w:type="gramStart"/>
      <w:r w:rsidRPr="00F91CDF">
        <w:rPr>
          <w:rFonts w:cs="Helvetica"/>
          <w:highlight w:val="lightGray"/>
        </w:rPr>
        <w:t>Company;</w:t>
      </w:r>
      <w:proofErr w:type="gramEnd"/>
    </w:p>
    <w:p w14:paraId="3EDB6F73" w14:textId="77777777" w:rsidR="00EC20E6" w:rsidRPr="00F91CDF" w:rsidRDefault="00EC20E6" w:rsidP="00A070D8">
      <w:pPr>
        <w:pStyle w:val="ListParagraph"/>
        <w:rPr>
          <w:rFonts w:cs="Helvetica"/>
          <w:highlight w:val="lightGray"/>
        </w:rPr>
      </w:pPr>
    </w:p>
    <w:p w14:paraId="034F73DC" w14:textId="77777777" w:rsidR="00EC20E6" w:rsidRPr="00F91CDF" w:rsidRDefault="00EC20E6" w:rsidP="004612C5">
      <w:pPr>
        <w:pStyle w:val="ListParagraph"/>
        <w:numPr>
          <w:ilvl w:val="0"/>
          <w:numId w:val="21"/>
        </w:numPr>
        <w:rPr>
          <w:rFonts w:cs="Helvetica"/>
          <w:highlight w:val="lightGray"/>
        </w:rPr>
      </w:pPr>
      <w:r w:rsidRPr="00F91CDF">
        <w:rPr>
          <w:rFonts w:cs="Helvetica"/>
          <w:highlight w:val="lightGray"/>
        </w:rPr>
        <w:t xml:space="preserve">resolving to enter into a scheme of arrangement with any of the Company's creditors, applying for any administration order in respect of the Company, appointing any receiver or liquidator in respect of the Company, or any other event analogous to any of </w:t>
      </w:r>
      <w:proofErr w:type="gramStart"/>
      <w:r w:rsidRPr="00F91CDF">
        <w:rPr>
          <w:rFonts w:cs="Helvetica"/>
          <w:highlight w:val="lightGray"/>
        </w:rPr>
        <w:t>these;</w:t>
      </w:r>
      <w:proofErr w:type="gramEnd"/>
      <w:r w:rsidRPr="00F91CDF">
        <w:rPr>
          <w:rFonts w:cs="Helvetica"/>
          <w:highlight w:val="lightGray"/>
        </w:rPr>
        <w:t xml:space="preserve">  </w:t>
      </w:r>
    </w:p>
    <w:p w14:paraId="1A1C73AD" w14:textId="77777777" w:rsidR="00EC20E6" w:rsidRPr="00F91CDF" w:rsidRDefault="00EC20E6" w:rsidP="00A070D8">
      <w:pPr>
        <w:pStyle w:val="ListParagraph"/>
        <w:rPr>
          <w:rFonts w:cs="Helvetica"/>
          <w:highlight w:val="lightGray"/>
        </w:rPr>
      </w:pPr>
    </w:p>
    <w:p w14:paraId="508E6288" w14:textId="77777777" w:rsidR="00EC20E6" w:rsidRPr="00F91CDF" w:rsidRDefault="00EC20E6" w:rsidP="004612C5">
      <w:pPr>
        <w:pStyle w:val="ListParagraph"/>
        <w:numPr>
          <w:ilvl w:val="0"/>
          <w:numId w:val="21"/>
        </w:numPr>
        <w:rPr>
          <w:rFonts w:cs="Helvetica"/>
          <w:highlight w:val="lightGray"/>
        </w:rPr>
      </w:pPr>
      <w:r w:rsidRPr="00F91CDF">
        <w:rPr>
          <w:rFonts w:cs="Helvetica"/>
          <w:highlight w:val="lightGray"/>
        </w:rPr>
        <w:t xml:space="preserve">paying or distributing any dividends or other distribution (by way of capitalisation, repayment or in any other manner) in respect of any share capital of the Company  </w:t>
      </w:r>
    </w:p>
    <w:p w14:paraId="0166CC1C" w14:textId="77777777" w:rsidR="00EC20E6" w:rsidRPr="00F91CDF" w:rsidRDefault="00EC20E6" w:rsidP="00A070D8">
      <w:pPr>
        <w:pStyle w:val="ListParagraph"/>
        <w:rPr>
          <w:rFonts w:cs="Helvetica"/>
          <w:highlight w:val="lightGray"/>
        </w:rPr>
      </w:pPr>
    </w:p>
    <w:p w14:paraId="5FB0F356" w14:textId="6421F460" w:rsidR="00EC20E6" w:rsidRPr="00F91CDF" w:rsidRDefault="00EC20E6" w:rsidP="004612C5">
      <w:pPr>
        <w:pStyle w:val="ListParagraph"/>
        <w:numPr>
          <w:ilvl w:val="0"/>
          <w:numId w:val="21"/>
        </w:numPr>
        <w:rPr>
          <w:rFonts w:cs="Helvetica"/>
          <w:highlight w:val="lightGray"/>
        </w:rPr>
      </w:pPr>
      <w:r w:rsidRPr="00F91CDF">
        <w:rPr>
          <w:rFonts w:cs="Helvetica"/>
          <w:highlight w:val="lightGray"/>
        </w:rPr>
        <w:t xml:space="preserve">altering or replacing the </w:t>
      </w:r>
      <w:proofErr w:type="gramStart"/>
      <w:r w:rsidRPr="00F91CDF">
        <w:rPr>
          <w:rFonts w:cs="Helvetica"/>
          <w:highlight w:val="lightGray"/>
        </w:rPr>
        <w:t>Articles;</w:t>
      </w:r>
      <w:proofErr w:type="gramEnd"/>
    </w:p>
    <w:p w14:paraId="227407AE" w14:textId="77777777" w:rsidR="00EC20E6" w:rsidRPr="00F91CDF" w:rsidRDefault="00EC20E6" w:rsidP="00A070D8">
      <w:pPr>
        <w:pStyle w:val="ListParagraph"/>
        <w:rPr>
          <w:rFonts w:cs="Helvetica"/>
          <w:highlight w:val="lightGray"/>
        </w:rPr>
      </w:pPr>
    </w:p>
    <w:p w14:paraId="5857708E" w14:textId="77777777" w:rsidR="00EC20E6" w:rsidRPr="00F91CDF" w:rsidRDefault="00EC20E6" w:rsidP="004612C5">
      <w:pPr>
        <w:pStyle w:val="ListParagraph"/>
        <w:numPr>
          <w:ilvl w:val="0"/>
          <w:numId w:val="21"/>
        </w:numPr>
        <w:rPr>
          <w:rFonts w:cs="Helvetica"/>
          <w:highlight w:val="lightGray"/>
        </w:rPr>
      </w:pPr>
      <w:r w:rsidRPr="00F91CDF">
        <w:rPr>
          <w:rFonts w:cs="Helvetica"/>
          <w:highlight w:val="lightGray"/>
        </w:rPr>
        <w:t>adopting audited accounts, changing the auditors or the accounting period of the Company, or effecting any significant change in the accounting principles and principles for the time being adopted by the Company, other than as required by law or accounting policies generally accepted in the relevant jurisdiction of incorporation or operation of the Company; or</w:t>
      </w:r>
    </w:p>
    <w:p w14:paraId="2D85E954" w14:textId="77777777" w:rsidR="00EC20E6" w:rsidRPr="00F91CDF" w:rsidRDefault="00EC20E6" w:rsidP="00A070D8">
      <w:pPr>
        <w:pStyle w:val="ListParagraph"/>
        <w:rPr>
          <w:rFonts w:cs="Helvetica"/>
          <w:highlight w:val="lightGray"/>
        </w:rPr>
      </w:pPr>
    </w:p>
    <w:p w14:paraId="05550B05" w14:textId="3DC3D26A" w:rsidR="00EC20E6" w:rsidRPr="00F91CDF" w:rsidRDefault="00EC20E6" w:rsidP="004612C5">
      <w:pPr>
        <w:pStyle w:val="ListParagraph"/>
        <w:numPr>
          <w:ilvl w:val="0"/>
          <w:numId w:val="21"/>
        </w:numPr>
        <w:rPr>
          <w:rFonts w:cs="Helvetica"/>
          <w:highlight w:val="lightGray"/>
        </w:rPr>
      </w:pPr>
      <w:r w:rsidRPr="00F91CDF">
        <w:rPr>
          <w:rFonts w:cs="Helvetica"/>
          <w:highlight w:val="lightGray"/>
        </w:rPr>
        <w:t>[●].</w:t>
      </w:r>
      <w:r w:rsidR="00690462" w:rsidRPr="00F91CDF">
        <w:rPr>
          <w:rFonts w:cs="Helvetica"/>
          <w:highlight w:val="lightGray"/>
        </w:rPr>
        <w:t>]</w:t>
      </w:r>
    </w:p>
    <w:p w14:paraId="2A946794" w14:textId="77777777" w:rsidR="008B7D4E" w:rsidRPr="00F91CDF" w:rsidRDefault="008B7D4E" w:rsidP="00A070D8">
      <w:pPr>
        <w:pStyle w:val="ListParagraph"/>
        <w:spacing w:after="0" w:line="240" w:lineRule="auto"/>
        <w:rPr>
          <w:rFonts w:cs="Helvetica"/>
        </w:rPr>
      </w:pPr>
    </w:p>
    <w:p w14:paraId="1A566B6A" w14:textId="77777777" w:rsidR="00945F6E" w:rsidRPr="00F91CDF" w:rsidRDefault="00945F6E" w:rsidP="009C2873">
      <w:pPr>
        <w:pStyle w:val="Heading3"/>
        <w:numPr>
          <w:ilvl w:val="0"/>
          <w:numId w:val="0"/>
        </w:numPr>
        <w:ind w:left="567"/>
      </w:pPr>
    </w:p>
    <w:p w14:paraId="00638266" w14:textId="77777777" w:rsidR="00945F6E" w:rsidRPr="00F91CDF" w:rsidRDefault="00945F6E" w:rsidP="002B6E86">
      <w:pPr>
        <w:rPr>
          <w:rFonts w:cs="Helvetica"/>
        </w:rPr>
      </w:pPr>
      <w:r w:rsidRPr="00F91CDF">
        <w:rPr>
          <w:rFonts w:cs="Helvetica"/>
        </w:rPr>
        <w:br w:type="page"/>
      </w:r>
    </w:p>
    <w:p w14:paraId="048E4213" w14:textId="1B114EC9" w:rsidR="00F93FCC" w:rsidRPr="00F91CDF" w:rsidRDefault="00F93FCC" w:rsidP="00D26667">
      <w:pPr>
        <w:pStyle w:val="Heading1"/>
        <w:rPr>
          <w:rFonts w:cs="Helvetica"/>
        </w:rPr>
      </w:pPr>
      <w:bookmarkStart w:id="421" w:name="_Toc494469751"/>
      <w:r w:rsidRPr="00F91CDF">
        <w:rPr>
          <w:rFonts w:cs="Helvetica"/>
        </w:rPr>
        <w:lastRenderedPageBreak/>
        <w:t xml:space="preserve">SCHEDULE </w:t>
      </w:r>
      <w:r w:rsidR="00D80A4A" w:rsidRPr="00F91CDF">
        <w:rPr>
          <w:rFonts w:cs="Helvetica"/>
        </w:rPr>
        <w:t>4</w:t>
      </w:r>
      <w:r w:rsidRPr="00F91CDF">
        <w:rPr>
          <w:rFonts w:cs="Helvetica"/>
        </w:rPr>
        <w:t xml:space="preserve"> | VALUATION MECHANISM</w:t>
      </w:r>
      <w:bookmarkEnd w:id="421"/>
    </w:p>
    <w:p w14:paraId="60897D29" w14:textId="77777777" w:rsidR="004218A2" w:rsidRPr="00F91CDF" w:rsidRDefault="004218A2">
      <w:pPr>
        <w:spacing w:after="0" w:line="240" w:lineRule="auto"/>
        <w:rPr>
          <w:rFonts w:cs="Helvetica"/>
          <w:b/>
          <w:u w:val="single"/>
        </w:rPr>
      </w:pPr>
      <w:r w:rsidRPr="00F91CDF">
        <w:rPr>
          <w:rFonts w:cs="Helvetica"/>
        </w:rPr>
        <w:br w:type="page"/>
      </w:r>
    </w:p>
    <w:p w14:paraId="57B628B5" w14:textId="04833E4C" w:rsidR="004218A2" w:rsidRPr="00F91CDF" w:rsidRDefault="004218A2" w:rsidP="00D26667">
      <w:pPr>
        <w:pStyle w:val="Heading1"/>
        <w:rPr>
          <w:rFonts w:cs="Helvetica"/>
        </w:rPr>
      </w:pPr>
      <w:bookmarkStart w:id="422" w:name="_Toc494469752"/>
      <w:r w:rsidRPr="00F1091B">
        <w:rPr>
          <w:rFonts w:cs="Helvetica"/>
          <w:highlight w:val="yellow"/>
        </w:rPr>
        <w:lastRenderedPageBreak/>
        <w:t xml:space="preserve">SCHEDULE </w:t>
      </w:r>
      <w:r w:rsidR="00813DFF" w:rsidRPr="00F1091B">
        <w:rPr>
          <w:rFonts w:cs="Helvetica"/>
          <w:highlight w:val="yellow"/>
        </w:rPr>
        <w:t xml:space="preserve">5 | </w:t>
      </w:r>
      <w:r w:rsidRPr="00F1091B">
        <w:rPr>
          <w:rFonts w:cs="Helvetica"/>
          <w:highlight w:val="yellow"/>
        </w:rPr>
        <w:t>AGREED ACCOUNTING PRACTICES AND POLICIES</w:t>
      </w:r>
      <w:r w:rsidR="004F6F82" w:rsidRPr="00F1091B">
        <w:rPr>
          <w:rFonts w:cs="Helvetica"/>
          <w:highlight w:val="yellow"/>
        </w:rPr>
        <w:t xml:space="preserve"> (OPTIONAL)</w:t>
      </w:r>
      <w:bookmarkEnd w:id="422"/>
    </w:p>
    <w:p w14:paraId="024493A8" w14:textId="77777777" w:rsidR="009F7543" w:rsidRPr="00F91CDF" w:rsidRDefault="009F7543">
      <w:pPr>
        <w:spacing w:after="0" w:line="240" w:lineRule="auto"/>
        <w:rPr>
          <w:rFonts w:cs="Helvetica"/>
        </w:rPr>
      </w:pPr>
      <w:r w:rsidRPr="00F91CDF">
        <w:rPr>
          <w:rFonts w:cs="Helvetica"/>
        </w:rPr>
        <w:br w:type="page"/>
      </w:r>
    </w:p>
    <w:p w14:paraId="3B3C0487" w14:textId="36D89481" w:rsidR="002B781C" w:rsidRPr="00F91CDF" w:rsidRDefault="002B781C" w:rsidP="00813DFF">
      <w:pPr>
        <w:pStyle w:val="Heading1"/>
        <w:rPr>
          <w:rFonts w:cs="Helvetica"/>
          <w:bCs/>
        </w:rPr>
      </w:pPr>
      <w:bookmarkStart w:id="423" w:name="_Toc494469753"/>
      <w:r w:rsidRPr="00F91CDF">
        <w:rPr>
          <w:rFonts w:cs="Helvetica"/>
        </w:rPr>
        <w:lastRenderedPageBreak/>
        <w:t>AGREED DRAFT A</w:t>
      </w:r>
      <w:r w:rsidR="00781777" w:rsidRPr="00F91CDF">
        <w:rPr>
          <w:rFonts w:cs="Helvetica"/>
        </w:rPr>
        <w:t xml:space="preserve"> </w:t>
      </w:r>
      <w:r w:rsidR="00813DFF" w:rsidRPr="00F91CDF">
        <w:rPr>
          <w:rFonts w:cs="Helvetica"/>
        </w:rPr>
        <w:t xml:space="preserve">| </w:t>
      </w:r>
      <w:r w:rsidR="00813DFF" w:rsidRPr="00F91CDF">
        <w:rPr>
          <w:rFonts w:cs="Helvetica"/>
          <w:bCs/>
        </w:rPr>
        <w:t>RESOLUTIONS</w:t>
      </w:r>
      <w:bookmarkEnd w:id="423"/>
    </w:p>
    <w:p w14:paraId="08868EE1" w14:textId="77777777" w:rsidR="002B781C" w:rsidRPr="00F91CDF" w:rsidRDefault="002B781C" w:rsidP="002B781C">
      <w:pPr>
        <w:pStyle w:val="BodyText"/>
        <w:rPr>
          <w:rFonts w:cs="Helvetica"/>
          <w:highlight w:val="lightGray"/>
        </w:rPr>
      </w:pPr>
      <w:r w:rsidRPr="00F91CDF">
        <w:rPr>
          <w:rFonts w:cs="Helvetica"/>
        </w:rPr>
        <w:t>[</w:t>
      </w:r>
      <w:r w:rsidRPr="00F91CDF">
        <w:rPr>
          <w:rFonts w:cs="Helvetica"/>
          <w:highlight w:val="lightGray"/>
        </w:rPr>
        <w:t>Examples of resolutions which may be required:</w:t>
      </w:r>
    </w:p>
    <w:p w14:paraId="2D240D6E" w14:textId="3F30796E" w:rsidR="002B781C" w:rsidRPr="00F91CDF" w:rsidRDefault="002B781C" w:rsidP="00813DFF">
      <w:pPr>
        <w:pStyle w:val="BodyText"/>
        <w:numPr>
          <w:ilvl w:val="0"/>
          <w:numId w:val="70"/>
        </w:numPr>
        <w:rPr>
          <w:rFonts w:cs="Helvetica"/>
          <w:highlight w:val="lightGray"/>
        </w:rPr>
      </w:pPr>
      <w:r w:rsidRPr="00F91CDF">
        <w:rPr>
          <w:rFonts w:cs="Helvetica"/>
          <w:highlight w:val="lightGray"/>
        </w:rPr>
        <w:t xml:space="preserve">To adopt </w:t>
      </w:r>
      <w:proofErr w:type="gramStart"/>
      <w:r w:rsidRPr="00F91CDF">
        <w:rPr>
          <w:rFonts w:cs="Helvetica"/>
          <w:highlight w:val="lightGray"/>
        </w:rPr>
        <w:t>articles;</w:t>
      </w:r>
      <w:proofErr w:type="gramEnd"/>
    </w:p>
    <w:p w14:paraId="0DDD883D" w14:textId="22124D87" w:rsidR="002B781C" w:rsidRPr="00F91CDF" w:rsidRDefault="002B781C" w:rsidP="00813DFF">
      <w:pPr>
        <w:pStyle w:val="BodyText"/>
        <w:numPr>
          <w:ilvl w:val="0"/>
          <w:numId w:val="70"/>
        </w:numPr>
        <w:rPr>
          <w:rFonts w:cs="Helvetica"/>
        </w:rPr>
      </w:pPr>
      <w:r w:rsidRPr="00F91CDF">
        <w:rPr>
          <w:rFonts w:cs="Helvetica"/>
          <w:highlight w:val="lightGray"/>
        </w:rPr>
        <w:t>To appoint auditors</w:t>
      </w:r>
      <w:r w:rsidRPr="00F91CDF">
        <w:rPr>
          <w:rFonts w:cs="Helvetica"/>
        </w:rPr>
        <w:t>.]</w:t>
      </w:r>
    </w:p>
    <w:p w14:paraId="06C04ABB" w14:textId="77777777" w:rsidR="002B781C" w:rsidRPr="00F91CDF" w:rsidRDefault="002B781C" w:rsidP="00D26667">
      <w:pPr>
        <w:pStyle w:val="Heading1"/>
        <w:rPr>
          <w:rFonts w:cs="Helvetica"/>
        </w:rPr>
      </w:pPr>
    </w:p>
    <w:p w14:paraId="19FF8EC0" w14:textId="77777777" w:rsidR="002B781C" w:rsidRPr="00F91CDF" w:rsidRDefault="002B781C">
      <w:pPr>
        <w:spacing w:after="0" w:line="240" w:lineRule="auto"/>
        <w:rPr>
          <w:rFonts w:cs="Helvetica"/>
          <w:b/>
          <w:u w:val="single"/>
        </w:rPr>
      </w:pPr>
      <w:r w:rsidRPr="00F91CDF">
        <w:rPr>
          <w:rFonts w:cs="Helvetica"/>
        </w:rPr>
        <w:br w:type="page"/>
      </w:r>
    </w:p>
    <w:p w14:paraId="291D2FCB" w14:textId="3E937FA1" w:rsidR="002B781C" w:rsidRPr="00F91CDF" w:rsidRDefault="002B781C" w:rsidP="00D26667">
      <w:pPr>
        <w:pStyle w:val="Heading1"/>
        <w:rPr>
          <w:rFonts w:cs="Helvetica"/>
        </w:rPr>
      </w:pPr>
      <w:bookmarkStart w:id="424" w:name="_Toc494469754"/>
      <w:r w:rsidRPr="00F91CDF">
        <w:rPr>
          <w:rFonts w:cs="Helvetica"/>
        </w:rPr>
        <w:lastRenderedPageBreak/>
        <w:t xml:space="preserve">AGREED DRAFT B </w:t>
      </w:r>
      <w:r w:rsidR="00813DFF" w:rsidRPr="00F91CDF">
        <w:rPr>
          <w:rFonts w:cs="Helvetica"/>
        </w:rPr>
        <w:t xml:space="preserve">| </w:t>
      </w:r>
      <w:r w:rsidRPr="00F91CDF">
        <w:rPr>
          <w:rFonts w:cs="Helvetica"/>
        </w:rPr>
        <w:t>ARTICLES</w:t>
      </w:r>
      <w:bookmarkEnd w:id="424"/>
    </w:p>
    <w:p w14:paraId="5FBF5A62" w14:textId="77777777" w:rsidR="002B781C" w:rsidRPr="00F91CDF" w:rsidRDefault="002B781C">
      <w:pPr>
        <w:spacing w:after="0" w:line="240" w:lineRule="auto"/>
        <w:rPr>
          <w:rFonts w:cs="Helvetica"/>
          <w:b/>
          <w:u w:val="single"/>
        </w:rPr>
      </w:pPr>
      <w:r w:rsidRPr="00F91CDF">
        <w:rPr>
          <w:rFonts w:cs="Helvetica"/>
        </w:rPr>
        <w:br w:type="page"/>
      </w:r>
    </w:p>
    <w:p w14:paraId="0CE8AB66" w14:textId="69980900" w:rsidR="000464B8" w:rsidRPr="00F91CDF" w:rsidRDefault="002B781C" w:rsidP="00D26667">
      <w:pPr>
        <w:pStyle w:val="Heading1"/>
        <w:rPr>
          <w:rFonts w:cs="Helvetica"/>
        </w:rPr>
      </w:pPr>
      <w:bookmarkStart w:id="425" w:name="_Toc494469755"/>
      <w:r w:rsidRPr="00F91CDF">
        <w:rPr>
          <w:rFonts w:cs="Helvetica"/>
        </w:rPr>
        <w:lastRenderedPageBreak/>
        <w:t>AGREED DRAFT C</w:t>
      </w:r>
      <w:r w:rsidR="00781777" w:rsidRPr="00F91CDF">
        <w:rPr>
          <w:rFonts w:cs="Helvetica"/>
        </w:rPr>
        <w:t xml:space="preserve"> </w:t>
      </w:r>
      <w:r w:rsidR="00E10F63" w:rsidRPr="00F91CDF">
        <w:rPr>
          <w:rFonts w:cs="Helvetica"/>
        </w:rPr>
        <w:t xml:space="preserve">| </w:t>
      </w:r>
      <w:r w:rsidR="00C23952" w:rsidRPr="00F91CDF">
        <w:rPr>
          <w:rFonts w:cs="Helvetica"/>
        </w:rPr>
        <w:t>DEED OF ADHERENCE</w:t>
      </w:r>
      <w:bookmarkEnd w:id="425"/>
    </w:p>
    <w:p w14:paraId="07ECB8D4" w14:textId="77777777" w:rsidR="00E10F63" w:rsidRPr="00F91CDF" w:rsidRDefault="00E10F63" w:rsidP="00F35E9D">
      <w:pPr>
        <w:rPr>
          <w:rFonts w:cs="Helvetica"/>
        </w:rPr>
      </w:pPr>
    </w:p>
    <w:p w14:paraId="3FC0ECE1" w14:textId="4D2B33AC" w:rsidR="00C25616" w:rsidRPr="00F91CDF" w:rsidRDefault="00C25616" w:rsidP="00C25616">
      <w:pPr>
        <w:pStyle w:val="FWDCont5"/>
        <w:ind w:left="0"/>
        <w:rPr>
          <w:rFonts w:ascii="Helvetica" w:hAnsi="Helvetica" w:cs="Helvetica"/>
          <w:sz w:val="18"/>
          <w:szCs w:val="18"/>
        </w:rPr>
      </w:pPr>
      <w:bookmarkStart w:id="426" w:name="_Toc492566891"/>
      <w:r w:rsidRPr="00F91CDF">
        <w:rPr>
          <w:rFonts w:ascii="Helvetica" w:hAnsi="Helvetica" w:cs="Helvetica"/>
          <w:sz w:val="18"/>
          <w:szCs w:val="18"/>
        </w:rPr>
        <w:t xml:space="preserve">Reference is made to the [transfer / subscription document], dated </w:t>
      </w:r>
      <w:r w:rsidRPr="00F91CDF">
        <w:rPr>
          <w:rFonts w:ascii="Helvetica" w:hAnsi="Helvetica" w:cs="Helvetica"/>
          <w:sz w:val="18"/>
          <w:szCs w:val="18"/>
          <w:highlight w:val="lightGray"/>
        </w:rPr>
        <w:t>[●]</w:t>
      </w:r>
      <w:r w:rsidRPr="00F91CDF">
        <w:rPr>
          <w:rFonts w:ascii="Helvetica" w:hAnsi="Helvetica" w:cs="Helvetica"/>
          <w:sz w:val="18"/>
          <w:szCs w:val="18"/>
        </w:rPr>
        <w:t xml:space="preserve"> between [</w:t>
      </w:r>
      <w:r w:rsidRPr="00F91CDF">
        <w:rPr>
          <w:rFonts w:ascii="Helvetica" w:hAnsi="Helvetica" w:cs="Helvetica"/>
          <w:sz w:val="18"/>
          <w:szCs w:val="18"/>
          <w:highlight w:val="lightGray"/>
        </w:rPr>
        <w:t>transferor</w:t>
      </w:r>
      <w:r w:rsidR="00807617" w:rsidRPr="00F91CDF">
        <w:rPr>
          <w:rFonts w:ascii="Helvetica" w:hAnsi="Helvetica" w:cs="Helvetica"/>
          <w:sz w:val="18"/>
          <w:szCs w:val="18"/>
          <w:highlight w:val="lightGray"/>
        </w:rPr>
        <w:t xml:space="preserve"> (the </w:t>
      </w:r>
      <w:r w:rsidR="004F5FB5" w:rsidRPr="00F91CDF">
        <w:rPr>
          <w:rFonts w:ascii="Helvetica" w:hAnsi="Helvetica" w:cs="Helvetica"/>
          <w:sz w:val="18"/>
          <w:szCs w:val="18"/>
          <w:highlight w:val="lightGray"/>
        </w:rPr>
        <w:t>“</w:t>
      </w:r>
      <w:r w:rsidR="00807617" w:rsidRPr="00F91CDF">
        <w:rPr>
          <w:rFonts w:ascii="Helvetica" w:hAnsi="Helvetica" w:cs="Helvetica"/>
          <w:b/>
          <w:sz w:val="18"/>
          <w:szCs w:val="18"/>
          <w:highlight w:val="lightGray"/>
        </w:rPr>
        <w:t>Transferor</w:t>
      </w:r>
      <w:r w:rsidR="004F5FB5" w:rsidRPr="00F91CDF">
        <w:rPr>
          <w:rFonts w:ascii="Helvetica" w:hAnsi="Helvetica" w:cs="Helvetica"/>
          <w:sz w:val="18"/>
          <w:szCs w:val="18"/>
          <w:highlight w:val="lightGray"/>
        </w:rPr>
        <w:t>”</w:t>
      </w:r>
      <w:r w:rsidR="00807617" w:rsidRPr="00F91CDF">
        <w:rPr>
          <w:rFonts w:ascii="Helvetica" w:hAnsi="Helvetica" w:cs="Helvetica"/>
          <w:sz w:val="18"/>
          <w:szCs w:val="18"/>
          <w:highlight w:val="lightGray"/>
        </w:rPr>
        <w:t>) / the Company</w:t>
      </w:r>
      <w:r w:rsidRPr="00F91CDF">
        <w:rPr>
          <w:rFonts w:ascii="Helvetica" w:hAnsi="Helvetica" w:cs="Helvetica"/>
          <w:sz w:val="18"/>
          <w:szCs w:val="18"/>
        </w:rPr>
        <w:t xml:space="preserve">] and the undersigned, pursuant to which </w:t>
      </w:r>
      <w:r w:rsidR="00807617" w:rsidRPr="00F91CDF">
        <w:rPr>
          <w:rFonts w:ascii="Helvetica" w:hAnsi="Helvetica" w:cs="Helvetica"/>
          <w:sz w:val="18"/>
          <w:szCs w:val="18"/>
        </w:rPr>
        <w:t>[</w:t>
      </w:r>
      <w:r w:rsidRPr="00F91CDF">
        <w:rPr>
          <w:rFonts w:ascii="Helvetica" w:hAnsi="Helvetica" w:cs="Helvetica"/>
          <w:sz w:val="18"/>
          <w:szCs w:val="18"/>
          <w:highlight w:val="lightGray"/>
        </w:rPr>
        <w:t>the Transferor shall sell to the undersigned, and the undersigned shall purchase from the Transferor</w:t>
      </w:r>
      <w:r w:rsidR="00807617" w:rsidRPr="00F91CDF">
        <w:rPr>
          <w:rFonts w:ascii="Helvetica" w:hAnsi="Helvetica" w:cs="Helvetica"/>
          <w:sz w:val="18"/>
          <w:szCs w:val="18"/>
          <w:highlight w:val="lightGray"/>
        </w:rPr>
        <w:t xml:space="preserve"> / the Company shall issue and allot to undersigned and the undersigned shall subscribe to</w:t>
      </w:r>
      <w:r w:rsidR="00807617" w:rsidRPr="00F91CDF">
        <w:rPr>
          <w:rFonts w:ascii="Helvetica" w:hAnsi="Helvetica" w:cs="Helvetica"/>
          <w:sz w:val="18"/>
          <w:szCs w:val="18"/>
        </w:rPr>
        <w:t>]</w:t>
      </w:r>
      <w:r w:rsidRPr="00F91CDF">
        <w:rPr>
          <w:rFonts w:ascii="Helvetica" w:hAnsi="Helvetica" w:cs="Helvetica"/>
          <w:sz w:val="18"/>
          <w:szCs w:val="18"/>
        </w:rPr>
        <w:t>, [</w:t>
      </w:r>
      <w:r w:rsidRPr="00F91CDF">
        <w:rPr>
          <w:rFonts w:ascii="Helvetica" w:hAnsi="Helvetica" w:cs="Helvetica"/>
          <w:sz w:val="18"/>
          <w:szCs w:val="18"/>
          <w:highlight w:val="lightGray"/>
        </w:rPr>
        <w:t xml:space="preserve">number and type of </w:t>
      </w:r>
      <w:r w:rsidR="00807617" w:rsidRPr="00F91CDF">
        <w:rPr>
          <w:rFonts w:ascii="Helvetica" w:hAnsi="Helvetica" w:cs="Helvetica"/>
          <w:sz w:val="18"/>
          <w:szCs w:val="18"/>
          <w:highlight w:val="lightGray"/>
        </w:rPr>
        <w:t>S</w:t>
      </w:r>
      <w:r w:rsidRPr="00F91CDF">
        <w:rPr>
          <w:rFonts w:ascii="Helvetica" w:hAnsi="Helvetica" w:cs="Helvetica"/>
          <w:sz w:val="18"/>
          <w:szCs w:val="18"/>
          <w:highlight w:val="lightGray"/>
        </w:rPr>
        <w:t>hares</w:t>
      </w:r>
      <w:r w:rsidRPr="00F91CDF">
        <w:rPr>
          <w:rFonts w:ascii="Helvetica" w:hAnsi="Helvetica" w:cs="Helvetica"/>
          <w:sz w:val="18"/>
          <w:szCs w:val="18"/>
        </w:rPr>
        <w:t xml:space="preserve">] of </w:t>
      </w:r>
      <w:r w:rsidRPr="00F91CDF">
        <w:rPr>
          <w:rFonts w:ascii="Helvetica" w:hAnsi="Helvetica" w:cs="Helvetica"/>
          <w:sz w:val="18"/>
          <w:szCs w:val="18"/>
          <w:highlight w:val="lightGray"/>
        </w:rPr>
        <w:t>[●]</w:t>
      </w:r>
      <w:r w:rsidRPr="00F91CDF">
        <w:rPr>
          <w:rFonts w:ascii="Helvetica" w:hAnsi="Helvetica" w:cs="Helvetica"/>
          <w:sz w:val="18"/>
          <w:szCs w:val="18"/>
        </w:rPr>
        <w:t xml:space="preserve">, par value </w:t>
      </w:r>
      <w:r w:rsidRPr="00F91CDF">
        <w:rPr>
          <w:rFonts w:ascii="Helvetica" w:hAnsi="Helvetica" w:cs="Helvetica"/>
          <w:sz w:val="18"/>
          <w:szCs w:val="18"/>
          <w:highlight w:val="lightGray"/>
        </w:rPr>
        <w:t>[</w:t>
      </w:r>
      <w:r w:rsidRPr="00F91CDF">
        <w:rPr>
          <w:rFonts w:ascii="Helvetica" w:hAnsi="Helvetica" w:cs="Helvetica"/>
          <w:sz w:val="18"/>
          <w:szCs w:val="18"/>
          <w:highlight w:val="lightGray"/>
        </w:rPr>
        <w:sym w:font="Symbol" w:char="F0B7"/>
      </w:r>
      <w:r w:rsidRPr="00F91CDF">
        <w:rPr>
          <w:rFonts w:ascii="Helvetica" w:hAnsi="Helvetica" w:cs="Helvetica"/>
          <w:sz w:val="18"/>
          <w:szCs w:val="18"/>
          <w:highlight w:val="lightGray"/>
        </w:rPr>
        <w:t>]</w:t>
      </w:r>
      <w:r w:rsidRPr="00F91CDF">
        <w:rPr>
          <w:rFonts w:ascii="Helvetica" w:hAnsi="Helvetica" w:cs="Helvetica"/>
          <w:sz w:val="18"/>
          <w:szCs w:val="18"/>
        </w:rPr>
        <w:t>, for consideration equal to [</w:t>
      </w:r>
      <w:r w:rsidRPr="00F91CDF">
        <w:rPr>
          <w:rFonts w:ascii="Helvetica" w:hAnsi="Helvetica" w:cs="Helvetica"/>
          <w:sz w:val="18"/>
          <w:szCs w:val="18"/>
          <w:highlight w:val="lightGray"/>
        </w:rPr>
        <w:t>consideration</w:t>
      </w:r>
      <w:r w:rsidRPr="00F91CDF">
        <w:rPr>
          <w:rFonts w:ascii="Helvetica" w:hAnsi="Helvetica" w:cs="Helvetica"/>
          <w:sz w:val="18"/>
          <w:szCs w:val="18"/>
        </w:rPr>
        <w:t xml:space="preserve">].  It is a condition to the completion of such </w:t>
      </w:r>
      <w:r w:rsidR="00AA561B" w:rsidRPr="00F91CDF">
        <w:rPr>
          <w:rFonts w:ascii="Helvetica" w:hAnsi="Helvetica" w:cs="Helvetica"/>
          <w:sz w:val="18"/>
          <w:szCs w:val="18"/>
        </w:rPr>
        <w:t>[</w:t>
      </w:r>
      <w:r w:rsidRPr="00F91CDF">
        <w:rPr>
          <w:rFonts w:ascii="Helvetica" w:hAnsi="Helvetica" w:cs="Helvetica"/>
          <w:sz w:val="18"/>
          <w:szCs w:val="18"/>
          <w:highlight w:val="lightGray"/>
        </w:rPr>
        <w:t xml:space="preserve">sale and purchase </w:t>
      </w:r>
      <w:r w:rsidR="00AA561B" w:rsidRPr="00F91CDF">
        <w:rPr>
          <w:rFonts w:ascii="Helvetica" w:hAnsi="Helvetica" w:cs="Helvetica"/>
          <w:sz w:val="18"/>
          <w:szCs w:val="18"/>
          <w:highlight w:val="lightGray"/>
        </w:rPr>
        <w:t>/ subscription</w:t>
      </w:r>
      <w:r w:rsidR="00AA561B" w:rsidRPr="00F91CDF">
        <w:rPr>
          <w:rFonts w:ascii="Helvetica" w:hAnsi="Helvetica" w:cs="Helvetica"/>
          <w:sz w:val="18"/>
          <w:szCs w:val="18"/>
        </w:rPr>
        <w:t xml:space="preserve">] </w:t>
      </w:r>
      <w:r w:rsidRPr="00F91CDF">
        <w:rPr>
          <w:rFonts w:ascii="Helvetica" w:hAnsi="Helvetica" w:cs="Helvetica"/>
          <w:sz w:val="18"/>
          <w:szCs w:val="18"/>
        </w:rPr>
        <w:t xml:space="preserve">that the undersigned become a party to </w:t>
      </w:r>
      <w:r w:rsidR="00AA561B" w:rsidRPr="00F91CDF">
        <w:rPr>
          <w:rFonts w:ascii="Helvetica" w:hAnsi="Helvetica" w:cs="Helvetica"/>
          <w:sz w:val="18"/>
          <w:szCs w:val="18"/>
        </w:rPr>
        <w:t xml:space="preserve">the Shareholder </w:t>
      </w:r>
      <w:r w:rsidRPr="00F91CDF">
        <w:rPr>
          <w:rFonts w:ascii="Helvetica" w:hAnsi="Helvetica" w:cs="Helvetica"/>
          <w:sz w:val="18"/>
          <w:szCs w:val="18"/>
        </w:rPr>
        <w:t xml:space="preserve">Agreement, dated </w:t>
      </w:r>
      <w:r w:rsidRPr="00F91CDF">
        <w:rPr>
          <w:rFonts w:ascii="Helvetica" w:hAnsi="Helvetica" w:cs="Helvetica"/>
          <w:sz w:val="18"/>
          <w:szCs w:val="18"/>
          <w:highlight w:val="lightGray"/>
        </w:rPr>
        <w:t>[●]</w:t>
      </w:r>
      <w:r w:rsidRPr="00F91CDF">
        <w:rPr>
          <w:rFonts w:ascii="Helvetica" w:hAnsi="Helvetica" w:cs="Helvetica"/>
          <w:sz w:val="18"/>
          <w:szCs w:val="18"/>
        </w:rPr>
        <w:t xml:space="preserve">, among </w:t>
      </w:r>
      <w:r w:rsidRPr="00F91CDF">
        <w:rPr>
          <w:rFonts w:ascii="Helvetica" w:hAnsi="Helvetica" w:cs="Helvetica"/>
          <w:sz w:val="18"/>
          <w:szCs w:val="18"/>
          <w:highlight w:val="lightGray"/>
        </w:rPr>
        <w:t>[●]</w:t>
      </w:r>
      <w:r w:rsidRPr="00F91CDF">
        <w:rPr>
          <w:rFonts w:ascii="Helvetica" w:hAnsi="Helvetica" w:cs="Helvetica"/>
          <w:sz w:val="18"/>
          <w:szCs w:val="18"/>
        </w:rPr>
        <w:t>.</w:t>
      </w:r>
    </w:p>
    <w:p w14:paraId="674C3779" w14:textId="798B96D2" w:rsidR="00C25616" w:rsidRPr="00F91CDF" w:rsidRDefault="00C25616" w:rsidP="00C25616">
      <w:pPr>
        <w:pStyle w:val="FWDCont5"/>
        <w:ind w:left="0"/>
        <w:rPr>
          <w:rFonts w:ascii="Helvetica" w:hAnsi="Helvetica" w:cs="Helvetica"/>
          <w:sz w:val="18"/>
          <w:szCs w:val="18"/>
        </w:rPr>
      </w:pPr>
      <w:r w:rsidRPr="00F91CDF">
        <w:rPr>
          <w:rFonts w:ascii="Helvetica" w:hAnsi="Helvetica" w:cs="Helvetica"/>
          <w:sz w:val="18"/>
          <w:szCs w:val="18"/>
        </w:rPr>
        <w:t xml:space="preserve">Accordingly, by execution of this Deed, the undersigned ratifies and shall become a party to the </w:t>
      </w:r>
      <w:r w:rsidR="004F5FB5" w:rsidRPr="00F91CDF">
        <w:rPr>
          <w:rFonts w:ascii="Helvetica" w:hAnsi="Helvetica" w:cs="Helvetica"/>
          <w:sz w:val="18"/>
          <w:szCs w:val="18"/>
        </w:rPr>
        <w:t xml:space="preserve">Shareholder </w:t>
      </w:r>
      <w:r w:rsidRPr="00F91CDF">
        <w:rPr>
          <w:rFonts w:ascii="Helvetica" w:hAnsi="Helvetica" w:cs="Helvetica"/>
          <w:sz w:val="18"/>
          <w:szCs w:val="18"/>
        </w:rPr>
        <w:t xml:space="preserve">Agreement, and shall be fully bound by, and subject to, </w:t>
      </w:r>
      <w:proofErr w:type="gramStart"/>
      <w:r w:rsidRPr="00F91CDF">
        <w:rPr>
          <w:rFonts w:ascii="Helvetica" w:hAnsi="Helvetica" w:cs="Helvetica"/>
          <w:sz w:val="18"/>
          <w:szCs w:val="18"/>
        </w:rPr>
        <w:t>all of</w:t>
      </w:r>
      <w:proofErr w:type="gramEnd"/>
      <w:r w:rsidRPr="00F91CDF">
        <w:rPr>
          <w:rFonts w:ascii="Helvetica" w:hAnsi="Helvetica" w:cs="Helvetica"/>
          <w:sz w:val="18"/>
          <w:szCs w:val="18"/>
        </w:rPr>
        <w:t xml:space="preserve"> the covenants, terms and conditions of the </w:t>
      </w:r>
      <w:r w:rsidR="004F5FB5" w:rsidRPr="00F91CDF">
        <w:rPr>
          <w:rFonts w:ascii="Helvetica" w:hAnsi="Helvetica" w:cs="Helvetica"/>
          <w:sz w:val="18"/>
          <w:szCs w:val="18"/>
        </w:rPr>
        <w:t xml:space="preserve">Shareholder </w:t>
      </w:r>
      <w:r w:rsidRPr="00F91CDF">
        <w:rPr>
          <w:rFonts w:ascii="Helvetica" w:hAnsi="Helvetica" w:cs="Helvetica"/>
          <w:sz w:val="18"/>
          <w:szCs w:val="18"/>
        </w:rPr>
        <w:t xml:space="preserve">Agreement as though an original party thereto and shall be deemed a </w:t>
      </w:r>
      <w:r w:rsidR="009B4BCF" w:rsidRPr="00F91CDF">
        <w:rPr>
          <w:rFonts w:ascii="Helvetica" w:hAnsi="Helvetica" w:cs="Helvetica"/>
          <w:sz w:val="18"/>
          <w:szCs w:val="18"/>
        </w:rPr>
        <w:t>p</w:t>
      </w:r>
      <w:r w:rsidRPr="00F91CDF">
        <w:rPr>
          <w:rFonts w:ascii="Helvetica" w:hAnsi="Helvetica" w:cs="Helvetica"/>
          <w:sz w:val="18"/>
          <w:szCs w:val="18"/>
        </w:rPr>
        <w:t xml:space="preserve">arty </w:t>
      </w:r>
      <w:r w:rsidR="009B4BCF" w:rsidRPr="00F91CDF">
        <w:rPr>
          <w:rFonts w:ascii="Helvetica" w:hAnsi="Helvetica" w:cs="Helvetica"/>
          <w:sz w:val="18"/>
          <w:szCs w:val="18"/>
        </w:rPr>
        <w:t xml:space="preserve">and a new Shareholder </w:t>
      </w:r>
      <w:r w:rsidRPr="00F91CDF">
        <w:rPr>
          <w:rFonts w:ascii="Helvetica" w:hAnsi="Helvetica" w:cs="Helvetica"/>
          <w:sz w:val="18"/>
          <w:szCs w:val="18"/>
        </w:rPr>
        <w:t xml:space="preserve">for all purposes there under.  The undersigned authorizes this signature page to be attached to and made part of the </w:t>
      </w:r>
      <w:r w:rsidR="009B4BCF" w:rsidRPr="00F91CDF">
        <w:rPr>
          <w:rFonts w:ascii="Helvetica" w:hAnsi="Helvetica" w:cs="Helvetica"/>
          <w:sz w:val="18"/>
          <w:szCs w:val="18"/>
        </w:rPr>
        <w:t xml:space="preserve">Shareholder </w:t>
      </w:r>
      <w:r w:rsidRPr="00F91CDF">
        <w:rPr>
          <w:rFonts w:ascii="Helvetica" w:hAnsi="Helvetica" w:cs="Helvetica"/>
          <w:sz w:val="18"/>
          <w:szCs w:val="18"/>
        </w:rPr>
        <w:t>Agreement.</w:t>
      </w:r>
    </w:p>
    <w:p w14:paraId="71F91597" w14:textId="15C93B56" w:rsidR="00C25616" w:rsidRPr="00F91CDF" w:rsidRDefault="00C25616" w:rsidP="00C25616">
      <w:pPr>
        <w:pStyle w:val="FWDCont5"/>
        <w:ind w:left="0"/>
        <w:rPr>
          <w:rFonts w:ascii="Helvetica" w:hAnsi="Helvetica" w:cs="Helvetica"/>
          <w:sz w:val="18"/>
          <w:szCs w:val="18"/>
        </w:rPr>
      </w:pPr>
      <w:r w:rsidRPr="00F91CDF">
        <w:rPr>
          <w:rFonts w:ascii="Helvetica" w:hAnsi="Helvetica" w:cs="Helvetica"/>
          <w:sz w:val="18"/>
          <w:szCs w:val="18"/>
        </w:rPr>
        <w:t xml:space="preserve">The undersigned acknowledges and agrees that it is aware of the terms of the </w:t>
      </w:r>
      <w:r w:rsidR="009B4BCF" w:rsidRPr="00F91CDF">
        <w:rPr>
          <w:rFonts w:ascii="Helvetica" w:hAnsi="Helvetica" w:cs="Helvetica"/>
          <w:sz w:val="18"/>
          <w:szCs w:val="18"/>
        </w:rPr>
        <w:t xml:space="preserve">Shareholder </w:t>
      </w:r>
      <w:r w:rsidRPr="00F91CDF">
        <w:rPr>
          <w:rFonts w:ascii="Helvetica" w:hAnsi="Helvetica" w:cs="Helvetica"/>
          <w:sz w:val="18"/>
          <w:szCs w:val="18"/>
        </w:rPr>
        <w:t xml:space="preserve">Agreement and the rights of the </w:t>
      </w:r>
      <w:r w:rsidR="009B4BCF" w:rsidRPr="00F91CDF">
        <w:rPr>
          <w:rFonts w:ascii="Helvetica" w:hAnsi="Helvetica" w:cs="Helvetica"/>
          <w:sz w:val="18"/>
          <w:szCs w:val="18"/>
        </w:rPr>
        <w:t xml:space="preserve">Shareholder </w:t>
      </w:r>
      <w:r w:rsidRPr="00F91CDF">
        <w:rPr>
          <w:rFonts w:ascii="Helvetica" w:hAnsi="Helvetica" w:cs="Helvetica"/>
          <w:sz w:val="18"/>
          <w:szCs w:val="18"/>
        </w:rPr>
        <w:t xml:space="preserve">as specified therein and its obligations thereunder and agrees to the same. </w:t>
      </w:r>
    </w:p>
    <w:p w14:paraId="7BBE2CA0" w14:textId="65593D78" w:rsidR="00C25616" w:rsidRPr="00F91CDF" w:rsidRDefault="00C25616" w:rsidP="00C25616">
      <w:pPr>
        <w:pStyle w:val="FWDCont5"/>
        <w:ind w:left="0"/>
        <w:rPr>
          <w:rFonts w:ascii="Helvetica" w:hAnsi="Helvetica" w:cs="Helvetica"/>
          <w:sz w:val="18"/>
          <w:szCs w:val="18"/>
        </w:rPr>
      </w:pPr>
      <w:r w:rsidRPr="00F91CDF">
        <w:rPr>
          <w:rFonts w:ascii="Helvetica" w:hAnsi="Helvetica" w:cs="Helvetica"/>
          <w:sz w:val="18"/>
          <w:szCs w:val="18"/>
        </w:rPr>
        <w:t xml:space="preserve">This Deed shall be governed by and construed in accordance with the laws of </w:t>
      </w:r>
      <w:r w:rsidR="009B4BCF" w:rsidRPr="00F91CDF">
        <w:rPr>
          <w:rFonts w:ascii="Helvetica" w:hAnsi="Helvetica" w:cs="Helvetica"/>
          <w:sz w:val="18"/>
          <w:szCs w:val="18"/>
          <w:highlight w:val="lightGray"/>
        </w:rPr>
        <w:t>[●]</w:t>
      </w:r>
      <w:r w:rsidRPr="00F91CDF">
        <w:rPr>
          <w:rFonts w:ascii="Helvetica" w:hAnsi="Helvetica" w:cs="Helvetica"/>
          <w:sz w:val="18"/>
          <w:szCs w:val="18"/>
        </w:rPr>
        <w:t>.</w:t>
      </w:r>
    </w:p>
    <w:p w14:paraId="49C2F02F" w14:textId="3D830AA8" w:rsidR="00C25616" w:rsidRPr="00F91CDF" w:rsidRDefault="00C25616" w:rsidP="00C25616">
      <w:pPr>
        <w:pStyle w:val="FWDCont5"/>
        <w:ind w:left="0"/>
        <w:rPr>
          <w:rFonts w:ascii="Helvetica" w:hAnsi="Helvetica" w:cs="Helvetica"/>
          <w:sz w:val="18"/>
          <w:szCs w:val="18"/>
        </w:rPr>
      </w:pPr>
      <w:r w:rsidRPr="00F91CDF">
        <w:rPr>
          <w:rFonts w:ascii="Helvetica" w:hAnsi="Helvetica" w:cs="Helvetica"/>
          <w:sz w:val="18"/>
          <w:szCs w:val="18"/>
        </w:rPr>
        <w:t xml:space="preserve">The address of the undersigned for purposes of all notices under the </w:t>
      </w:r>
      <w:r w:rsidR="009B4BCF" w:rsidRPr="00F91CDF">
        <w:rPr>
          <w:rFonts w:ascii="Helvetica" w:hAnsi="Helvetica" w:cs="Helvetica"/>
          <w:sz w:val="18"/>
          <w:szCs w:val="18"/>
        </w:rPr>
        <w:t xml:space="preserve">Shareholder </w:t>
      </w:r>
      <w:r w:rsidR="00EC3804" w:rsidRPr="00F91CDF">
        <w:rPr>
          <w:rFonts w:ascii="Helvetica" w:hAnsi="Helvetica" w:cs="Helvetica"/>
          <w:sz w:val="18"/>
          <w:szCs w:val="18"/>
        </w:rPr>
        <w:t xml:space="preserve">Agreement is: </w:t>
      </w:r>
    </w:p>
    <w:p w14:paraId="126E165C" w14:textId="77777777" w:rsidR="00EC3804" w:rsidRPr="00F91CDF" w:rsidRDefault="00EC3804" w:rsidP="00C25616">
      <w:pPr>
        <w:pStyle w:val="FWDCont5"/>
        <w:ind w:left="0"/>
        <w:rPr>
          <w:rFonts w:ascii="Helvetica" w:hAnsi="Helvetica" w:cs="Helvetica"/>
          <w:sz w:val="18"/>
          <w:szCs w:val="18"/>
        </w:rPr>
      </w:pPr>
    </w:p>
    <w:tbl>
      <w:tblPr>
        <w:tblW w:w="449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8"/>
      </w:tblGrid>
      <w:tr w:rsidR="00EC3804" w:rsidRPr="00F91CDF" w14:paraId="1F7CBF3B" w14:textId="77777777" w:rsidTr="004B0BCB">
        <w:tc>
          <w:tcPr>
            <w:tcW w:w="1671" w:type="pct"/>
            <w:shd w:val="clear" w:color="auto" w:fill="D9D9D9"/>
          </w:tcPr>
          <w:p w14:paraId="0586CD40" w14:textId="4FEFA95D" w:rsidR="00EC3804" w:rsidRPr="00F91CDF" w:rsidRDefault="00EC3804" w:rsidP="004B0BCB">
            <w:pPr>
              <w:rPr>
                <w:rFonts w:cs="Helvetica"/>
              </w:rPr>
            </w:pPr>
            <w:r w:rsidRPr="00F91CDF">
              <w:rPr>
                <w:rFonts w:cs="Helvetica"/>
              </w:rPr>
              <w:t xml:space="preserve">Name of shareholder </w:t>
            </w:r>
          </w:p>
        </w:tc>
      </w:tr>
      <w:tr w:rsidR="00EC3804" w:rsidRPr="00F91CDF" w14:paraId="7C8FBA78" w14:textId="77777777" w:rsidTr="004B0BCB">
        <w:tc>
          <w:tcPr>
            <w:tcW w:w="1671" w:type="pct"/>
          </w:tcPr>
          <w:p w14:paraId="0FC11001" w14:textId="77777777" w:rsidR="00EC3804" w:rsidRPr="00F91CDF" w:rsidRDefault="00EC3804" w:rsidP="004B0BCB">
            <w:pPr>
              <w:rPr>
                <w:rFonts w:cs="Helvetica"/>
              </w:rPr>
            </w:pPr>
            <w:r w:rsidRPr="00F91CDF">
              <w:rPr>
                <w:rFonts w:cs="Helvetica"/>
              </w:rPr>
              <w:t>Address:</w:t>
            </w:r>
          </w:p>
        </w:tc>
      </w:tr>
      <w:tr w:rsidR="00EC3804" w:rsidRPr="00F91CDF" w14:paraId="3E7D7569" w14:textId="77777777" w:rsidTr="004B0BCB">
        <w:tc>
          <w:tcPr>
            <w:tcW w:w="1671" w:type="pct"/>
          </w:tcPr>
          <w:p w14:paraId="30F19211" w14:textId="77777777" w:rsidR="00EC3804" w:rsidRPr="00F91CDF" w:rsidRDefault="00EC3804" w:rsidP="004B0BCB">
            <w:pPr>
              <w:rPr>
                <w:rFonts w:cs="Helvetica"/>
              </w:rPr>
            </w:pPr>
            <w:r w:rsidRPr="00F91CDF">
              <w:rPr>
                <w:rFonts w:cs="Helvetica"/>
              </w:rPr>
              <w:t>Email:</w:t>
            </w:r>
          </w:p>
        </w:tc>
      </w:tr>
      <w:tr w:rsidR="00EC3804" w:rsidRPr="00F91CDF" w14:paraId="2CCE3C25" w14:textId="77777777" w:rsidTr="004B0BCB">
        <w:tc>
          <w:tcPr>
            <w:tcW w:w="1671" w:type="pct"/>
          </w:tcPr>
          <w:p w14:paraId="6E0E11D0" w14:textId="77777777" w:rsidR="00EC3804" w:rsidRPr="00F91CDF" w:rsidRDefault="00EC3804" w:rsidP="004B0BCB">
            <w:pPr>
              <w:rPr>
                <w:rFonts w:cs="Helvetica"/>
              </w:rPr>
            </w:pPr>
            <w:r w:rsidRPr="00F91CDF">
              <w:rPr>
                <w:rFonts w:cs="Helvetica"/>
              </w:rPr>
              <w:t>Attention:</w:t>
            </w:r>
          </w:p>
        </w:tc>
      </w:tr>
    </w:tbl>
    <w:p w14:paraId="52C29C2A" w14:textId="77777777" w:rsidR="00EC3804" w:rsidRPr="00F91CDF" w:rsidRDefault="00EC3804" w:rsidP="00C25616">
      <w:pPr>
        <w:pStyle w:val="FWDCont5"/>
        <w:ind w:left="0"/>
        <w:rPr>
          <w:rFonts w:ascii="Helvetica" w:hAnsi="Helvetica" w:cs="Helvetica"/>
          <w:sz w:val="18"/>
          <w:szCs w:val="18"/>
        </w:rPr>
      </w:pPr>
    </w:p>
    <w:p w14:paraId="5B56EF12" w14:textId="77777777" w:rsidR="00EC3804" w:rsidRPr="00F91CDF" w:rsidRDefault="00EC3804" w:rsidP="00C25616">
      <w:pPr>
        <w:pStyle w:val="FWDCont5"/>
        <w:ind w:left="0"/>
        <w:rPr>
          <w:rFonts w:ascii="Helvetica" w:hAnsi="Helvetica" w:cs="Helvetica"/>
          <w:sz w:val="18"/>
          <w:szCs w:val="18"/>
        </w:rPr>
      </w:pPr>
    </w:p>
    <w:p w14:paraId="568510DE" w14:textId="7A6A4E9E" w:rsidR="00C25616" w:rsidRPr="00F91CDF" w:rsidRDefault="00C25616" w:rsidP="00C25616">
      <w:pPr>
        <w:pStyle w:val="FWDCont5"/>
        <w:ind w:left="0"/>
        <w:rPr>
          <w:rFonts w:ascii="Helvetica" w:hAnsi="Helvetica" w:cs="Helvetica"/>
          <w:sz w:val="18"/>
          <w:szCs w:val="18"/>
        </w:rPr>
      </w:pPr>
      <w:r w:rsidRPr="00F91CDF">
        <w:rPr>
          <w:rFonts w:ascii="Helvetica" w:hAnsi="Helvetica" w:cs="Helvetica"/>
          <w:sz w:val="18"/>
          <w:szCs w:val="18"/>
        </w:rPr>
        <w:t>[NAME OF NEW SHAREHOLDER]</w:t>
      </w:r>
    </w:p>
    <w:p w14:paraId="49E4EDAA" w14:textId="77777777" w:rsidR="00C25616" w:rsidRPr="00F91CDF" w:rsidRDefault="00C25616" w:rsidP="00C25616">
      <w:pPr>
        <w:pStyle w:val="FWDCont5"/>
        <w:ind w:left="0"/>
        <w:rPr>
          <w:rFonts w:ascii="Helvetica" w:hAnsi="Helvetica" w:cs="Helvetica"/>
          <w:sz w:val="18"/>
          <w:szCs w:val="18"/>
        </w:rPr>
      </w:pPr>
      <w:r w:rsidRPr="00F91CDF">
        <w:rPr>
          <w:rFonts w:ascii="Helvetica" w:hAnsi="Helvetica" w:cs="Helvetica"/>
          <w:sz w:val="18"/>
          <w:szCs w:val="18"/>
        </w:rPr>
        <w:br/>
      </w:r>
      <w:r w:rsidRPr="00F91CDF">
        <w:rPr>
          <w:rFonts w:ascii="Helvetica" w:hAnsi="Helvetica" w:cs="Helvetica"/>
          <w:sz w:val="18"/>
          <w:szCs w:val="18"/>
        </w:rPr>
        <w:br/>
      </w:r>
      <w:r w:rsidRPr="00F91CDF">
        <w:rPr>
          <w:rFonts w:ascii="Helvetica" w:hAnsi="Helvetica" w:cs="Helvetica"/>
          <w:sz w:val="18"/>
          <w:szCs w:val="18"/>
        </w:rPr>
        <w:br/>
        <w:t xml:space="preserve">By:  </w:t>
      </w:r>
      <w:r w:rsidRPr="00F91CDF">
        <w:rPr>
          <w:rFonts w:ascii="Helvetica" w:hAnsi="Helvetica" w:cs="Helvetica"/>
          <w:sz w:val="18"/>
          <w:szCs w:val="18"/>
        </w:rPr>
        <w:tab/>
      </w:r>
      <w:r w:rsidRPr="00F91CDF">
        <w:rPr>
          <w:rFonts w:ascii="Helvetica" w:hAnsi="Helvetica" w:cs="Helvetica"/>
          <w:sz w:val="18"/>
          <w:szCs w:val="18"/>
        </w:rPr>
        <w:tab/>
      </w:r>
      <w:r w:rsidRPr="00F91CDF">
        <w:rPr>
          <w:rFonts w:ascii="Helvetica" w:hAnsi="Helvetica" w:cs="Helvetica"/>
          <w:sz w:val="18"/>
          <w:szCs w:val="18"/>
        </w:rPr>
        <w:tab/>
      </w:r>
      <w:r w:rsidRPr="00F91CDF">
        <w:rPr>
          <w:rFonts w:ascii="Helvetica" w:hAnsi="Helvetica" w:cs="Helvetica"/>
          <w:sz w:val="18"/>
          <w:szCs w:val="18"/>
        </w:rPr>
        <w:tab/>
      </w:r>
      <w:r w:rsidRPr="00F91CDF">
        <w:rPr>
          <w:rFonts w:ascii="Helvetica" w:hAnsi="Helvetica" w:cs="Helvetica"/>
          <w:sz w:val="18"/>
          <w:szCs w:val="18"/>
        </w:rPr>
        <w:tab/>
      </w:r>
      <w:r w:rsidRPr="00F91CDF">
        <w:rPr>
          <w:rFonts w:ascii="Helvetica" w:hAnsi="Helvetica" w:cs="Helvetica"/>
          <w:sz w:val="18"/>
          <w:szCs w:val="18"/>
        </w:rPr>
        <w:br/>
        <w:t>Name:</w:t>
      </w:r>
      <w:r w:rsidRPr="00F91CDF">
        <w:rPr>
          <w:rFonts w:ascii="Helvetica" w:hAnsi="Helvetica" w:cs="Helvetica"/>
          <w:sz w:val="18"/>
          <w:szCs w:val="18"/>
        </w:rPr>
        <w:br/>
        <w:t>Title:</w:t>
      </w:r>
    </w:p>
    <w:p w14:paraId="07173477" w14:textId="7127D827" w:rsidR="00813DFF" w:rsidRPr="00F91CDF" w:rsidRDefault="00C25616">
      <w:pPr>
        <w:spacing w:after="0" w:line="240" w:lineRule="auto"/>
        <w:rPr>
          <w:rFonts w:cs="Helvetica"/>
        </w:rPr>
      </w:pPr>
      <w:r w:rsidRPr="00F91CDF" w:rsidDel="00C23952">
        <w:rPr>
          <w:rFonts w:cs="Helvetica"/>
        </w:rPr>
        <w:t xml:space="preserve"> </w:t>
      </w:r>
      <w:bookmarkEnd w:id="426"/>
    </w:p>
    <w:p w14:paraId="7C3B43AF" w14:textId="77777777" w:rsidR="00813DFF" w:rsidRPr="00F91CDF" w:rsidRDefault="00813DFF">
      <w:pPr>
        <w:spacing w:after="0" w:line="240" w:lineRule="auto"/>
        <w:rPr>
          <w:rFonts w:cs="Helvetica"/>
        </w:rPr>
      </w:pPr>
      <w:r w:rsidRPr="00F91CDF">
        <w:rPr>
          <w:rFonts w:cs="Helvetica"/>
        </w:rPr>
        <w:br w:type="page"/>
      </w:r>
    </w:p>
    <w:p w14:paraId="22FBDC84" w14:textId="2726054C" w:rsidR="007A5583" w:rsidRPr="00F91CDF" w:rsidRDefault="007A5583" w:rsidP="003401EB">
      <w:pPr>
        <w:pStyle w:val="Heading1"/>
        <w:rPr>
          <w:rFonts w:cs="Helvetica"/>
          <w:b w:val="0"/>
        </w:rPr>
      </w:pPr>
      <w:bookmarkStart w:id="427" w:name="_Toc494469756"/>
      <w:r w:rsidRPr="00F91CDF">
        <w:rPr>
          <w:rFonts w:cs="Helvetica"/>
        </w:rPr>
        <w:lastRenderedPageBreak/>
        <w:t>AGREED DRAFT D</w:t>
      </w:r>
      <w:r w:rsidR="00781777" w:rsidRPr="00F91CDF">
        <w:rPr>
          <w:rFonts w:cs="Helvetica"/>
        </w:rPr>
        <w:t xml:space="preserve"> </w:t>
      </w:r>
      <w:r w:rsidR="00813DFF" w:rsidRPr="00F91CDF">
        <w:rPr>
          <w:rFonts w:cs="Helvetica"/>
        </w:rPr>
        <w:t xml:space="preserve">| </w:t>
      </w:r>
      <w:r w:rsidRPr="00F91CDF">
        <w:rPr>
          <w:rFonts w:cs="Helvetica"/>
        </w:rPr>
        <w:t>POWER OF ATTORNEY</w:t>
      </w:r>
      <w:bookmarkEnd w:id="427"/>
    </w:p>
    <w:p w14:paraId="334767BB" w14:textId="77777777" w:rsidR="007A5583" w:rsidRPr="00F91CDF" w:rsidRDefault="007A5583" w:rsidP="007A5583">
      <w:pPr>
        <w:pStyle w:val="BodyText"/>
        <w:jc w:val="center"/>
        <w:rPr>
          <w:rFonts w:cs="Helvetica"/>
          <w:b/>
          <w:bCs/>
        </w:rPr>
      </w:pPr>
      <w:r w:rsidRPr="00F91CDF">
        <w:rPr>
          <w:rFonts w:cs="Helvetica"/>
          <w:b/>
          <w:bCs/>
        </w:rPr>
        <w:t>Power of Attorney</w:t>
      </w:r>
    </w:p>
    <w:p w14:paraId="5563381D" w14:textId="74750516" w:rsidR="007A5583" w:rsidRPr="00F91CDF" w:rsidRDefault="007A5583" w:rsidP="007A5583">
      <w:pPr>
        <w:pStyle w:val="BodyText"/>
        <w:rPr>
          <w:rFonts w:cs="Helvetica"/>
        </w:rPr>
      </w:pPr>
      <w:r w:rsidRPr="00F91CDF">
        <w:rPr>
          <w:rFonts w:cs="Helvetica"/>
          <w:b/>
          <w:bCs/>
        </w:rPr>
        <w:t>THIS DEED</w:t>
      </w:r>
      <w:r w:rsidRPr="00F91CDF">
        <w:rPr>
          <w:rFonts w:cs="Helvetica"/>
        </w:rPr>
        <w:t xml:space="preserve"> is made on </w:t>
      </w:r>
      <w:r w:rsidR="00E10F63" w:rsidRPr="00F91CDF">
        <w:rPr>
          <w:rFonts w:cs="Helvetica"/>
        </w:rPr>
        <w:t xml:space="preserve">[●] </w:t>
      </w:r>
      <w:r w:rsidRPr="00F91CDF">
        <w:rPr>
          <w:rFonts w:cs="Helvetica"/>
        </w:rPr>
        <w:t>20</w:t>
      </w:r>
      <w:r w:rsidR="00E10F63" w:rsidRPr="00F91CDF">
        <w:rPr>
          <w:rFonts w:cs="Helvetica"/>
        </w:rPr>
        <w:t>[●]</w:t>
      </w:r>
      <w:r w:rsidRPr="00F91CDF">
        <w:rPr>
          <w:rFonts w:cs="Helvetica"/>
        </w:rPr>
        <w:t xml:space="preserve"> by </w:t>
      </w:r>
      <w:r w:rsidR="00E10F63" w:rsidRPr="00F91CDF">
        <w:rPr>
          <w:rFonts w:cs="Helvetica"/>
          <w:highlight w:val="lightGray"/>
        </w:rPr>
        <w:t>[INSERT NAME OF COMPANY</w:t>
      </w:r>
      <w:r w:rsidR="00E10F63" w:rsidRPr="00F91CDF">
        <w:rPr>
          <w:rFonts w:cs="Helvetica"/>
        </w:rPr>
        <w:t xml:space="preserve">] </w:t>
      </w:r>
      <w:r w:rsidRPr="00F91CDF">
        <w:rPr>
          <w:rFonts w:cs="Helvetica"/>
        </w:rPr>
        <w:t>a company registered in [</w:t>
      </w:r>
      <w:r w:rsidR="00E10F63" w:rsidRPr="00F91CDF">
        <w:rPr>
          <w:rFonts w:cs="Helvetica"/>
          <w:highlight w:val="lightGray"/>
        </w:rPr>
        <w:t>INSERT PLACE OF REGISTRATION</w:t>
      </w:r>
      <w:r w:rsidRPr="00F91CDF">
        <w:rPr>
          <w:rFonts w:cs="Helvetica"/>
        </w:rPr>
        <w:t>] whose [</w:t>
      </w:r>
      <w:r w:rsidRPr="00F91CDF">
        <w:rPr>
          <w:rFonts w:cs="Helvetica"/>
          <w:highlight w:val="lightGray"/>
        </w:rPr>
        <w:t>registered</w:t>
      </w:r>
      <w:r w:rsidRPr="00F91CDF">
        <w:rPr>
          <w:rFonts w:cs="Helvetica"/>
        </w:rPr>
        <w:t>] office is at</w:t>
      </w:r>
      <w:r w:rsidR="00E10F63" w:rsidRPr="00F91CDF">
        <w:rPr>
          <w:rFonts w:cs="Helvetica"/>
        </w:rPr>
        <w:t xml:space="preserve"> [</w:t>
      </w:r>
      <w:r w:rsidR="00E10F63" w:rsidRPr="00F91CDF">
        <w:rPr>
          <w:rFonts w:cs="Helvetica"/>
          <w:highlight w:val="lightGray"/>
        </w:rPr>
        <w:t>INSERT ADDRESS</w:t>
      </w:r>
      <w:r w:rsidR="00E10F63" w:rsidRPr="00F91CDF">
        <w:rPr>
          <w:rFonts w:cs="Helvetica"/>
        </w:rPr>
        <w:t>]</w:t>
      </w:r>
      <w:r w:rsidR="00690462" w:rsidRPr="00F91CDF">
        <w:rPr>
          <w:rFonts w:cs="Helvetica"/>
        </w:rPr>
        <w:t xml:space="preserve"> </w:t>
      </w:r>
      <w:r w:rsidRPr="00F91CDF">
        <w:rPr>
          <w:rFonts w:cs="Helvetica"/>
        </w:rPr>
        <w:t xml:space="preserve">(the </w:t>
      </w:r>
      <w:r w:rsidRPr="00F91CDF">
        <w:rPr>
          <w:rFonts w:cs="Helvetica"/>
          <w:b/>
          <w:bCs/>
        </w:rPr>
        <w:t>"Principal"</w:t>
      </w:r>
      <w:r w:rsidRPr="00F91CDF">
        <w:rPr>
          <w:rFonts w:cs="Helvetica"/>
        </w:rPr>
        <w:t>).</w:t>
      </w:r>
    </w:p>
    <w:p w14:paraId="5A6C9FCD" w14:textId="77777777" w:rsidR="007A5583" w:rsidRPr="00F91CDF" w:rsidRDefault="007A5583" w:rsidP="007A5583">
      <w:pPr>
        <w:pStyle w:val="BodyText"/>
        <w:rPr>
          <w:rFonts w:cs="Helvetica"/>
          <w:b/>
          <w:bCs/>
        </w:rPr>
      </w:pPr>
      <w:r w:rsidRPr="00F91CDF">
        <w:rPr>
          <w:rFonts w:cs="Helvetica"/>
          <w:b/>
          <w:bCs/>
        </w:rPr>
        <w:t>WHEREAS</w:t>
      </w:r>
    </w:p>
    <w:p w14:paraId="143B7190" w14:textId="23598BC3" w:rsidR="007A5583" w:rsidRPr="00F91CDF" w:rsidRDefault="007A5583" w:rsidP="0062492A">
      <w:pPr>
        <w:pStyle w:val="BodyText"/>
        <w:jc w:val="both"/>
        <w:rPr>
          <w:rFonts w:cs="Helvetica"/>
        </w:rPr>
      </w:pPr>
      <w:r w:rsidRPr="00F91CDF">
        <w:rPr>
          <w:rFonts w:cs="Helvetica"/>
        </w:rPr>
        <w:t xml:space="preserve">The Principal has become a party to a </w:t>
      </w:r>
      <w:r w:rsidR="00C23952" w:rsidRPr="00F91CDF">
        <w:rPr>
          <w:rFonts w:cs="Helvetica"/>
        </w:rPr>
        <w:t>Shareholder</w:t>
      </w:r>
      <w:r w:rsidRPr="00F91CDF">
        <w:rPr>
          <w:rFonts w:cs="Helvetica"/>
        </w:rPr>
        <w:t xml:space="preserve"> Agreement dated </w:t>
      </w:r>
      <w:r w:rsidR="00E10F63" w:rsidRPr="00F91CDF">
        <w:rPr>
          <w:rFonts w:cs="Helvetica"/>
          <w:lang w:val="en-IN"/>
        </w:rPr>
        <w:t>[</w:t>
      </w:r>
      <w:r w:rsidR="00E10F63" w:rsidRPr="00F91CDF">
        <w:rPr>
          <w:rFonts w:cs="Helvetica"/>
          <w:highlight w:val="lightGray"/>
          <w:lang w:val="en-IN"/>
        </w:rPr>
        <w:t>●</w:t>
      </w:r>
      <w:r w:rsidR="00E10F63" w:rsidRPr="00F91CDF">
        <w:rPr>
          <w:rFonts w:cs="Helvetica"/>
          <w:lang w:val="en-IN"/>
        </w:rPr>
        <w:t xml:space="preserve">] </w:t>
      </w:r>
      <w:r w:rsidRPr="00F91CDF">
        <w:rPr>
          <w:rFonts w:cs="Helvetica"/>
        </w:rPr>
        <w:t>20</w:t>
      </w:r>
      <w:r w:rsidR="00E10F63" w:rsidRPr="00F91CDF">
        <w:rPr>
          <w:rFonts w:cs="Helvetica"/>
        </w:rPr>
        <w:t>[</w:t>
      </w:r>
      <w:r w:rsidR="00E10F63" w:rsidRPr="00F91CDF">
        <w:rPr>
          <w:rFonts w:cs="Helvetica"/>
          <w:highlight w:val="lightGray"/>
        </w:rPr>
        <w:t>●</w:t>
      </w:r>
      <w:r w:rsidR="00E10F63" w:rsidRPr="00F91CDF">
        <w:rPr>
          <w:rFonts w:cs="Helvetica"/>
        </w:rPr>
        <w:t xml:space="preserve">] </w:t>
      </w:r>
      <w:r w:rsidRPr="00F91CDF">
        <w:rPr>
          <w:rFonts w:cs="Helvetica"/>
        </w:rPr>
        <w:t xml:space="preserve">(the </w:t>
      </w:r>
      <w:r w:rsidR="0047456D" w:rsidRPr="00F91CDF">
        <w:rPr>
          <w:rFonts w:cs="Helvetica"/>
          <w:bCs/>
        </w:rPr>
        <w:t>“</w:t>
      </w:r>
      <w:r w:rsidRPr="00F91CDF">
        <w:rPr>
          <w:rFonts w:cs="Helvetica"/>
          <w:b/>
          <w:bCs/>
        </w:rPr>
        <w:t>Agreement</w:t>
      </w:r>
      <w:r w:rsidR="0047456D" w:rsidRPr="00F91CDF">
        <w:rPr>
          <w:rFonts w:cs="Helvetica"/>
          <w:bCs/>
        </w:rPr>
        <w:t>”</w:t>
      </w:r>
      <w:r w:rsidRPr="00F91CDF">
        <w:rPr>
          <w:rFonts w:cs="Helvetica"/>
        </w:rPr>
        <w:t xml:space="preserve">) in relation to </w:t>
      </w:r>
      <w:r w:rsidR="00E10F63" w:rsidRPr="00F91CDF">
        <w:rPr>
          <w:rFonts w:cs="Helvetica"/>
        </w:rPr>
        <w:t>[</w:t>
      </w:r>
      <w:r w:rsidR="00E10F63" w:rsidRPr="00F91CDF">
        <w:rPr>
          <w:rFonts w:cs="Helvetica"/>
          <w:highlight w:val="lightGray"/>
        </w:rPr>
        <w:t>●</w:t>
      </w:r>
      <w:r w:rsidR="00E10F63" w:rsidRPr="00F91CDF">
        <w:rPr>
          <w:rFonts w:cs="Helvetica"/>
        </w:rPr>
        <w:t xml:space="preserve">] </w:t>
      </w:r>
      <w:r w:rsidRPr="00F91CDF">
        <w:rPr>
          <w:rFonts w:cs="Helvetica"/>
        </w:rPr>
        <w:t xml:space="preserve">(the </w:t>
      </w:r>
      <w:r w:rsidR="0047456D" w:rsidRPr="00F91CDF">
        <w:rPr>
          <w:rFonts w:cs="Helvetica"/>
          <w:bCs/>
        </w:rPr>
        <w:t>“</w:t>
      </w:r>
      <w:r w:rsidRPr="00F91CDF">
        <w:rPr>
          <w:rFonts w:cs="Helvetica"/>
          <w:b/>
          <w:bCs/>
        </w:rPr>
        <w:t>Company</w:t>
      </w:r>
      <w:r w:rsidR="0047456D" w:rsidRPr="00F91CDF">
        <w:rPr>
          <w:rFonts w:cs="Helvetica"/>
          <w:bCs/>
        </w:rPr>
        <w:t>”</w:t>
      </w:r>
      <w:r w:rsidRPr="00F91CDF">
        <w:rPr>
          <w:rFonts w:cs="Helvetica"/>
        </w:rPr>
        <w:t xml:space="preserve">) and is obliged, pursuant to Clause </w:t>
      </w:r>
      <w:r w:rsidR="00C23952" w:rsidRPr="00F91CDF">
        <w:rPr>
          <w:rFonts w:cs="Helvetica"/>
        </w:rPr>
        <w:fldChar w:fldCharType="begin"/>
      </w:r>
      <w:r w:rsidR="00C23952" w:rsidRPr="00F91CDF">
        <w:rPr>
          <w:rFonts w:cs="Helvetica"/>
        </w:rPr>
        <w:instrText xml:space="preserve"> REF _Ref490230101 \r \h </w:instrText>
      </w:r>
      <w:r w:rsidR="00E10F63" w:rsidRPr="00F91CDF">
        <w:rPr>
          <w:rFonts w:cs="Helvetica"/>
        </w:rPr>
        <w:instrText xml:space="preserve"> \* MERGEFORMAT </w:instrText>
      </w:r>
      <w:r w:rsidR="00C23952" w:rsidRPr="00F91CDF">
        <w:rPr>
          <w:rFonts w:cs="Helvetica"/>
        </w:rPr>
      </w:r>
      <w:r w:rsidR="00C23952" w:rsidRPr="00F91CDF">
        <w:rPr>
          <w:rFonts w:cs="Helvetica"/>
        </w:rPr>
        <w:fldChar w:fldCharType="separate"/>
      </w:r>
      <w:r w:rsidR="00981F77" w:rsidRPr="00F91CDF">
        <w:rPr>
          <w:rFonts w:cs="Helvetica"/>
        </w:rPr>
        <w:t>18</w:t>
      </w:r>
      <w:r w:rsidR="00C23952" w:rsidRPr="00F91CDF">
        <w:rPr>
          <w:rFonts w:cs="Helvetica"/>
        </w:rPr>
        <w:fldChar w:fldCharType="end"/>
      </w:r>
      <w:r w:rsidRPr="00F91CDF">
        <w:rPr>
          <w:rFonts w:cs="Helvetica"/>
        </w:rPr>
        <w:t xml:space="preserve"> of such agreement, to deliver to the Company immediately after execution of the Agreement by the Principal, a power of attorney in the form of this Deed.  Terms defined in the Agreement shall bear the same meanings in this Power of Attorney.</w:t>
      </w:r>
    </w:p>
    <w:p w14:paraId="47805EFA" w14:textId="77777777" w:rsidR="007A5583" w:rsidRPr="00F91CDF" w:rsidRDefault="007A5583" w:rsidP="0062492A">
      <w:pPr>
        <w:pStyle w:val="BodyText"/>
        <w:jc w:val="both"/>
        <w:rPr>
          <w:rFonts w:cs="Helvetica"/>
        </w:rPr>
      </w:pPr>
      <w:r w:rsidRPr="00F91CDF">
        <w:rPr>
          <w:rFonts w:cs="Helvetica"/>
          <w:b/>
          <w:bCs/>
        </w:rPr>
        <w:t>NOW THIS DEED WITNESSES</w:t>
      </w:r>
      <w:r w:rsidRPr="00F91CDF">
        <w:rPr>
          <w:rFonts w:cs="Helvetica"/>
        </w:rPr>
        <w:t xml:space="preserve"> as follows:</w:t>
      </w:r>
    </w:p>
    <w:p w14:paraId="22C88978" w14:textId="49437EC1" w:rsidR="007A5583" w:rsidRPr="00F91CDF" w:rsidRDefault="007A5583" w:rsidP="0062492A">
      <w:pPr>
        <w:pStyle w:val="BodyText"/>
        <w:ind w:left="709" w:hanging="709"/>
        <w:jc w:val="both"/>
        <w:rPr>
          <w:rFonts w:cs="Helvetica"/>
        </w:rPr>
      </w:pPr>
      <w:r w:rsidRPr="00F91CDF">
        <w:rPr>
          <w:rFonts w:cs="Helvetica"/>
        </w:rPr>
        <w:t>1.</w:t>
      </w:r>
      <w:r w:rsidRPr="00F91CDF">
        <w:rPr>
          <w:rFonts w:cs="Helvetica"/>
        </w:rPr>
        <w:tab/>
        <w:t xml:space="preserve">The Principal irrevocably and unconditionally (and by way of security for the performance of its obligations under the Agreement) appoints any Director of the Company its attorney (the </w:t>
      </w:r>
      <w:r w:rsidR="00E10F63" w:rsidRPr="00F91CDF">
        <w:rPr>
          <w:rFonts w:cs="Helvetica"/>
        </w:rPr>
        <w:t>“</w:t>
      </w:r>
      <w:r w:rsidRPr="00F91CDF">
        <w:rPr>
          <w:rFonts w:cs="Helvetica"/>
        </w:rPr>
        <w:t>Attorney</w:t>
      </w:r>
      <w:r w:rsidR="00E10F63" w:rsidRPr="00F91CDF">
        <w:rPr>
          <w:rFonts w:cs="Helvetica"/>
        </w:rPr>
        <w:t>”</w:t>
      </w:r>
      <w:r w:rsidRPr="00F91CDF">
        <w:rPr>
          <w:rFonts w:cs="Helvetica"/>
        </w:rPr>
        <w:t xml:space="preserve">) to execute and do in its name or otherwise and on its behalf all documents, acts and things which the Attorney shall in its absolute discretion consider necessary or desirable in order to implement the Principal's obligations under Clause </w:t>
      </w:r>
      <w:r w:rsidRPr="00F91CDF">
        <w:rPr>
          <w:rFonts w:cs="Helvetica"/>
        </w:rPr>
        <w:fldChar w:fldCharType="begin"/>
      </w:r>
      <w:r w:rsidRPr="00F91CDF">
        <w:rPr>
          <w:rFonts w:cs="Helvetica"/>
        </w:rPr>
        <w:instrText xml:space="preserve"> REF _Ref490230101 \r \h </w:instrText>
      </w:r>
      <w:r w:rsidR="00E10F63" w:rsidRPr="00F91CDF">
        <w:rPr>
          <w:rFonts w:cs="Helvetica"/>
        </w:rPr>
        <w:instrText xml:space="preserve"> \* MERGEFORMAT </w:instrText>
      </w:r>
      <w:r w:rsidRPr="00F91CDF">
        <w:rPr>
          <w:rFonts w:cs="Helvetica"/>
        </w:rPr>
      </w:r>
      <w:r w:rsidRPr="00F91CDF">
        <w:rPr>
          <w:rFonts w:cs="Helvetica"/>
        </w:rPr>
        <w:fldChar w:fldCharType="separate"/>
      </w:r>
      <w:r w:rsidR="00981F77" w:rsidRPr="00F91CDF">
        <w:rPr>
          <w:rFonts w:cs="Helvetica"/>
        </w:rPr>
        <w:t>18</w:t>
      </w:r>
      <w:r w:rsidRPr="00F91CDF">
        <w:rPr>
          <w:rFonts w:cs="Helvetica"/>
        </w:rPr>
        <w:fldChar w:fldCharType="end"/>
      </w:r>
      <w:r w:rsidRPr="00F91CDF">
        <w:rPr>
          <w:rFonts w:cs="Helvetica"/>
        </w:rPr>
        <w:t xml:space="preserve"> of the Agreement.</w:t>
      </w:r>
    </w:p>
    <w:p w14:paraId="024E829C" w14:textId="77777777" w:rsidR="007A5583" w:rsidRPr="00F91CDF" w:rsidRDefault="007A5583" w:rsidP="0062492A">
      <w:pPr>
        <w:pStyle w:val="BodyText"/>
        <w:ind w:left="709" w:hanging="709"/>
        <w:jc w:val="both"/>
        <w:rPr>
          <w:rFonts w:cs="Helvetica"/>
        </w:rPr>
      </w:pPr>
      <w:r w:rsidRPr="00F91CDF">
        <w:rPr>
          <w:rFonts w:cs="Helvetica"/>
        </w:rPr>
        <w:t>2.</w:t>
      </w:r>
      <w:r w:rsidRPr="00F91CDF">
        <w:rPr>
          <w:rFonts w:cs="Helvetica"/>
        </w:rPr>
        <w:tab/>
        <w:t>The Principal undertakes to ratify whatever any Director of the Company as its Attorney shall lawfully do or cause to be done in accordance with this Power of Attorney and to indemnify and keep such Attorney indemnified from all claims, costs, expenses, damages and losses which the Attorney may suffer as a result of the lawful exercise by him of the powers conferred upon him by this Deed.</w:t>
      </w:r>
    </w:p>
    <w:p w14:paraId="18F54F20" w14:textId="42EE0134" w:rsidR="007A5583" w:rsidRPr="00F91CDF" w:rsidRDefault="007A5583" w:rsidP="0062492A">
      <w:pPr>
        <w:pStyle w:val="BodyText"/>
        <w:ind w:left="709" w:hanging="709"/>
        <w:jc w:val="both"/>
        <w:rPr>
          <w:rFonts w:cs="Helvetica"/>
        </w:rPr>
      </w:pPr>
      <w:r w:rsidRPr="00F91CDF">
        <w:rPr>
          <w:rFonts w:cs="Helvetica"/>
        </w:rPr>
        <w:t>3.</w:t>
      </w:r>
      <w:r w:rsidRPr="00F91CDF">
        <w:rPr>
          <w:rFonts w:cs="Helvetica"/>
        </w:rPr>
        <w:tab/>
        <w:t xml:space="preserve">The appointment contained in Clause 1 </w:t>
      </w:r>
      <w:r w:rsidR="00E10F63" w:rsidRPr="00F91CDF">
        <w:rPr>
          <w:rFonts w:cs="Helvetica"/>
        </w:rPr>
        <w:t xml:space="preserve">of this Deed </w:t>
      </w:r>
      <w:r w:rsidRPr="00F91CDF">
        <w:rPr>
          <w:rFonts w:cs="Helvetica"/>
        </w:rPr>
        <w:t xml:space="preserve">shall in all circumstances remain in force and be irrevocable until such time as the </w:t>
      </w:r>
      <w:proofErr w:type="gramStart"/>
      <w:r w:rsidRPr="00F91CDF">
        <w:rPr>
          <w:rFonts w:cs="Helvetica"/>
        </w:rPr>
        <w:t>Principal</w:t>
      </w:r>
      <w:proofErr w:type="gramEnd"/>
      <w:r w:rsidRPr="00F91CDF">
        <w:rPr>
          <w:rFonts w:cs="Helvetica"/>
        </w:rPr>
        <w:t xml:space="preserve"> ceases to be a party to the Agreement, but shall be of no further effect after that date.</w:t>
      </w:r>
    </w:p>
    <w:p w14:paraId="15E937CD" w14:textId="43E33B16" w:rsidR="007A5583" w:rsidRPr="00F91CDF" w:rsidRDefault="007A5583" w:rsidP="007A5583">
      <w:pPr>
        <w:pStyle w:val="BodyText"/>
        <w:rPr>
          <w:rFonts w:cs="Helvetica"/>
        </w:rPr>
      </w:pPr>
      <w:r w:rsidRPr="00F91CDF">
        <w:rPr>
          <w:rFonts w:cs="Helvetica"/>
        </w:rPr>
        <w:t>4.</w:t>
      </w:r>
      <w:r w:rsidRPr="00F91CDF">
        <w:rPr>
          <w:rFonts w:cs="Helvetica"/>
        </w:rPr>
        <w:tab/>
        <w:t xml:space="preserve">This Deed shall be governed by and construed in accordance with the laws of </w:t>
      </w:r>
      <w:r w:rsidR="00E10F63" w:rsidRPr="00F91CDF">
        <w:rPr>
          <w:rFonts w:cs="Helvetica"/>
        </w:rPr>
        <w:t>[</w:t>
      </w:r>
      <w:r w:rsidR="00E10F63" w:rsidRPr="00F91CDF">
        <w:rPr>
          <w:rFonts w:cs="Helvetica"/>
          <w:highlight w:val="lightGray"/>
        </w:rPr>
        <w:t>●</w:t>
      </w:r>
      <w:r w:rsidR="00E10F63" w:rsidRPr="00F91CDF">
        <w:rPr>
          <w:rFonts w:cs="Helvetica"/>
        </w:rPr>
        <w:t>]</w:t>
      </w:r>
      <w:r w:rsidRPr="00F91CDF">
        <w:rPr>
          <w:rFonts w:cs="Helvetica"/>
        </w:rPr>
        <w:t>.</w:t>
      </w:r>
    </w:p>
    <w:p w14:paraId="2F0E6E4B" w14:textId="77777777" w:rsidR="007A5583" w:rsidRPr="00F91CDF" w:rsidRDefault="007A5583" w:rsidP="007A5583">
      <w:pPr>
        <w:pStyle w:val="BodyText"/>
        <w:rPr>
          <w:rFonts w:cs="Helvetica"/>
        </w:rPr>
      </w:pPr>
      <w:r w:rsidRPr="00F91CDF">
        <w:rPr>
          <w:rFonts w:cs="Helvetica"/>
          <w:b/>
          <w:bCs/>
        </w:rPr>
        <w:t>IN WITNESS</w:t>
      </w:r>
      <w:r w:rsidRPr="00F91CDF">
        <w:rPr>
          <w:rFonts w:cs="Helvetica"/>
        </w:rPr>
        <w:t xml:space="preserve"> whereof the </w:t>
      </w:r>
      <w:proofErr w:type="gramStart"/>
      <w:r w:rsidRPr="00F91CDF">
        <w:rPr>
          <w:rFonts w:cs="Helvetica"/>
        </w:rPr>
        <w:t>Principal</w:t>
      </w:r>
      <w:proofErr w:type="gramEnd"/>
      <w:r w:rsidRPr="00F91CDF">
        <w:rPr>
          <w:rFonts w:cs="Helvetica"/>
        </w:rPr>
        <w:t xml:space="preserve"> has executed this Deed the day and year first before written.</w:t>
      </w:r>
    </w:p>
    <w:p w14:paraId="57A9FD46" w14:textId="77777777" w:rsidR="007A5583" w:rsidRPr="00F91CDF" w:rsidRDefault="007A5583" w:rsidP="007A5583">
      <w:pPr>
        <w:pStyle w:val="BodyText"/>
        <w:rPr>
          <w:rFonts w:cs="Helvetica"/>
        </w:rPr>
      </w:pPr>
      <w:r w:rsidRPr="00F91CDF">
        <w:rPr>
          <w:rFonts w:cs="Helvetica"/>
          <w:b/>
          <w:bCs/>
        </w:rPr>
        <w:t>EXECUTED</w:t>
      </w:r>
      <w:r w:rsidRPr="00F91CDF">
        <w:rPr>
          <w:rFonts w:cs="Helvetica"/>
        </w:rPr>
        <w:t xml:space="preserve"> as a </w:t>
      </w:r>
      <w:r w:rsidRPr="00F91CDF">
        <w:rPr>
          <w:rFonts w:cs="Helvetica"/>
          <w:b/>
          <w:bCs/>
        </w:rPr>
        <w:t xml:space="preserve">DEED </w:t>
      </w:r>
      <w:r w:rsidRPr="00F91CDF">
        <w:rPr>
          <w:rFonts w:cs="Helvetica"/>
        </w:rPr>
        <w:t xml:space="preserve">and </w:t>
      </w:r>
      <w:r w:rsidRPr="00F91CDF">
        <w:rPr>
          <w:rFonts w:cs="Helvetica"/>
          <w:b/>
          <w:bCs/>
        </w:rPr>
        <w:t>DELIVERED</w:t>
      </w:r>
      <w:r w:rsidRPr="00F91CDF">
        <w:rPr>
          <w:rFonts w:cs="Helvetica"/>
        </w:rPr>
        <w:tab/>
        <w:t>)</w:t>
      </w:r>
    </w:p>
    <w:p w14:paraId="2F6651F4" w14:textId="77777777" w:rsidR="007A5583" w:rsidRPr="00F91CDF" w:rsidRDefault="007A5583" w:rsidP="007A5583">
      <w:pPr>
        <w:pStyle w:val="BodyText"/>
        <w:rPr>
          <w:rFonts w:cs="Helvetica"/>
        </w:rPr>
      </w:pPr>
      <w:r w:rsidRPr="00F91CDF">
        <w:rPr>
          <w:rFonts w:cs="Helvetica"/>
        </w:rPr>
        <w:t>by</w:t>
      </w:r>
      <w:r w:rsidRPr="00F91CDF">
        <w:rPr>
          <w:rFonts w:cs="Helvetica"/>
        </w:rPr>
        <w:tab/>
      </w:r>
      <w:r w:rsidRPr="00F91CDF">
        <w:rPr>
          <w:rFonts w:cs="Helvetica"/>
        </w:rPr>
        <w:tab/>
      </w:r>
      <w:r w:rsidRPr="00F91CDF">
        <w:rPr>
          <w:rFonts w:cs="Helvetica"/>
        </w:rPr>
        <w:tab/>
      </w:r>
      <w:r w:rsidRPr="00F91CDF">
        <w:rPr>
          <w:rFonts w:cs="Helvetica"/>
        </w:rPr>
        <w:tab/>
      </w:r>
      <w:r w:rsidRPr="00F91CDF">
        <w:rPr>
          <w:rFonts w:cs="Helvetica"/>
        </w:rPr>
        <w:tab/>
      </w:r>
      <w:r w:rsidRPr="00F91CDF">
        <w:rPr>
          <w:rFonts w:cs="Helvetica"/>
        </w:rPr>
        <w:tab/>
        <w:t>)</w:t>
      </w:r>
    </w:p>
    <w:p w14:paraId="0362CA39" w14:textId="77777777" w:rsidR="007A5583" w:rsidRPr="00F91CDF" w:rsidRDefault="007A5583" w:rsidP="007A5583">
      <w:pPr>
        <w:pStyle w:val="BodyText"/>
        <w:rPr>
          <w:rFonts w:cs="Helvetica"/>
        </w:rPr>
      </w:pPr>
    </w:p>
    <w:p w14:paraId="7FF4923E" w14:textId="77777777" w:rsidR="007A5583" w:rsidRPr="00F91CDF" w:rsidRDefault="007A5583" w:rsidP="007A5583">
      <w:pPr>
        <w:pStyle w:val="BodyText"/>
        <w:rPr>
          <w:rFonts w:cs="Helvetica"/>
        </w:rPr>
      </w:pPr>
      <w:r w:rsidRPr="00F91CDF">
        <w:rPr>
          <w:rFonts w:cs="Helvetica"/>
        </w:rPr>
        <w:tab/>
      </w:r>
      <w:r w:rsidRPr="00F91CDF">
        <w:rPr>
          <w:rFonts w:cs="Helvetica"/>
        </w:rPr>
        <w:tab/>
      </w:r>
      <w:r w:rsidRPr="00F91CDF">
        <w:rPr>
          <w:rFonts w:cs="Helvetica"/>
        </w:rPr>
        <w:tab/>
      </w:r>
      <w:r w:rsidRPr="00F91CDF">
        <w:rPr>
          <w:rFonts w:cs="Helvetica"/>
        </w:rPr>
        <w:tab/>
        <w:t>(Director)</w:t>
      </w:r>
    </w:p>
    <w:p w14:paraId="649B54CC" w14:textId="77777777" w:rsidR="007A5583" w:rsidRPr="00F91CDF" w:rsidRDefault="007A5583" w:rsidP="007A5583">
      <w:pPr>
        <w:pStyle w:val="BodyText"/>
        <w:rPr>
          <w:rFonts w:cs="Helvetica"/>
        </w:rPr>
      </w:pPr>
    </w:p>
    <w:p w14:paraId="3611151D" w14:textId="77777777" w:rsidR="007A5583" w:rsidRPr="00F91CDF" w:rsidRDefault="007A5583" w:rsidP="007A5583">
      <w:pPr>
        <w:pStyle w:val="BodyText"/>
        <w:rPr>
          <w:rFonts w:cs="Helvetica"/>
        </w:rPr>
      </w:pPr>
    </w:p>
    <w:p w14:paraId="4863CECE" w14:textId="77777777" w:rsidR="007A5583" w:rsidRPr="00F91CDF" w:rsidRDefault="007A5583" w:rsidP="007A5583">
      <w:pPr>
        <w:pStyle w:val="BodyText"/>
        <w:rPr>
          <w:rFonts w:cs="Helvetica"/>
        </w:rPr>
      </w:pPr>
      <w:r w:rsidRPr="00F91CDF">
        <w:rPr>
          <w:rFonts w:cs="Helvetica"/>
        </w:rPr>
        <w:tab/>
      </w:r>
      <w:r w:rsidRPr="00F91CDF">
        <w:rPr>
          <w:rFonts w:cs="Helvetica"/>
        </w:rPr>
        <w:tab/>
      </w:r>
      <w:r w:rsidRPr="00F91CDF">
        <w:rPr>
          <w:rFonts w:cs="Helvetica"/>
        </w:rPr>
        <w:tab/>
      </w:r>
      <w:r w:rsidRPr="00F91CDF">
        <w:rPr>
          <w:rFonts w:cs="Helvetica"/>
        </w:rPr>
        <w:tab/>
        <w:t>(Director/Secretary)</w:t>
      </w:r>
    </w:p>
    <w:bookmarkEnd w:id="0"/>
    <w:p w14:paraId="38018370" w14:textId="6FAC43A6" w:rsidR="007A5583" w:rsidRPr="00F91CDF" w:rsidRDefault="007A5583" w:rsidP="003401EB">
      <w:pPr>
        <w:pStyle w:val="Heading1"/>
        <w:rPr>
          <w:rFonts w:cs="Helvetica"/>
        </w:rPr>
      </w:pPr>
    </w:p>
    <w:sectPr w:rsidR="007A5583" w:rsidRPr="00F91CDF" w:rsidSect="007B25F8">
      <w:headerReference w:type="default" r:id="rId12"/>
      <w:footerReference w:type="default" r:id="rId13"/>
      <w:pgSz w:w="12240" w:h="15840"/>
      <w:pgMar w:top="1588" w:right="851" w:bottom="1134" w:left="85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AAF93" w14:textId="77777777" w:rsidR="00C1450D" w:rsidRDefault="00C1450D" w:rsidP="002B6E86">
      <w:r>
        <w:separator/>
      </w:r>
    </w:p>
    <w:p w14:paraId="03BE61BD" w14:textId="77777777" w:rsidR="00C1450D" w:rsidRDefault="00C1450D" w:rsidP="002B6E86"/>
    <w:p w14:paraId="39B84024" w14:textId="77777777" w:rsidR="00C1450D" w:rsidRDefault="00C1450D" w:rsidP="002B6E86"/>
  </w:endnote>
  <w:endnote w:type="continuationSeparator" w:id="0">
    <w:p w14:paraId="3C2E8EBA" w14:textId="77777777" w:rsidR="00C1450D" w:rsidRDefault="00C1450D" w:rsidP="002B6E86">
      <w:r>
        <w:continuationSeparator/>
      </w:r>
    </w:p>
    <w:p w14:paraId="61265B3F" w14:textId="77777777" w:rsidR="00C1450D" w:rsidRDefault="00C1450D" w:rsidP="002B6E86"/>
    <w:p w14:paraId="17876C63" w14:textId="77777777" w:rsidR="00C1450D" w:rsidRDefault="00C1450D" w:rsidP="002B6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35395" w14:textId="54BA98EF" w:rsidR="00921E5C" w:rsidRPr="00B326B4" w:rsidRDefault="00921E5C" w:rsidP="00C044F3">
    <w:pPr>
      <w:pStyle w:val="Footer"/>
      <w:framePr w:wrap="around" w:vAnchor="text" w:hAnchor="margin" w:xAlign="right" w:y="1"/>
      <w:rPr>
        <w:rStyle w:val="PageNumber"/>
        <w:sz w:val="16"/>
        <w:szCs w:val="16"/>
      </w:rPr>
    </w:pPr>
    <w:r w:rsidRPr="00B326B4">
      <w:rPr>
        <w:rStyle w:val="PageNumber"/>
        <w:sz w:val="16"/>
        <w:szCs w:val="16"/>
      </w:rPr>
      <w:fldChar w:fldCharType="begin"/>
    </w:r>
    <w:r w:rsidRPr="00B326B4">
      <w:rPr>
        <w:rStyle w:val="PageNumber"/>
        <w:sz w:val="16"/>
        <w:szCs w:val="16"/>
      </w:rPr>
      <w:instrText xml:space="preserve">PAGE  </w:instrText>
    </w:r>
    <w:r w:rsidRPr="00B326B4">
      <w:rPr>
        <w:rStyle w:val="PageNumber"/>
        <w:sz w:val="16"/>
        <w:szCs w:val="16"/>
      </w:rPr>
      <w:fldChar w:fldCharType="separate"/>
    </w:r>
    <w:r w:rsidR="00994341">
      <w:rPr>
        <w:rStyle w:val="PageNumber"/>
        <w:noProof/>
        <w:sz w:val="16"/>
        <w:szCs w:val="16"/>
      </w:rPr>
      <w:t>11</w:t>
    </w:r>
    <w:r w:rsidRPr="00B326B4">
      <w:rPr>
        <w:rStyle w:val="PageNumber"/>
        <w:sz w:val="16"/>
        <w:szCs w:val="16"/>
      </w:rPr>
      <w:fldChar w:fldCharType="end"/>
    </w:r>
  </w:p>
  <w:p w14:paraId="1D4A4C22" w14:textId="163C7C51" w:rsidR="00921E5C" w:rsidRPr="00C044F3" w:rsidRDefault="00C74898" w:rsidP="00C044F3">
    <w:pPr>
      <w:pStyle w:val="Footer"/>
    </w:pPr>
    <w:r w:rsidRPr="00C74898">
      <w:rPr>
        <w:rFonts w:eastAsia="Times New Roman" w:cs="Times New Roman"/>
        <w:bCs/>
        <w:color w:val="0D0D0D" w:themeColor="text1" w:themeTint="F2"/>
        <w:kern w:val="20"/>
        <w:sz w:val="16"/>
        <w:szCs w:val="16"/>
        <w:highlight w:val="yellow"/>
      </w:rPr>
      <w:t>[Company Name]</w:t>
    </w:r>
    <w:r>
      <w:rPr>
        <w:rFonts w:eastAsia="Times New Roman" w:cs="Times New Roman"/>
        <w:bCs/>
        <w:color w:val="0D0D0D" w:themeColor="text1" w:themeTint="F2"/>
        <w:kern w:val="20"/>
        <w:sz w:val="16"/>
        <w:szCs w:val="16"/>
      </w:rPr>
      <w:t xml:space="preserve"> </w:t>
    </w:r>
    <w:r w:rsidR="00921E5C" w:rsidRPr="007338BA">
      <w:rPr>
        <w:rFonts w:eastAsia="Times New Roman" w:cs="Times New Roman"/>
        <w:bCs/>
        <w:color w:val="0D0D0D" w:themeColor="text1" w:themeTint="F2"/>
        <w:kern w:val="20"/>
        <w:sz w:val="16"/>
        <w:szCs w:val="16"/>
      </w:rPr>
      <w:t xml:space="preserve">| </w:t>
    </w:r>
    <w:r w:rsidR="00921E5C">
      <w:rPr>
        <w:rFonts w:eastAsia="Times New Roman" w:cs="Times New Roman"/>
        <w:bCs/>
        <w:color w:val="0D0D0D" w:themeColor="text1" w:themeTint="F2"/>
        <w:kern w:val="20"/>
        <w:sz w:val="16"/>
        <w:szCs w:val="16"/>
      </w:rPr>
      <w:t>Shareholders Agreement</w:t>
    </w:r>
    <w:r w:rsidR="00921E5C" w:rsidRPr="001F4FDF">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9EF48" w14:textId="77777777" w:rsidR="00C1450D" w:rsidRDefault="00C1450D" w:rsidP="002B6E86">
      <w:r>
        <w:separator/>
      </w:r>
    </w:p>
    <w:p w14:paraId="5A9D871B" w14:textId="77777777" w:rsidR="00C1450D" w:rsidRDefault="00C1450D" w:rsidP="002B6E86"/>
    <w:p w14:paraId="6854EA80" w14:textId="77777777" w:rsidR="00C1450D" w:rsidRDefault="00C1450D" w:rsidP="002B6E86"/>
  </w:footnote>
  <w:footnote w:type="continuationSeparator" w:id="0">
    <w:p w14:paraId="6D7C222C" w14:textId="77777777" w:rsidR="00C1450D" w:rsidRDefault="00C1450D" w:rsidP="002B6E86">
      <w:r>
        <w:continuationSeparator/>
      </w:r>
    </w:p>
    <w:p w14:paraId="4E37EE37" w14:textId="77777777" w:rsidR="00C1450D" w:rsidRDefault="00C1450D" w:rsidP="002B6E86"/>
    <w:p w14:paraId="52BA941D" w14:textId="77777777" w:rsidR="00C1450D" w:rsidRDefault="00C1450D" w:rsidP="002B6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55DE7" w14:textId="77777777" w:rsidR="00921E5C" w:rsidRPr="00C74898" w:rsidRDefault="00921E5C" w:rsidP="00A070D8">
    <w:pPr>
      <w:pStyle w:val="Footer"/>
      <w:jc w:val="right"/>
      <w:rPr>
        <w:rStyle w:val="PageNumber"/>
        <w:color w:val="000000" w:themeColor="text1"/>
      </w:rPr>
    </w:pPr>
    <w:r>
      <w:rPr>
        <w:noProof/>
        <w:lang w:val="en-US"/>
      </w:rPr>
      <w:drawing>
        <wp:inline distT="0" distB="0" distL="0" distR="0" wp14:anchorId="5CAEA8F3" wp14:editId="33945DE0">
          <wp:extent cx="1122680" cy="461010"/>
          <wp:effectExtent l="0" t="0" r="0" b="0"/>
          <wp:docPr id="1" name="Picture 1" descr="Macintosh HD:Users:convey-imac2:Desktop:WIP:31_GLS Website Designs:Assets:Logo:GLS-Logo-A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nvey-imac2:Desktop:WIP:31_GLS Website Designs:Assets:Logo:GLS-Logo-Al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680" cy="461010"/>
                  </a:xfrm>
                  <a:prstGeom prst="rect">
                    <a:avLst/>
                  </a:prstGeom>
                  <a:noFill/>
                  <a:ln>
                    <a:noFill/>
                  </a:ln>
                </pic:spPr>
              </pic:pic>
            </a:graphicData>
          </a:graphic>
        </wp:inline>
      </w:drawing>
    </w:r>
  </w:p>
  <w:p w14:paraId="113039A4" w14:textId="77777777" w:rsidR="00921E5C" w:rsidRPr="00C74898" w:rsidRDefault="00921E5C" w:rsidP="001F4FDF">
    <w:pPr>
      <w:pStyle w:val="Header"/>
      <w:rPr>
        <w:color w:val="000000" w:themeColor="text1"/>
      </w:rPr>
    </w:pPr>
    <w:r w:rsidRPr="00C74898">
      <w:rPr>
        <w:noProof/>
        <w:color w:val="000000" w:themeColor="text1"/>
        <w:lang w:val="en-US"/>
      </w:rPr>
      <mc:AlternateContent>
        <mc:Choice Requires="wps">
          <w:drawing>
            <wp:anchor distT="0" distB="0" distL="114300" distR="114300" simplePos="0" relativeHeight="251658240" behindDoc="0" locked="0" layoutInCell="1" allowOverlap="1" wp14:anchorId="5DE22DEB" wp14:editId="49087E84">
              <wp:simplePos x="0" y="0"/>
              <wp:positionH relativeFrom="column">
                <wp:posOffset>35560</wp:posOffset>
              </wp:positionH>
              <wp:positionV relativeFrom="paragraph">
                <wp:posOffset>85090</wp:posOffset>
              </wp:positionV>
              <wp:extent cx="6630035" cy="0"/>
              <wp:effectExtent l="0" t="0" r="24765" b="25400"/>
              <wp:wrapNone/>
              <wp:docPr id="23" name="Straight Connector 23"/>
              <wp:cNvGraphicFramePr/>
              <a:graphic xmlns:a="http://schemas.openxmlformats.org/drawingml/2006/main">
                <a:graphicData uri="http://schemas.microsoft.com/office/word/2010/wordprocessingShape">
                  <wps:wsp>
                    <wps:cNvCnPr/>
                    <wps:spPr>
                      <a:xfrm>
                        <a:off x="0" y="0"/>
                        <a:ext cx="6630035"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55D84BD" id="Straight Connector 2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6.7pt" to="524.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" strokecolor="black [3213]"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CDC6B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B4F7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DA30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5D431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D8BB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8263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DA77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46EA74"/>
    <w:lvl w:ilvl="0">
      <w:start w:val="1"/>
      <w:numFmt w:val="bullet"/>
      <w:pStyle w:val="ScheduleHeading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501A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34F9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47A3A"/>
    <w:multiLevelType w:val="hybridMultilevel"/>
    <w:tmpl w:val="9EC2FC9A"/>
    <w:lvl w:ilvl="0" w:tplc="39C0EF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73613"/>
    <w:multiLevelType w:val="hybridMultilevel"/>
    <w:tmpl w:val="258CB90A"/>
    <w:lvl w:ilvl="0" w:tplc="B4ACD1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54D3C"/>
    <w:multiLevelType w:val="hybridMultilevel"/>
    <w:tmpl w:val="28FEF968"/>
    <w:lvl w:ilvl="0" w:tplc="7CF8AD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17796"/>
    <w:multiLevelType w:val="multilevel"/>
    <w:tmpl w:val="F3CA2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1362C37"/>
    <w:multiLevelType w:val="hybridMultilevel"/>
    <w:tmpl w:val="B84A96D4"/>
    <w:lvl w:ilvl="0" w:tplc="7CE25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E7E05"/>
    <w:multiLevelType w:val="hybridMultilevel"/>
    <w:tmpl w:val="6A38580E"/>
    <w:lvl w:ilvl="0" w:tplc="FC86690C">
      <w:numFmt w:val="bullet"/>
      <w:lvlText w:val="•"/>
      <w:lvlJc w:val="left"/>
      <w:pPr>
        <w:ind w:left="1080" w:hanging="720"/>
      </w:pPr>
      <w:rPr>
        <w:rFonts w:ascii="Helvetica" w:eastAsiaTheme="minorEastAsia" w:hAnsi="Helvetica" w:cs="Helvetic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1EB0FA2"/>
    <w:multiLevelType w:val="singleLevel"/>
    <w:tmpl w:val="48823A82"/>
    <w:lvl w:ilvl="0">
      <w:start w:val="1"/>
      <w:numFmt w:val="decimal"/>
      <w:lvlText w:val="%1."/>
      <w:legacy w:legacy="1" w:legacySpace="0" w:legacyIndent="720"/>
      <w:lvlJc w:val="left"/>
      <w:pPr>
        <w:ind w:left="720" w:hanging="720"/>
      </w:pPr>
    </w:lvl>
  </w:abstractNum>
  <w:abstractNum w:abstractNumId="17" w15:restartNumberingAfterBreak="0">
    <w:nsid w:val="48867786"/>
    <w:multiLevelType w:val="multilevel"/>
    <w:tmpl w:val="F330F9D0"/>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rPr>
    </w:lvl>
    <w:lvl w:ilvl="3">
      <w:start w:val="1"/>
      <w:numFmt w:val="upperLetter"/>
      <w:lvlText w:val="(%4)"/>
      <w:lvlJc w:val="left"/>
      <w:pPr>
        <w:tabs>
          <w:tab w:val="num" w:pos="2268"/>
        </w:tabs>
        <w:ind w:left="2268" w:hanging="709"/>
      </w:pPr>
      <w:rPr>
        <w:rFonts w:hint="default"/>
      </w:rPr>
    </w:lvl>
    <w:lvl w:ilvl="4">
      <w:start w:val="1"/>
      <w:numFmt w:val="decimal"/>
      <w:lvlText w:val="(%5)"/>
      <w:lvlJc w:val="left"/>
      <w:pPr>
        <w:tabs>
          <w:tab w:val="num" w:pos="2977"/>
        </w:tabs>
        <w:ind w:left="2977" w:hanging="709"/>
      </w:pPr>
      <w:rPr>
        <w:rFonts w:hint="default"/>
      </w:rPr>
    </w:lvl>
    <w:lvl w:ilvl="5">
      <w:start w:val="1"/>
      <w:numFmt w:val="lowerLetter"/>
      <w:lvlText w:val="(%6)"/>
      <w:lvlJc w:val="left"/>
      <w:pPr>
        <w:tabs>
          <w:tab w:val="num" w:pos="3686"/>
        </w:tabs>
        <w:ind w:left="3686" w:hanging="709"/>
      </w:pPr>
      <w:rPr>
        <w:rFonts w:hint="default"/>
      </w:rPr>
    </w:lvl>
    <w:lvl w:ilvl="6">
      <w:start w:val="1"/>
      <w:numFmt w:val="lowerRoman"/>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D72617D"/>
    <w:multiLevelType w:val="multilevel"/>
    <w:tmpl w:val="7D92A7BE"/>
    <w:lvl w:ilvl="0">
      <w:start w:val="34"/>
      <w:numFmt w:val="decimal"/>
      <w:pStyle w:val="Level21"/>
      <w:lvlText w:val="%1."/>
      <w:lvlJc w:val="left"/>
      <w:pPr>
        <w:tabs>
          <w:tab w:val="num" w:pos="720"/>
        </w:tabs>
        <w:ind w:left="720" w:hanging="720"/>
      </w:pPr>
      <w:rPr>
        <w:rFonts w:ascii="Times New Roman" w:hAnsi="Times New Roman" w:hint="default"/>
        <w:b/>
        <w:i w:val="0"/>
        <w:sz w:val="24"/>
        <w:u w:val="none"/>
      </w:rPr>
    </w:lvl>
    <w:lvl w:ilvl="1">
      <w:start w:val="1"/>
      <w:numFmt w:val="decimal"/>
      <w:lvlRestart w:val="0"/>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008"/>
        </w:tabs>
        <w:ind w:left="1008" w:hanging="1008"/>
      </w:pPr>
      <w:rPr>
        <w:rFonts w:ascii="Times New Roman" w:hAnsi="Times New Roman" w:hint="default"/>
        <w:b w:val="0"/>
        <w:i w:val="0"/>
        <w:sz w:val="24"/>
      </w:rPr>
    </w:lvl>
    <w:lvl w:ilvl="3">
      <w:start w:val="1"/>
      <w:numFmt w:val="decimal"/>
      <w:lvlText w:val="%1.%2.%3.%4"/>
      <w:lvlJc w:val="left"/>
      <w:pPr>
        <w:tabs>
          <w:tab w:val="num" w:pos="1008"/>
        </w:tabs>
        <w:ind w:left="1008" w:hanging="100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E8331DE"/>
    <w:multiLevelType w:val="multilevel"/>
    <w:tmpl w:val="4B100B3C"/>
    <w:lvl w:ilvl="0">
      <w:start w:val="1"/>
      <w:numFmt w:val="decimal"/>
      <w:pStyle w:val="TOCHeader"/>
      <w:lvlText w:val="%1."/>
      <w:lvlJc w:val="left"/>
      <w:pPr>
        <w:ind w:left="567" w:firstLine="0"/>
      </w:pPr>
      <w:rPr>
        <w:b/>
        <w:sz w:val="18"/>
        <w:szCs w:val="18"/>
      </w:rPr>
    </w:lvl>
    <w:lvl w:ilvl="1">
      <w:start w:val="1"/>
      <w:numFmt w:val="decimal"/>
      <w:lvlText w:val="%1.%2."/>
      <w:lvlJc w:val="left"/>
      <w:pPr>
        <w:ind w:left="66" w:firstLine="360"/>
      </w:pPr>
      <w:rPr>
        <w:b w:val="0"/>
        <w:i w:val="0"/>
        <w:sz w:val="18"/>
        <w:szCs w:val="18"/>
      </w:rPr>
    </w:lvl>
    <w:lvl w:ilvl="2">
      <w:start w:val="1"/>
      <w:numFmt w:val="decimal"/>
      <w:lvlText w:val="%1.%2.%3."/>
      <w:lvlJc w:val="left"/>
      <w:pPr>
        <w:ind w:left="1224" w:firstLine="720"/>
      </w:pPr>
      <w:rPr>
        <w:b w:val="0"/>
        <w:i w:val="0"/>
        <w:smallCaps w:val="0"/>
        <w:strike w:val="0"/>
        <w:color w:val="000000"/>
        <w:sz w:val="18"/>
        <w:szCs w:val="18"/>
        <w:u w:val="none"/>
        <w:vertAlign w:val="baseline"/>
      </w:rPr>
    </w:lvl>
    <w:lvl w:ilvl="3">
      <w:start w:val="1"/>
      <w:numFmt w:val="decimal"/>
      <w:lvlText w:val="%1.%2.%3.%4."/>
      <w:lvlJc w:val="left"/>
      <w:pPr>
        <w:ind w:left="1728" w:firstLine="1080"/>
      </w:pPr>
      <w:rPr>
        <w:b w:val="0"/>
        <w:i w:val="0"/>
        <w:smallCaps w:val="0"/>
        <w:strike w:val="0"/>
        <w:color w:val="000000"/>
        <w:u w:val="none"/>
        <w:vertAlign w:val="baseline"/>
      </w:r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0" w15:restartNumberingAfterBreak="0">
    <w:nsid w:val="536E7D59"/>
    <w:multiLevelType w:val="hybridMultilevel"/>
    <w:tmpl w:val="92CE8B0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5D22593"/>
    <w:multiLevelType w:val="hybridMultilevel"/>
    <w:tmpl w:val="61FA27D6"/>
    <w:lvl w:ilvl="0" w:tplc="516040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17392"/>
    <w:multiLevelType w:val="hybridMultilevel"/>
    <w:tmpl w:val="48A4169A"/>
    <w:lvl w:ilvl="0" w:tplc="4D3E97C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B74AB3"/>
    <w:multiLevelType w:val="singleLevel"/>
    <w:tmpl w:val="A17ED6F0"/>
    <w:lvl w:ilvl="0">
      <w:start w:val="1"/>
      <w:numFmt w:val="upperLetter"/>
      <w:lvlText w:val="(%1)"/>
      <w:legacy w:legacy="1" w:legacySpace="0" w:legacyIndent="720"/>
      <w:lvlJc w:val="left"/>
      <w:pPr>
        <w:ind w:left="720" w:hanging="720"/>
      </w:pPr>
    </w:lvl>
  </w:abstractNum>
  <w:abstractNum w:abstractNumId="24" w15:restartNumberingAfterBreak="0">
    <w:nsid w:val="7018174E"/>
    <w:multiLevelType w:val="hybridMultilevel"/>
    <w:tmpl w:val="7018E9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2004251"/>
    <w:multiLevelType w:val="hybridMultilevel"/>
    <w:tmpl w:val="F1CE30D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36EAF"/>
    <w:multiLevelType w:val="multilevel"/>
    <w:tmpl w:val="1C569326"/>
    <w:lvl w:ilvl="0">
      <w:start w:val="1"/>
      <w:numFmt w:val="decimal"/>
      <w:pStyle w:val="Heading2"/>
      <w:lvlText w:val="%1."/>
      <w:lvlJc w:val="left"/>
      <w:pPr>
        <w:ind w:left="454" w:hanging="454"/>
      </w:pPr>
      <w:rPr>
        <w:rFonts w:hint="default"/>
        <w:b/>
        <w:i w:val="0"/>
        <w:sz w:val="18"/>
        <w:szCs w:val="18"/>
      </w:rPr>
    </w:lvl>
    <w:lvl w:ilvl="1">
      <w:start w:val="1"/>
      <w:numFmt w:val="decimal"/>
      <w:pStyle w:val="Heading3"/>
      <w:lvlText w:val="%1.%2"/>
      <w:lvlJc w:val="left"/>
      <w:pPr>
        <w:ind w:left="567" w:hanging="567"/>
      </w:pPr>
      <w:rPr>
        <w:rFonts w:ascii="Helvetica" w:hAnsi="Helvetica" w:hint="default"/>
        <w:b w:val="0"/>
        <w:bCs w:val="0"/>
        <w:i w:val="0"/>
        <w:iCs w:val="0"/>
      </w:rPr>
    </w:lvl>
    <w:lvl w:ilvl="2">
      <w:start w:val="1"/>
      <w:numFmt w:val="decimal"/>
      <w:pStyle w:val="Heading4"/>
      <w:lvlText w:val="%1.%2.%3"/>
      <w:lvlJc w:val="left"/>
      <w:pPr>
        <w:ind w:left="1304"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5"/>
      <w:lvlText w:val="(%4)"/>
      <w:lvlJc w:val="left"/>
      <w:pPr>
        <w:ind w:left="1304"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5A4BE2"/>
    <w:multiLevelType w:val="hybridMultilevel"/>
    <w:tmpl w:val="E7122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086588">
    <w:abstractNumId w:val="9"/>
  </w:num>
  <w:num w:numId="2" w16cid:durableId="1540705692">
    <w:abstractNumId w:val="7"/>
  </w:num>
  <w:num w:numId="3" w16cid:durableId="1103265571">
    <w:abstractNumId w:val="6"/>
  </w:num>
  <w:num w:numId="4" w16cid:durableId="1133333068">
    <w:abstractNumId w:val="5"/>
  </w:num>
  <w:num w:numId="5" w16cid:durableId="1215696480">
    <w:abstractNumId w:val="4"/>
  </w:num>
  <w:num w:numId="6" w16cid:durableId="1265840126">
    <w:abstractNumId w:val="8"/>
  </w:num>
  <w:num w:numId="7" w16cid:durableId="1281105271">
    <w:abstractNumId w:val="3"/>
  </w:num>
  <w:num w:numId="8" w16cid:durableId="602811520">
    <w:abstractNumId w:val="2"/>
  </w:num>
  <w:num w:numId="9" w16cid:durableId="916548189">
    <w:abstractNumId w:val="1"/>
  </w:num>
  <w:num w:numId="10" w16cid:durableId="741096990">
    <w:abstractNumId w:val="0"/>
  </w:num>
  <w:num w:numId="11" w16cid:durableId="2056078697">
    <w:abstractNumId w:val="18"/>
  </w:num>
  <w:num w:numId="12" w16cid:durableId="221139145">
    <w:abstractNumId w:val="26"/>
  </w:num>
  <w:num w:numId="13" w16cid:durableId="9276191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0963525">
    <w:abstractNumId w:val="21"/>
  </w:num>
  <w:num w:numId="15" w16cid:durableId="1996447897">
    <w:abstractNumId w:val="11"/>
  </w:num>
  <w:num w:numId="16" w16cid:durableId="157698778">
    <w:abstractNumId w:val="19"/>
  </w:num>
  <w:num w:numId="17" w16cid:durableId="1149715376">
    <w:abstractNumId w:val="14"/>
  </w:num>
  <w:num w:numId="18" w16cid:durableId="2993858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9080307">
    <w:abstractNumId w:val="12"/>
  </w:num>
  <w:num w:numId="20" w16cid:durableId="1663702866">
    <w:abstractNumId w:val="20"/>
  </w:num>
  <w:num w:numId="21" w16cid:durableId="1216351898">
    <w:abstractNumId w:val="27"/>
  </w:num>
  <w:num w:numId="22" w16cid:durableId="494343881">
    <w:abstractNumId w:val="10"/>
  </w:num>
  <w:num w:numId="23" w16cid:durableId="1043552893">
    <w:abstractNumId w:val="26"/>
  </w:num>
  <w:num w:numId="24" w16cid:durableId="904069718">
    <w:abstractNumId w:val="26"/>
  </w:num>
  <w:num w:numId="25" w16cid:durableId="86582815">
    <w:abstractNumId w:val="26"/>
  </w:num>
  <w:num w:numId="26" w16cid:durableId="516040253">
    <w:abstractNumId w:val="26"/>
  </w:num>
  <w:num w:numId="27" w16cid:durableId="1789350665">
    <w:abstractNumId w:val="26"/>
  </w:num>
  <w:num w:numId="28" w16cid:durableId="290553338">
    <w:abstractNumId w:val="26"/>
  </w:num>
  <w:num w:numId="29" w16cid:durableId="1019433589">
    <w:abstractNumId w:val="26"/>
  </w:num>
  <w:num w:numId="30" w16cid:durableId="545920620">
    <w:abstractNumId w:val="26"/>
  </w:num>
  <w:num w:numId="31" w16cid:durableId="2039624393">
    <w:abstractNumId w:val="26"/>
  </w:num>
  <w:num w:numId="32" w16cid:durableId="1077901823">
    <w:abstractNumId w:val="26"/>
  </w:num>
  <w:num w:numId="33" w16cid:durableId="1992753342">
    <w:abstractNumId w:val="26"/>
  </w:num>
  <w:num w:numId="34" w16cid:durableId="90782318">
    <w:abstractNumId w:val="26"/>
  </w:num>
  <w:num w:numId="35" w16cid:durableId="1233471640">
    <w:abstractNumId w:val="26"/>
  </w:num>
  <w:num w:numId="36" w16cid:durableId="116873196">
    <w:abstractNumId w:val="22"/>
  </w:num>
  <w:num w:numId="37" w16cid:durableId="1920944036">
    <w:abstractNumId w:val="26"/>
  </w:num>
  <w:num w:numId="38" w16cid:durableId="1031565554">
    <w:abstractNumId w:val="26"/>
  </w:num>
  <w:num w:numId="39" w16cid:durableId="298268221">
    <w:abstractNumId w:val="26"/>
  </w:num>
  <w:num w:numId="40" w16cid:durableId="577179315">
    <w:abstractNumId w:val="26"/>
  </w:num>
  <w:num w:numId="41" w16cid:durableId="136461073">
    <w:abstractNumId w:val="26"/>
  </w:num>
  <w:num w:numId="42" w16cid:durableId="894240885">
    <w:abstractNumId w:val="26"/>
  </w:num>
  <w:num w:numId="43" w16cid:durableId="922642438">
    <w:abstractNumId w:val="26"/>
  </w:num>
  <w:num w:numId="44" w16cid:durableId="1606615678">
    <w:abstractNumId w:val="26"/>
  </w:num>
  <w:num w:numId="45" w16cid:durableId="301739649">
    <w:abstractNumId w:val="26"/>
  </w:num>
  <w:num w:numId="46" w16cid:durableId="91979207">
    <w:abstractNumId w:val="26"/>
  </w:num>
  <w:num w:numId="47" w16cid:durableId="27919946">
    <w:abstractNumId w:val="26"/>
  </w:num>
  <w:num w:numId="48" w16cid:durableId="1089959425">
    <w:abstractNumId w:val="26"/>
  </w:num>
  <w:num w:numId="49" w16cid:durableId="827594561">
    <w:abstractNumId w:val="26"/>
  </w:num>
  <w:num w:numId="50" w16cid:durableId="2026247649">
    <w:abstractNumId w:val="17"/>
  </w:num>
  <w:num w:numId="51" w16cid:durableId="919370831">
    <w:abstractNumId w:val="16"/>
  </w:num>
  <w:num w:numId="52" w16cid:durableId="112093176">
    <w:abstractNumId w:val="23"/>
  </w:num>
  <w:num w:numId="53" w16cid:durableId="347996914">
    <w:abstractNumId w:val="26"/>
  </w:num>
  <w:num w:numId="54" w16cid:durableId="670568632">
    <w:abstractNumId w:val="26"/>
  </w:num>
  <w:num w:numId="55" w16cid:durableId="1004164621">
    <w:abstractNumId w:val="26"/>
  </w:num>
  <w:num w:numId="56" w16cid:durableId="1228807461">
    <w:abstractNumId w:val="26"/>
  </w:num>
  <w:num w:numId="57" w16cid:durableId="686324489">
    <w:abstractNumId w:val="26"/>
  </w:num>
  <w:num w:numId="58" w16cid:durableId="1452748345">
    <w:abstractNumId w:val="26"/>
  </w:num>
  <w:num w:numId="59" w16cid:durableId="1875192998">
    <w:abstractNumId w:val="26"/>
  </w:num>
  <w:num w:numId="60" w16cid:durableId="1492023158">
    <w:abstractNumId w:val="26"/>
  </w:num>
  <w:num w:numId="61" w16cid:durableId="1053697199">
    <w:abstractNumId w:val="26"/>
  </w:num>
  <w:num w:numId="62" w16cid:durableId="1957708277">
    <w:abstractNumId w:val="26"/>
  </w:num>
  <w:num w:numId="63" w16cid:durableId="1088959573">
    <w:abstractNumId w:val="26"/>
  </w:num>
  <w:num w:numId="64" w16cid:durableId="989362083">
    <w:abstractNumId w:val="26"/>
  </w:num>
  <w:num w:numId="65" w16cid:durableId="1168595792">
    <w:abstractNumId w:val="26"/>
  </w:num>
  <w:num w:numId="66" w16cid:durableId="519856937">
    <w:abstractNumId w:val="26"/>
  </w:num>
  <w:num w:numId="67" w16cid:durableId="906841184">
    <w:abstractNumId w:val="26"/>
  </w:num>
  <w:num w:numId="68" w16cid:durableId="250818971">
    <w:abstractNumId w:val="26"/>
  </w:num>
  <w:num w:numId="69" w16cid:durableId="969016651">
    <w:abstractNumId w:val="26"/>
  </w:num>
  <w:num w:numId="70" w16cid:durableId="1055466595">
    <w:abstractNumId w:val="24"/>
  </w:num>
  <w:num w:numId="71" w16cid:durableId="386994694">
    <w:abstractNumId w:val="15"/>
  </w:num>
  <w:num w:numId="72" w16cid:durableId="1671106364">
    <w:abstractNumId w:val="26"/>
  </w:num>
  <w:num w:numId="73" w16cid:durableId="2015065346">
    <w:abstractNumId w:val="26"/>
  </w:num>
  <w:num w:numId="74" w16cid:durableId="754285241">
    <w:abstractNumId w:val="25"/>
  </w:num>
  <w:num w:numId="75" w16cid:durableId="1151215409">
    <w:abstractNumId w:val="26"/>
  </w:num>
  <w:num w:numId="76" w16cid:durableId="1573154938">
    <w:abstractNumId w:val="26"/>
  </w:num>
  <w:num w:numId="77" w16cid:durableId="21463925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3085422">
    <w:abstractNumId w:val="13"/>
  </w:num>
  <w:num w:numId="79" w16cid:durableId="8625901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5469621">
    <w:abstractNumId w:val="26"/>
  </w:num>
  <w:num w:numId="81" w16cid:durableId="1546136707">
    <w:abstractNumId w:val="26"/>
  </w:num>
  <w:num w:numId="82" w16cid:durableId="1013722207">
    <w:abstractNumId w:val="26"/>
  </w:num>
  <w:num w:numId="83" w16cid:durableId="1206521812">
    <w:abstractNumId w:val="26"/>
  </w:num>
  <w:num w:numId="84" w16cid:durableId="932200392">
    <w:abstractNumId w:val="2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o:colormru v:ext="edit" colors="#6a006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WyMDU2NDcyNDO0sLBQ0lEKTi0uzszPAykwrAUAFH//1ywAAAA="/>
    <w:docVar w:name="ShowDynamicGuides" w:val="1"/>
    <w:docVar w:name="ShowMarginGuides" w:val="0"/>
    <w:docVar w:name="ShowOutlines" w:val="0"/>
    <w:docVar w:name="ShowStaticGuides" w:val="0"/>
  </w:docVars>
  <w:rsids>
    <w:rsidRoot w:val="00B604EF"/>
    <w:rsid w:val="00000129"/>
    <w:rsid w:val="0000049F"/>
    <w:rsid w:val="000018BC"/>
    <w:rsid w:val="00001D0C"/>
    <w:rsid w:val="00002564"/>
    <w:rsid w:val="00004D4D"/>
    <w:rsid w:val="0000515E"/>
    <w:rsid w:val="00006344"/>
    <w:rsid w:val="00006941"/>
    <w:rsid w:val="00007258"/>
    <w:rsid w:val="000101E5"/>
    <w:rsid w:val="000160BE"/>
    <w:rsid w:val="000173AD"/>
    <w:rsid w:val="00017D79"/>
    <w:rsid w:val="00020BC4"/>
    <w:rsid w:val="00023700"/>
    <w:rsid w:val="0002426C"/>
    <w:rsid w:val="00024DFB"/>
    <w:rsid w:val="00024FB1"/>
    <w:rsid w:val="000256C0"/>
    <w:rsid w:val="00030546"/>
    <w:rsid w:val="00030760"/>
    <w:rsid w:val="00030F36"/>
    <w:rsid w:val="00031ECA"/>
    <w:rsid w:val="000327FB"/>
    <w:rsid w:val="00032EF2"/>
    <w:rsid w:val="00033F3C"/>
    <w:rsid w:val="00036A6A"/>
    <w:rsid w:val="00036E32"/>
    <w:rsid w:val="000378FC"/>
    <w:rsid w:val="000434CB"/>
    <w:rsid w:val="000437DE"/>
    <w:rsid w:val="000458CF"/>
    <w:rsid w:val="000464B8"/>
    <w:rsid w:val="00046DD6"/>
    <w:rsid w:val="0004796B"/>
    <w:rsid w:val="000510BB"/>
    <w:rsid w:val="000524BD"/>
    <w:rsid w:val="00052F3A"/>
    <w:rsid w:val="000550A4"/>
    <w:rsid w:val="000573FB"/>
    <w:rsid w:val="0005745F"/>
    <w:rsid w:val="00057BC6"/>
    <w:rsid w:val="000604DD"/>
    <w:rsid w:val="00060BE9"/>
    <w:rsid w:val="000610AF"/>
    <w:rsid w:val="00061104"/>
    <w:rsid w:val="000627DC"/>
    <w:rsid w:val="00062D4D"/>
    <w:rsid w:val="00063DCB"/>
    <w:rsid w:val="000662E9"/>
    <w:rsid w:val="00067738"/>
    <w:rsid w:val="00067D49"/>
    <w:rsid w:val="000701FD"/>
    <w:rsid w:val="00070589"/>
    <w:rsid w:val="000705FA"/>
    <w:rsid w:val="00072735"/>
    <w:rsid w:val="00073DB0"/>
    <w:rsid w:val="000747E2"/>
    <w:rsid w:val="00076117"/>
    <w:rsid w:val="00077721"/>
    <w:rsid w:val="00077A3F"/>
    <w:rsid w:val="00080D14"/>
    <w:rsid w:val="00081CC5"/>
    <w:rsid w:val="00082518"/>
    <w:rsid w:val="000840BD"/>
    <w:rsid w:val="00084351"/>
    <w:rsid w:val="00084840"/>
    <w:rsid w:val="000851F0"/>
    <w:rsid w:val="00086219"/>
    <w:rsid w:val="000863E4"/>
    <w:rsid w:val="00086DE7"/>
    <w:rsid w:val="00087D9B"/>
    <w:rsid w:val="00087E52"/>
    <w:rsid w:val="000917F5"/>
    <w:rsid w:val="00091A19"/>
    <w:rsid w:val="00091A24"/>
    <w:rsid w:val="00092542"/>
    <w:rsid w:val="00092982"/>
    <w:rsid w:val="000950E7"/>
    <w:rsid w:val="00097174"/>
    <w:rsid w:val="00097698"/>
    <w:rsid w:val="000A07BA"/>
    <w:rsid w:val="000A2D83"/>
    <w:rsid w:val="000A3123"/>
    <w:rsid w:val="000A38C9"/>
    <w:rsid w:val="000A3ECD"/>
    <w:rsid w:val="000A5CA8"/>
    <w:rsid w:val="000A5FA3"/>
    <w:rsid w:val="000A6C35"/>
    <w:rsid w:val="000A72E1"/>
    <w:rsid w:val="000B0588"/>
    <w:rsid w:val="000B14D5"/>
    <w:rsid w:val="000B16C3"/>
    <w:rsid w:val="000B4162"/>
    <w:rsid w:val="000B519B"/>
    <w:rsid w:val="000B607A"/>
    <w:rsid w:val="000B64A5"/>
    <w:rsid w:val="000C462C"/>
    <w:rsid w:val="000C4D03"/>
    <w:rsid w:val="000C5B1F"/>
    <w:rsid w:val="000C67BC"/>
    <w:rsid w:val="000C68C0"/>
    <w:rsid w:val="000C7110"/>
    <w:rsid w:val="000C7DF5"/>
    <w:rsid w:val="000D1B53"/>
    <w:rsid w:val="000D1C59"/>
    <w:rsid w:val="000D4529"/>
    <w:rsid w:val="000D598C"/>
    <w:rsid w:val="000D5CD4"/>
    <w:rsid w:val="000E03DB"/>
    <w:rsid w:val="000E0CA8"/>
    <w:rsid w:val="000E1576"/>
    <w:rsid w:val="000E18A7"/>
    <w:rsid w:val="000E18CC"/>
    <w:rsid w:val="000E1E96"/>
    <w:rsid w:val="000E2E36"/>
    <w:rsid w:val="000E3919"/>
    <w:rsid w:val="000E3AA8"/>
    <w:rsid w:val="000E3BC9"/>
    <w:rsid w:val="000E4BDE"/>
    <w:rsid w:val="000E5484"/>
    <w:rsid w:val="000E5E84"/>
    <w:rsid w:val="000E5FA1"/>
    <w:rsid w:val="000E74AB"/>
    <w:rsid w:val="000E7780"/>
    <w:rsid w:val="000F1598"/>
    <w:rsid w:val="000F310C"/>
    <w:rsid w:val="000F311C"/>
    <w:rsid w:val="000F56D1"/>
    <w:rsid w:val="000F5AE7"/>
    <w:rsid w:val="00100D7F"/>
    <w:rsid w:val="00101E1C"/>
    <w:rsid w:val="0010289D"/>
    <w:rsid w:val="00105328"/>
    <w:rsid w:val="0011025A"/>
    <w:rsid w:val="001119B3"/>
    <w:rsid w:val="001122FD"/>
    <w:rsid w:val="001129D6"/>
    <w:rsid w:val="0011338E"/>
    <w:rsid w:val="00113EED"/>
    <w:rsid w:val="00114271"/>
    <w:rsid w:val="0011495B"/>
    <w:rsid w:val="00115AAE"/>
    <w:rsid w:val="00116D05"/>
    <w:rsid w:val="0012044E"/>
    <w:rsid w:val="00120EF9"/>
    <w:rsid w:val="001218B5"/>
    <w:rsid w:val="00121AC9"/>
    <w:rsid w:val="00121D93"/>
    <w:rsid w:val="0012369C"/>
    <w:rsid w:val="00124AD3"/>
    <w:rsid w:val="00124F12"/>
    <w:rsid w:val="00125066"/>
    <w:rsid w:val="00125116"/>
    <w:rsid w:val="001271CA"/>
    <w:rsid w:val="00127962"/>
    <w:rsid w:val="00130902"/>
    <w:rsid w:val="00130AC5"/>
    <w:rsid w:val="00132816"/>
    <w:rsid w:val="00132BEC"/>
    <w:rsid w:val="001336C7"/>
    <w:rsid w:val="001342C5"/>
    <w:rsid w:val="00134DF2"/>
    <w:rsid w:val="001354C4"/>
    <w:rsid w:val="00135F9A"/>
    <w:rsid w:val="00136EDF"/>
    <w:rsid w:val="00140117"/>
    <w:rsid w:val="00141530"/>
    <w:rsid w:val="00141DF0"/>
    <w:rsid w:val="0014273A"/>
    <w:rsid w:val="00142CD2"/>
    <w:rsid w:val="00144C43"/>
    <w:rsid w:val="0014517C"/>
    <w:rsid w:val="001469A1"/>
    <w:rsid w:val="00147C92"/>
    <w:rsid w:val="001502C5"/>
    <w:rsid w:val="00151F27"/>
    <w:rsid w:val="00152127"/>
    <w:rsid w:val="00152C0F"/>
    <w:rsid w:val="001538EF"/>
    <w:rsid w:val="00154563"/>
    <w:rsid w:val="00155D19"/>
    <w:rsid w:val="001576BF"/>
    <w:rsid w:val="00157D43"/>
    <w:rsid w:val="001606C6"/>
    <w:rsid w:val="001610B2"/>
    <w:rsid w:val="00162AAD"/>
    <w:rsid w:val="00164BBC"/>
    <w:rsid w:val="00164BDF"/>
    <w:rsid w:val="00164EC4"/>
    <w:rsid w:val="00165286"/>
    <w:rsid w:val="00165E28"/>
    <w:rsid w:val="00166214"/>
    <w:rsid w:val="0016764E"/>
    <w:rsid w:val="00170E15"/>
    <w:rsid w:val="00171BDE"/>
    <w:rsid w:val="00172B32"/>
    <w:rsid w:val="00172B99"/>
    <w:rsid w:val="00174C72"/>
    <w:rsid w:val="00174E9B"/>
    <w:rsid w:val="00175450"/>
    <w:rsid w:val="00176D55"/>
    <w:rsid w:val="00176DF5"/>
    <w:rsid w:val="00177A71"/>
    <w:rsid w:val="00181D7B"/>
    <w:rsid w:val="00182EC9"/>
    <w:rsid w:val="00184204"/>
    <w:rsid w:val="00184C1D"/>
    <w:rsid w:val="00186356"/>
    <w:rsid w:val="00190DB7"/>
    <w:rsid w:val="00191310"/>
    <w:rsid w:val="00191AAF"/>
    <w:rsid w:val="00191D72"/>
    <w:rsid w:val="00192503"/>
    <w:rsid w:val="00192548"/>
    <w:rsid w:val="00195C19"/>
    <w:rsid w:val="00196F5F"/>
    <w:rsid w:val="001A2161"/>
    <w:rsid w:val="001A237B"/>
    <w:rsid w:val="001A2626"/>
    <w:rsid w:val="001A2A9B"/>
    <w:rsid w:val="001A4E1E"/>
    <w:rsid w:val="001A5FD2"/>
    <w:rsid w:val="001A6336"/>
    <w:rsid w:val="001B0259"/>
    <w:rsid w:val="001B0296"/>
    <w:rsid w:val="001B02EF"/>
    <w:rsid w:val="001B12DF"/>
    <w:rsid w:val="001B2B24"/>
    <w:rsid w:val="001B48ED"/>
    <w:rsid w:val="001B561E"/>
    <w:rsid w:val="001B56ED"/>
    <w:rsid w:val="001B5DB7"/>
    <w:rsid w:val="001B657D"/>
    <w:rsid w:val="001B67F6"/>
    <w:rsid w:val="001C0AAC"/>
    <w:rsid w:val="001C0FE5"/>
    <w:rsid w:val="001C1373"/>
    <w:rsid w:val="001C190D"/>
    <w:rsid w:val="001C1CEE"/>
    <w:rsid w:val="001C301E"/>
    <w:rsid w:val="001C5D8D"/>
    <w:rsid w:val="001C7E14"/>
    <w:rsid w:val="001D0296"/>
    <w:rsid w:val="001D4BD2"/>
    <w:rsid w:val="001D4C63"/>
    <w:rsid w:val="001D579D"/>
    <w:rsid w:val="001D77E3"/>
    <w:rsid w:val="001E0CD5"/>
    <w:rsid w:val="001E1708"/>
    <w:rsid w:val="001E1B1F"/>
    <w:rsid w:val="001E23B9"/>
    <w:rsid w:val="001E31CE"/>
    <w:rsid w:val="001E3786"/>
    <w:rsid w:val="001E4D18"/>
    <w:rsid w:val="001E4DA2"/>
    <w:rsid w:val="001E5C03"/>
    <w:rsid w:val="001E7801"/>
    <w:rsid w:val="001F0DE9"/>
    <w:rsid w:val="001F20D4"/>
    <w:rsid w:val="001F2999"/>
    <w:rsid w:val="001F3D69"/>
    <w:rsid w:val="001F4FDF"/>
    <w:rsid w:val="001F5329"/>
    <w:rsid w:val="001F53ED"/>
    <w:rsid w:val="001F5BC6"/>
    <w:rsid w:val="001F6F53"/>
    <w:rsid w:val="001F79AF"/>
    <w:rsid w:val="00202E6B"/>
    <w:rsid w:val="00204ADE"/>
    <w:rsid w:val="00205BDB"/>
    <w:rsid w:val="00207289"/>
    <w:rsid w:val="002106AA"/>
    <w:rsid w:val="002125B5"/>
    <w:rsid w:val="00212623"/>
    <w:rsid w:val="00212FD3"/>
    <w:rsid w:val="00214AF5"/>
    <w:rsid w:val="0021656A"/>
    <w:rsid w:val="0021725F"/>
    <w:rsid w:val="0021733D"/>
    <w:rsid w:val="00217BC4"/>
    <w:rsid w:val="0022042A"/>
    <w:rsid w:val="0022069D"/>
    <w:rsid w:val="00220C7E"/>
    <w:rsid w:val="00221252"/>
    <w:rsid w:val="0022134A"/>
    <w:rsid w:val="00221BB7"/>
    <w:rsid w:val="0022320C"/>
    <w:rsid w:val="00223863"/>
    <w:rsid w:val="00223871"/>
    <w:rsid w:val="00223934"/>
    <w:rsid w:val="0022517A"/>
    <w:rsid w:val="00227859"/>
    <w:rsid w:val="00230D13"/>
    <w:rsid w:val="00230D70"/>
    <w:rsid w:val="002321A5"/>
    <w:rsid w:val="002344A4"/>
    <w:rsid w:val="00235A32"/>
    <w:rsid w:val="00240532"/>
    <w:rsid w:val="00241453"/>
    <w:rsid w:val="002419CE"/>
    <w:rsid w:val="00242138"/>
    <w:rsid w:val="0024293A"/>
    <w:rsid w:val="00242D57"/>
    <w:rsid w:val="00243914"/>
    <w:rsid w:val="00243D5F"/>
    <w:rsid w:val="002453DA"/>
    <w:rsid w:val="002456C3"/>
    <w:rsid w:val="00246552"/>
    <w:rsid w:val="00247297"/>
    <w:rsid w:val="00251781"/>
    <w:rsid w:val="00251967"/>
    <w:rsid w:val="00253C94"/>
    <w:rsid w:val="00254AB3"/>
    <w:rsid w:val="00256051"/>
    <w:rsid w:val="0025696E"/>
    <w:rsid w:val="00256CEE"/>
    <w:rsid w:val="002575C5"/>
    <w:rsid w:val="0025789C"/>
    <w:rsid w:val="00260EF7"/>
    <w:rsid w:val="00261420"/>
    <w:rsid w:val="00261CD4"/>
    <w:rsid w:val="002622C9"/>
    <w:rsid w:val="00262FD0"/>
    <w:rsid w:val="002634D7"/>
    <w:rsid w:val="00265DAE"/>
    <w:rsid w:val="00266469"/>
    <w:rsid w:val="00270A11"/>
    <w:rsid w:val="002724A6"/>
    <w:rsid w:val="00273E82"/>
    <w:rsid w:val="0027404B"/>
    <w:rsid w:val="002746E3"/>
    <w:rsid w:val="00275785"/>
    <w:rsid w:val="002761A3"/>
    <w:rsid w:val="00276695"/>
    <w:rsid w:val="002801F7"/>
    <w:rsid w:val="0028034C"/>
    <w:rsid w:val="00281419"/>
    <w:rsid w:val="002824D9"/>
    <w:rsid w:val="00282603"/>
    <w:rsid w:val="002827DA"/>
    <w:rsid w:val="00282DF2"/>
    <w:rsid w:val="002861B6"/>
    <w:rsid w:val="00286584"/>
    <w:rsid w:val="002878E3"/>
    <w:rsid w:val="0029036D"/>
    <w:rsid w:val="00291A91"/>
    <w:rsid w:val="00293A8F"/>
    <w:rsid w:val="0029589F"/>
    <w:rsid w:val="00296869"/>
    <w:rsid w:val="00297BCF"/>
    <w:rsid w:val="002A0B74"/>
    <w:rsid w:val="002A2E4F"/>
    <w:rsid w:val="002A5334"/>
    <w:rsid w:val="002A53DC"/>
    <w:rsid w:val="002A60C0"/>
    <w:rsid w:val="002B2A3D"/>
    <w:rsid w:val="002B3204"/>
    <w:rsid w:val="002B380E"/>
    <w:rsid w:val="002B4F79"/>
    <w:rsid w:val="002B5474"/>
    <w:rsid w:val="002B55EB"/>
    <w:rsid w:val="002B598E"/>
    <w:rsid w:val="002B5A97"/>
    <w:rsid w:val="002B67BF"/>
    <w:rsid w:val="002B6B51"/>
    <w:rsid w:val="002B6E86"/>
    <w:rsid w:val="002B781C"/>
    <w:rsid w:val="002B7D13"/>
    <w:rsid w:val="002C08E1"/>
    <w:rsid w:val="002C1153"/>
    <w:rsid w:val="002C32FA"/>
    <w:rsid w:val="002C5465"/>
    <w:rsid w:val="002C6271"/>
    <w:rsid w:val="002C6305"/>
    <w:rsid w:val="002D04F1"/>
    <w:rsid w:val="002D07D0"/>
    <w:rsid w:val="002D0DB0"/>
    <w:rsid w:val="002D113B"/>
    <w:rsid w:val="002D3BD4"/>
    <w:rsid w:val="002D4CA7"/>
    <w:rsid w:val="002D5132"/>
    <w:rsid w:val="002D5A69"/>
    <w:rsid w:val="002E021A"/>
    <w:rsid w:val="002E136F"/>
    <w:rsid w:val="002E3E5C"/>
    <w:rsid w:val="002F2FA2"/>
    <w:rsid w:val="002F3506"/>
    <w:rsid w:val="002F3B22"/>
    <w:rsid w:val="002F4D77"/>
    <w:rsid w:val="002F5925"/>
    <w:rsid w:val="002F5B82"/>
    <w:rsid w:val="002F6054"/>
    <w:rsid w:val="002F6E7F"/>
    <w:rsid w:val="00300BB3"/>
    <w:rsid w:val="003015C5"/>
    <w:rsid w:val="00302EA0"/>
    <w:rsid w:val="003032CB"/>
    <w:rsid w:val="003048C2"/>
    <w:rsid w:val="00304D55"/>
    <w:rsid w:val="003109E0"/>
    <w:rsid w:val="003119B6"/>
    <w:rsid w:val="00311AA8"/>
    <w:rsid w:val="0031389F"/>
    <w:rsid w:val="00313A56"/>
    <w:rsid w:val="00313EAC"/>
    <w:rsid w:val="00314006"/>
    <w:rsid w:val="00314517"/>
    <w:rsid w:val="003148B1"/>
    <w:rsid w:val="00316192"/>
    <w:rsid w:val="00316798"/>
    <w:rsid w:val="003167F8"/>
    <w:rsid w:val="00316947"/>
    <w:rsid w:val="003173D5"/>
    <w:rsid w:val="003221D5"/>
    <w:rsid w:val="00325E33"/>
    <w:rsid w:val="003267B8"/>
    <w:rsid w:val="00326968"/>
    <w:rsid w:val="00326C32"/>
    <w:rsid w:val="00327081"/>
    <w:rsid w:val="003312A3"/>
    <w:rsid w:val="00332B51"/>
    <w:rsid w:val="0033489F"/>
    <w:rsid w:val="003364CE"/>
    <w:rsid w:val="00337084"/>
    <w:rsid w:val="003401EB"/>
    <w:rsid w:val="00340240"/>
    <w:rsid w:val="00341592"/>
    <w:rsid w:val="003426F2"/>
    <w:rsid w:val="00342893"/>
    <w:rsid w:val="00343144"/>
    <w:rsid w:val="00343BCD"/>
    <w:rsid w:val="00343C57"/>
    <w:rsid w:val="003441BA"/>
    <w:rsid w:val="003466FE"/>
    <w:rsid w:val="00346AE5"/>
    <w:rsid w:val="003475BE"/>
    <w:rsid w:val="003478A4"/>
    <w:rsid w:val="00350F80"/>
    <w:rsid w:val="0035103D"/>
    <w:rsid w:val="00351117"/>
    <w:rsid w:val="00352B9F"/>
    <w:rsid w:val="00355116"/>
    <w:rsid w:val="00355603"/>
    <w:rsid w:val="003562ED"/>
    <w:rsid w:val="00357331"/>
    <w:rsid w:val="00361CE1"/>
    <w:rsid w:val="00362531"/>
    <w:rsid w:val="00363357"/>
    <w:rsid w:val="003636AA"/>
    <w:rsid w:val="00363B2A"/>
    <w:rsid w:val="00367912"/>
    <w:rsid w:val="00370193"/>
    <w:rsid w:val="003740E6"/>
    <w:rsid w:val="00374CFD"/>
    <w:rsid w:val="00374DA0"/>
    <w:rsid w:val="0037527C"/>
    <w:rsid w:val="0037601B"/>
    <w:rsid w:val="003800E8"/>
    <w:rsid w:val="00380BA2"/>
    <w:rsid w:val="00381D57"/>
    <w:rsid w:val="00381E27"/>
    <w:rsid w:val="00382FBD"/>
    <w:rsid w:val="00383A6C"/>
    <w:rsid w:val="00385DBC"/>
    <w:rsid w:val="00385F26"/>
    <w:rsid w:val="00386658"/>
    <w:rsid w:val="003913A4"/>
    <w:rsid w:val="00391B3D"/>
    <w:rsid w:val="00391C68"/>
    <w:rsid w:val="00394108"/>
    <w:rsid w:val="00395316"/>
    <w:rsid w:val="00395B3F"/>
    <w:rsid w:val="003A00C9"/>
    <w:rsid w:val="003A081A"/>
    <w:rsid w:val="003A1D63"/>
    <w:rsid w:val="003A2114"/>
    <w:rsid w:val="003A2C48"/>
    <w:rsid w:val="003A5FD8"/>
    <w:rsid w:val="003A7BE5"/>
    <w:rsid w:val="003B117A"/>
    <w:rsid w:val="003B26DC"/>
    <w:rsid w:val="003B2D3C"/>
    <w:rsid w:val="003B333E"/>
    <w:rsid w:val="003B4399"/>
    <w:rsid w:val="003B43A1"/>
    <w:rsid w:val="003B502C"/>
    <w:rsid w:val="003B5EBE"/>
    <w:rsid w:val="003B6FEF"/>
    <w:rsid w:val="003C0FCA"/>
    <w:rsid w:val="003C217A"/>
    <w:rsid w:val="003C2658"/>
    <w:rsid w:val="003C328B"/>
    <w:rsid w:val="003C4A56"/>
    <w:rsid w:val="003C4FC4"/>
    <w:rsid w:val="003C5921"/>
    <w:rsid w:val="003C6552"/>
    <w:rsid w:val="003C6780"/>
    <w:rsid w:val="003C7242"/>
    <w:rsid w:val="003C729C"/>
    <w:rsid w:val="003C7A0A"/>
    <w:rsid w:val="003D5F7D"/>
    <w:rsid w:val="003E0952"/>
    <w:rsid w:val="003E10DA"/>
    <w:rsid w:val="003E290F"/>
    <w:rsid w:val="003E358B"/>
    <w:rsid w:val="003E369D"/>
    <w:rsid w:val="003E432A"/>
    <w:rsid w:val="003E4618"/>
    <w:rsid w:val="003E4B69"/>
    <w:rsid w:val="003E4EF3"/>
    <w:rsid w:val="003F12EC"/>
    <w:rsid w:val="003F133C"/>
    <w:rsid w:val="003F1558"/>
    <w:rsid w:val="003F16CC"/>
    <w:rsid w:val="003F31A1"/>
    <w:rsid w:val="003F3B98"/>
    <w:rsid w:val="003F5447"/>
    <w:rsid w:val="003F6DEC"/>
    <w:rsid w:val="00400097"/>
    <w:rsid w:val="00400AA0"/>
    <w:rsid w:val="00400B84"/>
    <w:rsid w:val="00400E09"/>
    <w:rsid w:val="0040261A"/>
    <w:rsid w:val="00403A14"/>
    <w:rsid w:val="00404C02"/>
    <w:rsid w:val="004103E5"/>
    <w:rsid w:val="00411D6E"/>
    <w:rsid w:val="00412F8F"/>
    <w:rsid w:val="00414363"/>
    <w:rsid w:val="00415415"/>
    <w:rsid w:val="004160AD"/>
    <w:rsid w:val="0041625D"/>
    <w:rsid w:val="00416E2E"/>
    <w:rsid w:val="00417323"/>
    <w:rsid w:val="00417456"/>
    <w:rsid w:val="004177C5"/>
    <w:rsid w:val="004216E0"/>
    <w:rsid w:val="004218A2"/>
    <w:rsid w:val="00423D4D"/>
    <w:rsid w:val="00427780"/>
    <w:rsid w:val="00430901"/>
    <w:rsid w:val="004330C8"/>
    <w:rsid w:val="004337CF"/>
    <w:rsid w:val="00433A8F"/>
    <w:rsid w:val="0043403F"/>
    <w:rsid w:val="00435B86"/>
    <w:rsid w:val="00437450"/>
    <w:rsid w:val="0043797C"/>
    <w:rsid w:val="00437E69"/>
    <w:rsid w:val="00441150"/>
    <w:rsid w:val="00441198"/>
    <w:rsid w:val="004420F3"/>
    <w:rsid w:val="00442E42"/>
    <w:rsid w:val="00443E7B"/>
    <w:rsid w:val="00444D09"/>
    <w:rsid w:val="004456B1"/>
    <w:rsid w:val="00445B18"/>
    <w:rsid w:val="004462F0"/>
    <w:rsid w:val="00446A1B"/>
    <w:rsid w:val="0045079A"/>
    <w:rsid w:val="00450E4A"/>
    <w:rsid w:val="00452736"/>
    <w:rsid w:val="00452A50"/>
    <w:rsid w:val="0045313F"/>
    <w:rsid w:val="00453A6F"/>
    <w:rsid w:val="00454800"/>
    <w:rsid w:val="00454B1E"/>
    <w:rsid w:val="00456001"/>
    <w:rsid w:val="004606AE"/>
    <w:rsid w:val="004612C5"/>
    <w:rsid w:val="004627FE"/>
    <w:rsid w:val="00462DA2"/>
    <w:rsid w:val="00465B50"/>
    <w:rsid w:val="0046756F"/>
    <w:rsid w:val="00470253"/>
    <w:rsid w:val="00470445"/>
    <w:rsid w:val="004705C5"/>
    <w:rsid w:val="00472A82"/>
    <w:rsid w:val="0047389D"/>
    <w:rsid w:val="0047456D"/>
    <w:rsid w:val="00475160"/>
    <w:rsid w:val="0047678D"/>
    <w:rsid w:val="004769DF"/>
    <w:rsid w:val="0048159D"/>
    <w:rsid w:val="00481BF0"/>
    <w:rsid w:val="004835A4"/>
    <w:rsid w:val="00483BD5"/>
    <w:rsid w:val="00487B42"/>
    <w:rsid w:val="00490D1C"/>
    <w:rsid w:val="0049118A"/>
    <w:rsid w:val="004924D1"/>
    <w:rsid w:val="00493188"/>
    <w:rsid w:val="004A0465"/>
    <w:rsid w:val="004A2026"/>
    <w:rsid w:val="004A23A0"/>
    <w:rsid w:val="004A37B5"/>
    <w:rsid w:val="004B0089"/>
    <w:rsid w:val="004B09FB"/>
    <w:rsid w:val="004B0A6A"/>
    <w:rsid w:val="004B0BCB"/>
    <w:rsid w:val="004B0DBC"/>
    <w:rsid w:val="004B41FA"/>
    <w:rsid w:val="004B4FE8"/>
    <w:rsid w:val="004B5506"/>
    <w:rsid w:val="004B76F1"/>
    <w:rsid w:val="004C02C2"/>
    <w:rsid w:val="004C168F"/>
    <w:rsid w:val="004C21A9"/>
    <w:rsid w:val="004C2675"/>
    <w:rsid w:val="004C614C"/>
    <w:rsid w:val="004C6B80"/>
    <w:rsid w:val="004C6C34"/>
    <w:rsid w:val="004C722C"/>
    <w:rsid w:val="004D139B"/>
    <w:rsid w:val="004D13EE"/>
    <w:rsid w:val="004D2058"/>
    <w:rsid w:val="004D31AD"/>
    <w:rsid w:val="004D3AC9"/>
    <w:rsid w:val="004D3EE8"/>
    <w:rsid w:val="004D65C2"/>
    <w:rsid w:val="004D7450"/>
    <w:rsid w:val="004E23EE"/>
    <w:rsid w:val="004E39D5"/>
    <w:rsid w:val="004E45D8"/>
    <w:rsid w:val="004E5B6C"/>
    <w:rsid w:val="004E5DB1"/>
    <w:rsid w:val="004E762D"/>
    <w:rsid w:val="004E7EE7"/>
    <w:rsid w:val="004F10F4"/>
    <w:rsid w:val="004F149B"/>
    <w:rsid w:val="004F218C"/>
    <w:rsid w:val="004F346E"/>
    <w:rsid w:val="004F5FB5"/>
    <w:rsid w:val="004F6528"/>
    <w:rsid w:val="004F6F82"/>
    <w:rsid w:val="004F705F"/>
    <w:rsid w:val="004F78CF"/>
    <w:rsid w:val="004F7D3A"/>
    <w:rsid w:val="005013F8"/>
    <w:rsid w:val="0050189F"/>
    <w:rsid w:val="005051E6"/>
    <w:rsid w:val="00505F77"/>
    <w:rsid w:val="00506D89"/>
    <w:rsid w:val="00506E37"/>
    <w:rsid w:val="00510D69"/>
    <w:rsid w:val="00513938"/>
    <w:rsid w:val="00514953"/>
    <w:rsid w:val="00515D58"/>
    <w:rsid w:val="00517063"/>
    <w:rsid w:val="005202A3"/>
    <w:rsid w:val="005213E7"/>
    <w:rsid w:val="00521D78"/>
    <w:rsid w:val="00523DFC"/>
    <w:rsid w:val="00524271"/>
    <w:rsid w:val="005247D9"/>
    <w:rsid w:val="00524C05"/>
    <w:rsid w:val="005259FD"/>
    <w:rsid w:val="00530BAD"/>
    <w:rsid w:val="00531D0F"/>
    <w:rsid w:val="00534DBA"/>
    <w:rsid w:val="00536141"/>
    <w:rsid w:val="00537AA2"/>
    <w:rsid w:val="00540F30"/>
    <w:rsid w:val="005415DF"/>
    <w:rsid w:val="0054197C"/>
    <w:rsid w:val="00542DE7"/>
    <w:rsid w:val="00542FC6"/>
    <w:rsid w:val="00543BE8"/>
    <w:rsid w:val="00544312"/>
    <w:rsid w:val="005473E8"/>
    <w:rsid w:val="005474FF"/>
    <w:rsid w:val="00550028"/>
    <w:rsid w:val="005515D2"/>
    <w:rsid w:val="00551D6B"/>
    <w:rsid w:val="00553989"/>
    <w:rsid w:val="0056117B"/>
    <w:rsid w:val="00561440"/>
    <w:rsid w:val="00561E06"/>
    <w:rsid w:val="00562144"/>
    <w:rsid w:val="00564381"/>
    <w:rsid w:val="005649B5"/>
    <w:rsid w:val="00565B05"/>
    <w:rsid w:val="00565D8C"/>
    <w:rsid w:val="005665D7"/>
    <w:rsid w:val="00566B11"/>
    <w:rsid w:val="00566F87"/>
    <w:rsid w:val="00567189"/>
    <w:rsid w:val="00567BA3"/>
    <w:rsid w:val="00567D9F"/>
    <w:rsid w:val="005700C0"/>
    <w:rsid w:val="005709C9"/>
    <w:rsid w:val="00571472"/>
    <w:rsid w:val="00571E47"/>
    <w:rsid w:val="0057437C"/>
    <w:rsid w:val="00574695"/>
    <w:rsid w:val="00576CEC"/>
    <w:rsid w:val="00576D8A"/>
    <w:rsid w:val="00581B31"/>
    <w:rsid w:val="005835FD"/>
    <w:rsid w:val="00583621"/>
    <w:rsid w:val="00585D5F"/>
    <w:rsid w:val="00587358"/>
    <w:rsid w:val="00590855"/>
    <w:rsid w:val="005909FE"/>
    <w:rsid w:val="00590F6B"/>
    <w:rsid w:val="00591484"/>
    <w:rsid w:val="0059297C"/>
    <w:rsid w:val="00592CFE"/>
    <w:rsid w:val="00594E0B"/>
    <w:rsid w:val="005952D0"/>
    <w:rsid w:val="00595618"/>
    <w:rsid w:val="00596B3C"/>
    <w:rsid w:val="005978D9"/>
    <w:rsid w:val="005A04B7"/>
    <w:rsid w:val="005A1040"/>
    <w:rsid w:val="005A1A84"/>
    <w:rsid w:val="005A4547"/>
    <w:rsid w:val="005A5390"/>
    <w:rsid w:val="005C047D"/>
    <w:rsid w:val="005C0B12"/>
    <w:rsid w:val="005C5236"/>
    <w:rsid w:val="005C593C"/>
    <w:rsid w:val="005C5DC7"/>
    <w:rsid w:val="005C71EE"/>
    <w:rsid w:val="005C728B"/>
    <w:rsid w:val="005C7A6B"/>
    <w:rsid w:val="005D0943"/>
    <w:rsid w:val="005D1D0F"/>
    <w:rsid w:val="005D2713"/>
    <w:rsid w:val="005D35ED"/>
    <w:rsid w:val="005D3AA9"/>
    <w:rsid w:val="005D444A"/>
    <w:rsid w:val="005D44F3"/>
    <w:rsid w:val="005D5707"/>
    <w:rsid w:val="005D58F2"/>
    <w:rsid w:val="005D6322"/>
    <w:rsid w:val="005E0CB2"/>
    <w:rsid w:val="005E1424"/>
    <w:rsid w:val="005E1A78"/>
    <w:rsid w:val="005E1B78"/>
    <w:rsid w:val="005E2EFC"/>
    <w:rsid w:val="005E32A4"/>
    <w:rsid w:val="005E4A62"/>
    <w:rsid w:val="005E5DE4"/>
    <w:rsid w:val="005E79BB"/>
    <w:rsid w:val="005F1270"/>
    <w:rsid w:val="005F1696"/>
    <w:rsid w:val="005F1F86"/>
    <w:rsid w:val="005F22CB"/>
    <w:rsid w:val="005F26A2"/>
    <w:rsid w:val="005F28DB"/>
    <w:rsid w:val="005F409E"/>
    <w:rsid w:val="005F4326"/>
    <w:rsid w:val="005F4C76"/>
    <w:rsid w:val="005F6A31"/>
    <w:rsid w:val="005F6D01"/>
    <w:rsid w:val="005F749D"/>
    <w:rsid w:val="005F74BA"/>
    <w:rsid w:val="00600433"/>
    <w:rsid w:val="00600EA9"/>
    <w:rsid w:val="00601431"/>
    <w:rsid w:val="00601A60"/>
    <w:rsid w:val="00603948"/>
    <w:rsid w:val="006059F7"/>
    <w:rsid w:val="00605F88"/>
    <w:rsid w:val="00607B06"/>
    <w:rsid w:val="00607E9D"/>
    <w:rsid w:val="00610126"/>
    <w:rsid w:val="0061069A"/>
    <w:rsid w:val="00610704"/>
    <w:rsid w:val="00611BD5"/>
    <w:rsid w:val="0061351C"/>
    <w:rsid w:val="00614629"/>
    <w:rsid w:val="006155A0"/>
    <w:rsid w:val="006160E3"/>
    <w:rsid w:val="006165B4"/>
    <w:rsid w:val="006166D8"/>
    <w:rsid w:val="00616953"/>
    <w:rsid w:val="00620309"/>
    <w:rsid w:val="006210F3"/>
    <w:rsid w:val="0062154A"/>
    <w:rsid w:val="0062179A"/>
    <w:rsid w:val="00622BE6"/>
    <w:rsid w:val="00623383"/>
    <w:rsid w:val="006243B4"/>
    <w:rsid w:val="0062492A"/>
    <w:rsid w:val="0062637A"/>
    <w:rsid w:val="00626D74"/>
    <w:rsid w:val="00630885"/>
    <w:rsid w:val="0063144F"/>
    <w:rsid w:val="00631542"/>
    <w:rsid w:val="00635DF6"/>
    <w:rsid w:val="00635E03"/>
    <w:rsid w:val="006400F8"/>
    <w:rsid w:val="0064092B"/>
    <w:rsid w:val="00640EF3"/>
    <w:rsid w:val="00641734"/>
    <w:rsid w:val="0064244C"/>
    <w:rsid w:val="006431C4"/>
    <w:rsid w:val="00643E60"/>
    <w:rsid w:val="0064427E"/>
    <w:rsid w:val="00644EEB"/>
    <w:rsid w:val="00645E02"/>
    <w:rsid w:val="006462AB"/>
    <w:rsid w:val="00646A9A"/>
    <w:rsid w:val="006517B1"/>
    <w:rsid w:val="00651AA0"/>
    <w:rsid w:val="00653309"/>
    <w:rsid w:val="006541CA"/>
    <w:rsid w:val="006557DA"/>
    <w:rsid w:val="00655CC1"/>
    <w:rsid w:val="00656FA3"/>
    <w:rsid w:val="006570D7"/>
    <w:rsid w:val="00657A94"/>
    <w:rsid w:val="00657DC6"/>
    <w:rsid w:val="00657EF2"/>
    <w:rsid w:val="00660060"/>
    <w:rsid w:val="00663CE4"/>
    <w:rsid w:val="00664E59"/>
    <w:rsid w:val="0066528F"/>
    <w:rsid w:val="00665B59"/>
    <w:rsid w:val="0066697D"/>
    <w:rsid w:val="00666F3D"/>
    <w:rsid w:val="006672A0"/>
    <w:rsid w:val="0067197B"/>
    <w:rsid w:val="00673E8D"/>
    <w:rsid w:val="0067421D"/>
    <w:rsid w:val="00674389"/>
    <w:rsid w:val="00677680"/>
    <w:rsid w:val="00677A1C"/>
    <w:rsid w:val="006800ED"/>
    <w:rsid w:val="00687DC0"/>
    <w:rsid w:val="00690462"/>
    <w:rsid w:val="00690682"/>
    <w:rsid w:val="00690C75"/>
    <w:rsid w:val="0069115C"/>
    <w:rsid w:val="00693241"/>
    <w:rsid w:val="006932CB"/>
    <w:rsid w:val="00694465"/>
    <w:rsid w:val="00694487"/>
    <w:rsid w:val="00694659"/>
    <w:rsid w:val="00695122"/>
    <w:rsid w:val="00695940"/>
    <w:rsid w:val="00697B38"/>
    <w:rsid w:val="006A003B"/>
    <w:rsid w:val="006A4C85"/>
    <w:rsid w:val="006A58D5"/>
    <w:rsid w:val="006A5AFC"/>
    <w:rsid w:val="006A5CF7"/>
    <w:rsid w:val="006A6527"/>
    <w:rsid w:val="006A6803"/>
    <w:rsid w:val="006A7126"/>
    <w:rsid w:val="006A7931"/>
    <w:rsid w:val="006B14FA"/>
    <w:rsid w:val="006B339E"/>
    <w:rsid w:val="006B763D"/>
    <w:rsid w:val="006C0BE1"/>
    <w:rsid w:val="006C1354"/>
    <w:rsid w:val="006C1BFC"/>
    <w:rsid w:val="006C2485"/>
    <w:rsid w:val="006C3826"/>
    <w:rsid w:val="006C657F"/>
    <w:rsid w:val="006D0284"/>
    <w:rsid w:val="006D3E68"/>
    <w:rsid w:val="006D4360"/>
    <w:rsid w:val="006D5BEA"/>
    <w:rsid w:val="006D5D0A"/>
    <w:rsid w:val="006E02A3"/>
    <w:rsid w:val="006E0353"/>
    <w:rsid w:val="006E1952"/>
    <w:rsid w:val="006E4596"/>
    <w:rsid w:val="006E48B3"/>
    <w:rsid w:val="006E4AAC"/>
    <w:rsid w:val="006E5C06"/>
    <w:rsid w:val="006E711C"/>
    <w:rsid w:val="006E7851"/>
    <w:rsid w:val="006F1821"/>
    <w:rsid w:val="006F360F"/>
    <w:rsid w:val="006F3FBC"/>
    <w:rsid w:val="006F4933"/>
    <w:rsid w:val="006F6850"/>
    <w:rsid w:val="006F7D97"/>
    <w:rsid w:val="007006D7"/>
    <w:rsid w:val="00700951"/>
    <w:rsid w:val="00701B32"/>
    <w:rsid w:val="00702D59"/>
    <w:rsid w:val="0070475D"/>
    <w:rsid w:val="00704996"/>
    <w:rsid w:val="007050D2"/>
    <w:rsid w:val="00705B81"/>
    <w:rsid w:val="007067AC"/>
    <w:rsid w:val="007072DD"/>
    <w:rsid w:val="00707376"/>
    <w:rsid w:val="0071054D"/>
    <w:rsid w:val="00711F52"/>
    <w:rsid w:val="00713BE7"/>
    <w:rsid w:val="0071518B"/>
    <w:rsid w:val="0071528E"/>
    <w:rsid w:val="007155A1"/>
    <w:rsid w:val="00715DA3"/>
    <w:rsid w:val="0071624E"/>
    <w:rsid w:val="00716393"/>
    <w:rsid w:val="00717C56"/>
    <w:rsid w:val="00721784"/>
    <w:rsid w:val="00721B71"/>
    <w:rsid w:val="00721D5B"/>
    <w:rsid w:val="00723703"/>
    <w:rsid w:val="00724684"/>
    <w:rsid w:val="00724B4E"/>
    <w:rsid w:val="00725856"/>
    <w:rsid w:val="00725C45"/>
    <w:rsid w:val="007267F6"/>
    <w:rsid w:val="007268A7"/>
    <w:rsid w:val="00727B83"/>
    <w:rsid w:val="00730276"/>
    <w:rsid w:val="007310A1"/>
    <w:rsid w:val="00731810"/>
    <w:rsid w:val="0073247C"/>
    <w:rsid w:val="007338BA"/>
    <w:rsid w:val="00734AD0"/>
    <w:rsid w:val="00734B36"/>
    <w:rsid w:val="007375FF"/>
    <w:rsid w:val="007400C3"/>
    <w:rsid w:val="00741000"/>
    <w:rsid w:val="0074100E"/>
    <w:rsid w:val="00741627"/>
    <w:rsid w:val="00743870"/>
    <w:rsid w:val="00743C68"/>
    <w:rsid w:val="00743DFB"/>
    <w:rsid w:val="00743F24"/>
    <w:rsid w:val="0075048E"/>
    <w:rsid w:val="00750522"/>
    <w:rsid w:val="0075088C"/>
    <w:rsid w:val="007515B4"/>
    <w:rsid w:val="0075164F"/>
    <w:rsid w:val="0075242E"/>
    <w:rsid w:val="00755732"/>
    <w:rsid w:val="0075621E"/>
    <w:rsid w:val="00760749"/>
    <w:rsid w:val="007616A0"/>
    <w:rsid w:val="0076180F"/>
    <w:rsid w:val="007635B4"/>
    <w:rsid w:val="007710D4"/>
    <w:rsid w:val="00772959"/>
    <w:rsid w:val="00772DF0"/>
    <w:rsid w:val="007739B7"/>
    <w:rsid w:val="00774C65"/>
    <w:rsid w:val="007750E3"/>
    <w:rsid w:val="00776FDA"/>
    <w:rsid w:val="00777B94"/>
    <w:rsid w:val="00780ACE"/>
    <w:rsid w:val="00781777"/>
    <w:rsid w:val="00784F88"/>
    <w:rsid w:val="00785522"/>
    <w:rsid w:val="007858C2"/>
    <w:rsid w:val="00785DC9"/>
    <w:rsid w:val="00787180"/>
    <w:rsid w:val="00787608"/>
    <w:rsid w:val="00791643"/>
    <w:rsid w:val="00792A1C"/>
    <w:rsid w:val="007931C9"/>
    <w:rsid w:val="00794638"/>
    <w:rsid w:val="00794CC8"/>
    <w:rsid w:val="00796D1C"/>
    <w:rsid w:val="007A11EA"/>
    <w:rsid w:val="007A2B11"/>
    <w:rsid w:val="007A5050"/>
    <w:rsid w:val="007A5583"/>
    <w:rsid w:val="007B0B03"/>
    <w:rsid w:val="007B254D"/>
    <w:rsid w:val="007B25F8"/>
    <w:rsid w:val="007B419A"/>
    <w:rsid w:val="007B4FFA"/>
    <w:rsid w:val="007B56B5"/>
    <w:rsid w:val="007B5B27"/>
    <w:rsid w:val="007B5D4B"/>
    <w:rsid w:val="007B5F13"/>
    <w:rsid w:val="007C16CB"/>
    <w:rsid w:val="007C1D81"/>
    <w:rsid w:val="007C3078"/>
    <w:rsid w:val="007C3E3E"/>
    <w:rsid w:val="007C5427"/>
    <w:rsid w:val="007C665E"/>
    <w:rsid w:val="007C7B3A"/>
    <w:rsid w:val="007D00AB"/>
    <w:rsid w:val="007D04B8"/>
    <w:rsid w:val="007D084C"/>
    <w:rsid w:val="007D1BD5"/>
    <w:rsid w:val="007D2D95"/>
    <w:rsid w:val="007D2EA5"/>
    <w:rsid w:val="007D2FCD"/>
    <w:rsid w:val="007D3545"/>
    <w:rsid w:val="007D3886"/>
    <w:rsid w:val="007D3DAD"/>
    <w:rsid w:val="007D4954"/>
    <w:rsid w:val="007D50BC"/>
    <w:rsid w:val="007D5356"/>
    <w:rsid w:val="007D6150"/>
    <w:rsid w:val="007D6C42"/>
    <w:rsid w:val="007D766E"/>
    <w:rsid w:val="007D773B"/>
    <w:rsid w:val="007E0D71"/>
    <w:rsid w:val="007E1605"/>
    <w:rsid w:val="007E1D8D"/>
    <w:rsid w:val="007E1E1E"/>
    <w:rsid w:val="007E2AFD"/>
    <w:rsid w:val="007E2B7C"/>
    <w:rsid w:val="007E38D7"/>
    <w:rsid w:val="007E53E0"/>
    <w:rsid w:val="007E624E"/>
    <w:rsid w:val="007E6498"/>
    <w:rsid w:val="007E7513"/>
    <w:rsid w:val="007F0189"/>
    <w:rsid w:val="007F0196"/>
    <w:rsid w:val="007F165B"/>
    <w:rsid w:val="007F2C2F"/>
    <w:rsid w:val="007F2C58"/>
    <w:rsid w:val="007F308F"/>
    <w:rsid w:val="007F3F9E"/>
    <w:rsid w:val="007F44FE"/>
    <w:rsid w:val="007F4CA2"/>
    <w:rsid w:val="007F6DDA"/>
    <w:rsid w:val="007F7556"/>
    <w:rsid w:val="008017DB"/>
    <w:rsid w:val="00801DE9"/>
    <w:rsid w:val="0080258B"/>
    <w:rsid w:val="008042E8"/>
    <w:rsid w:val="00805B83"/>
    <w:rsid w:val="00806BCB"/>
    <w:rsid w:val="00807617"/>
    <w:rsid w:val="00810F70"/>
    <w:rsid w:val="008112A9"/>
    <w:rsid w:val="0081395B"/>
    <w:rsid w:val="00813DFF"/>
    <w:rsid w:val="008144F3"/>
    <w:rsid w:val="00815491"/>
    <w:rsid w:val="0081694E"/>
    <w:rsid w:val="0082391E"/>
    <w:rsid w:val="00824381"/>
    <w:rsid w:val="00825568"/>
    <w:rsid w:val="008265C2"/>
    <w:rsid w:val="00826763"/>
    <w:rsid w:val="00826C0F"/>
    <w:rsid w:val="0083066C"/>
    <w:rsid w:val="00832DD9"/>
    <w:rsid w:val="00834B37"/>
    <w:rsid w:val="00835B81"/>
    <w:rsid w:val="00835DD4"/>
    <w:rsid w:val="00836360"/>
    <w:rsid w:val="00837B7F"/>
    <w:rsid w:val="0084007E"/>
    <w:rsid w:val="00840D9B"/>
    <w:rsid w:val="00842523"/>
    <w:rsid w:val="00842CF1"/>
    <w:rsid w:val="008441C8"/>
    <w:rsid w:val="008458A2"/>
    <w:rsid w:val="0084705B"/>
    <w:rsid w:val="008474EA"/>
    <w:rsid w:val="00847848"/>
    <w:rsid w:val="00847D06"/>
    <w:rsid w:val="00850539"/>
    <w:rsid w:val="008509B8"/>
    <w:rsid w:val="0085189A"/>
    <w:rsid w:val="0085209A"/>
    <w:rsid w:val="008520E6"/>
    <w:rsid w:val="008554B8"/>
    <w:rsid w:val="00855B27"/>
    <w:rsid w:val="008560E5"/>
    <w:rsid w:val="0085639C"/>
    <w:rsid w:val="00856491"/>
    <w:rsid w:val="008567A3"/>
    <w:rsid w:val="00856826"/>
    <w:rsid w:val="0085739E"/>
    <w:rsid w:val="00860092"/>
    <w:rsid w:val="008620E0"/>
    <w:rsid w:val="0086210F"/>
    <w:rsid w:val="0086284D"/>
    <w:rsid w:val="00862C64"/>
    <w:rsid w:val="008655AE"/>
    <w:rsid w:val="00865EF4"/>
    <w:rsid w:val="0086668A"/>
    <w:rsid w:val="00867DD3"/>
    <w:rsid w:val="008703BE"/>
    <w:rsid w:val="00872D04"/>
    <w:rsid w:val="0087346F"/>
    <w:rsid w:val="00873537"/>
    <w:rsid w:val="00874A5D"/>
    <w:rsid w:val="00874A78"/>
    <w:rsid w:val="00875438"/>
    <w:rsid w:val="00876975"/>
    <w:rsid w:val="00876FF1"/>
    <w:rsid w:val="00877A9B"/>
    <w:rsid w:val="00877E95"/>
    <w:rsid w:val="008800FF"/>
    <w:rsid w:val="0088031E"/>
    <w:rsid w:val="0088238B"/>
    <w:rsid w:val="008825B5"/>
    <w:rsid w:val="008829F8"/>
    <w:rsid w:val="00883319"/>
    <w:rsid w:val="00884482"/>
    <w:rsid w:val="008844D0"/>
    <w:rsid w:val="00884C86"/>
    <w:rsid w:val="00885CE9"/>
    <w:rsid w:val="00885E5B"/>
    <w:rsid w:val="008863A8"/>
    <w:rsid w:val="00886596"/>
    <w:rsid w:val="008865CE"/>
    <w:rsid w:val="00886933"/>
    <w:rsid w:val="00886E62"/>
    <w:rsid w:val="00890D24"/>
    <w:rsid w:val="00892049"/>
    <w:rsid w:val="008923FC"/>
    <w:rsid w:val="00892D06"/>
    <w:rsid w:val="0089385F"/>
    <w:rsid w:val="00894BCB"/>
    <w:rsid w:val="0089673E"/>
    <w:rsid w:val="008A165E"/>
    <w:rsid w:val="008A290B"/>
    <w:rsid w:val="008A2CB3"/>
    <w:rsid w:val="008A2E94"/>
    <w:rsid w:val="008A52CC"/>
    <w:rsid w:val="008A56CC"/>
    <w:rsid w:val="008A585D"/>
    <w:rsid w:val="008B2681"/>
    <w:rsid w:val="008B3CE7"/>
    <w:rsid w:val="008B4171"/>
    <w:rsid w:val="008B50E7"/>
    <w:rsid w:val="008B6039"/>
    <w:rsid w:val="008B7D4E"/>
    <w:rsid w:val="008C0D5E"/>
    <w:rsid w:val="008C1CA4"/>
    <w:rsid w:val="008C2B0C"/>
    <w:rsid w:val="008C3BAF"/>
    <w:rsid w:val="008C3E1A"/>
    <w:rsid w:val="008C4B4C"/>
    <w:rsid w:val="008C4C80"/>
    <w:rsid w:val="008C57C7"/>
    <w:rsid w:val="008C7B66"/>
    <w:rsid w:val="008D072E"/>
    <w:rsid w:val="008D15D2"/>
    <w:rsid w:val="008D1AE1"/>
    <w:rsid w:val="008D3620"/>
    <w:rsid w:val="008D3AD1"/>
    <w:rsid w:val="008D4950"/>
    <w:rsid w:val="008D5A37"/>
    <w:rsid w:val="008D6009"/>
    <w:rsid w:val="008D6A31"/>
    <w:rsid w:val="008D6DFE"/>
    <w:rsid w:val="008D78A5"/>
    <w:rsid w:val="008D7C79"/>
    <w:rsid w:val="008E1128"/>
    <w:rsid w:val="008E140F"/>
    <w:rsid w:val="008E1D4B"/>
    <w:rsid w:val="008E1FDB"/>
    <w:rsid w:val="008E26D1"/>
    <w:rsid w:val="008E2A7A"/>
    <w:rsid w:val="008E2B12"/>
    <w:rsid w:val="008E4550"/>
    <w:rsid w:val="008E4AD7"/>
    <w:rsid w:val="008E573A"/>
    <w:rsid w:val="008E5AB9"/>
    <w:rsid w:val="008E6432"/>
    <w:rsid w:val="008F07E3"/>
    <w:rsid w:val="008F3313"/>
    <w:rsid w:val="008F3316"/>
    <w:rsid w:val="008F3A2E"/>
    <w:rsid w:val="008F452D"/>
    <w:rsid w:val="008F45BA"/>
    <w:rsid w:val="008F51BE"/>
    <w:rsid w:val="008F5A70"/>
    <w:rsid w:val="008F6171"/>
    <w:rsid w:val="008F7AB3"/>
    <w:rsid w:val="00900AF8"/>
    <w:rsid w:val="00901AA5"/>
    <w:rsid w:val="009020CE"/>
    <w:rsid w:val="00902692"/>
    <w:rsid w:val="009026C1"/>
    <w:rsid w:val="009034D7"/>
    <w:rsid w:val="009047EB"/>
    <w:rsid w:val="00904E99"/>
    <w:rsid w:val="00905455"/>
    <w:rsid w:val="0090627E"/>
    <w:rsid w:val="009071F3"/>
    <w:rsid w:val="009078E1"/>
    <w:rsid w:val="0090795F"/>
    <w:rsid w:val="0091003D"/>
    <w:rsid w:val="00915A22"/>
    <w:rsid w:val="00915A81"/>
    <w:rsid w:val="00916ADC"/>
    <w:rsid w:val="00916CCE"/>
    <w:rsid w:val="0091769D"/>
    <w:rsid w:val="00921454"/>
    <w:rsid w:val="00921E5C"/>
    <w:rsid w:val="0092227D"/>
    <w:rsid w:val="009239CD"/>
    <w:rsid w:val="00923EA6"/>
    <w:rsid w:val="009243C5"/>
    <w:rsid w:val="00924E42"/>
    <w:rsid w:val="009251E2"/>
    <w:rsid w:val="0092742A"/>
    <w:rsid w:val="00927BBE"/>
    <w:rsid w:val="00927E7E"/>
    <w:rsid w:val="0093011E"/>
    <w:rsid w:val="00934174"/>
    <w:rsid w:val="009349F1"/>
    <w:rsid w:val="00936745"/>
    <w:rsid w:val="00936BDE"/>
    <w:rsid w:val="009375A5"/>
    <w:rsid w:val="00941206"/>
    <w:rsid w:val="009414BD"/>
    <w:rsid w:val="00942821"/>
    <w:rsid w:val="00942829"/>
    <w:rsid w:val="00943284"/>
    <w:rsid w:val="00943426"/>
    <w:rsid w:val="00943A7C"/>
    <w:rsid w:val="009443E0"/>
    <w:rsid w:val="00945F6E"/>
    <w:rsid w:val="00946035"/>
    <w:rsid w:val="00946E0D"/>
    <w:rsid w:val="009532EF"/>
    <w:rsid w:val="0095532A"/>
    <w:rsid w:val="009558BA"/>
    <w:rsid w:val="009568CE"/>
    <w:rsid w:val="009574FB"/>
    <w:rsid w:val="00957F25"/>
    <w:rsid w:val="0096091A"/>
    <w:rsid w:val="009631A6"/>
    <w:rsid w:val="00970720"/>
    <w:rsid w:val="009709BD"/>
    <w:rsid w:val="00973B48"/>
    <w:rsid w:val="00975845"/>
    <w:rsid w:val="00976224"/>
    <w:rsid w:val="0097676E"/>
    <w:rsid w:val="009773AD"/>
    <w:rsid w:val="00977607"/>
    <w:rsid w:val="00977D18"/>
    <w:rsid w:val="00977E6D"/>
    <w:rsid w:val="009802B0"/>
    <w:rsid w:val="00981F77"/>
    <w:rsid w:val="009826CD"/>
    <w:rsid w:val="00982BB3"/>
    <w:rsid w:val="00982DF4"/>
    <w:rsid w:val="009836C3"/>
    <w:rsid w:val="00983994"/>
    <w:rsid w:val="00983AAB"/>
    <w:rsid w:val="009845D7"/>
    <w:rsid w:val="00985B0D"/>
    <w:rsid w:val="00990936"/>
    <w:rsid w:val="00991317"/>
    <w:rsid w:val="0099160A"/>
    <w:rsid w:val="00992B8D"/>
    <w:rsid w:val="00992DA4"/>
    <w:rsid w:val="00993952"/>
    <w:rsid w:val="0099407D"/>
    <w:rsid w:val="00994341"/>
    <w:rsid w:val="009943C7"/>
    <w:rsid w:val="00994DE2"/>
    <w:rsid w:val="00996918"/>
    <w:rsid w:val="00997009"/>
    <w:rsid w:val="009979B1"/>
    <w:rsid w:val="00997DD2"/>
    <w:rsid w:val="009A11F4"/>
    <w:rsid w:val="009A74BD"/>
    <w:rsid w:val="009A7F39"/>
    <w:rsid w:val="009B1B2E"/>
    <w:rsid w:val="009B1F7C"/>
    <w:rsid w:val="009B40EF"/>
    <w:rsid w:val="009B449E"/>
    <w:rsid w:val="009B4BCF"/>
    <w:rsid w:val="009B642E"/>
    <w:rsid w:val="009B7510"/>
    <w:rsid w:val="009C0044"/>
    <w:rsid w:val="009C27D3"/>
    <w:rsid w:val="009C2873"/>
    <w:rsid w:val="009C55E4"/>
    <w:rsid w:val="009C64F1"/>
    <w:rsid w:val="009C651C"/>
    <w:rsid w:val="009D03C8"/>
    <w:rsid w:val="009D177E"/>
    <w:rsid w:val="009D1895"/>
    <w:rsid w:val="009D19C0"/>
    <w:rsid w:val="009D21B5"/>
    <w:rsid w:val="009D3174"/>
    <w:rsid w:val="009D3445"/>
    <w:rsid w:val="009D3A59"/>
    <w:rsid w:val="009D3D63"/>
    <w:rsid w:val="009D3DCE"/>
    <w:rsid w:val="009D4A05"/>
    <w:rsid w:val="009D7F6C"/>
    <w:rsid w:val="009E0246"/>
    <w:rsid w:val="009E09F4"/>
    <w:rsid w:val="009E2BF1"/>
    <w:rsid w:val="009E49E2"/>
    <w:rsid w:val="009E5074"/>
    <w:rsid w:val="009E69D9"/>
    <w:rsid w:val="009E70F0"/>
    <w:rsid w:val="009F1E5A"/>
    <w:rsid w:val="009F1F6F"/>
    <w:rsid w:val="009F3890"/>
    <w:rsid w:val="009F3C0F"/>
    <w:rsid w:val="009F46D9"/>
    <w:rsid w:val="009F4EDB"/>
    <w:rsid w:val="009F5213"/>
    <w:rsid w:val="009F7543"/>
    <w:rsid w:val="009F7DF2"/>
    <w:rsid w:val="009F7FC7"/>
    <w:rsid w:val="00A0024D"/>
    <w:rsid w:val="00A0081E"/>
    <w:rsid w:val="00A03EE7"/>
    <w:rsid w:val="00A049D1"/>
    <w:rsid w:val="00A069C2"/>
    <w:rsid w:val="00A06DC2"/>
    <w:rsid w:val="00A070D8"/>
    <w:rsid w:val="00A07E55"/>
    <w:rsid w:val="00A115E7"/>
    <w:rsid w:val="00A13385"/>
    <w:rsid w:val="00A136B8"/>
    <w:rsid w:val="00A146F0"/>
    <w:rsid w:val="00A14A15"/>
    <w:rsid w:val="00A157E2"/>
    <w:rsid w:val="00A166BC"/>
    <w:rsid w:val="00A1697A"/>
    <w:rsid w:val="00A21508"/>
    <w:rsid w:val="00A21548"/>
    <w:rsid w:val="00A231A9"/>
    <w:rsid w:val="00A239C4"/>
    <w:rsid w:val="00A253E7"/>
    <w:rsid w:val="00A26CEC"/>
    <w:rsid w:val="00A27108"/>
    <w:rsid w:val="00A278AD"/>
    <w:rsid w:val="00A27A31"/>
    <w:rsid w:val="00A3148C"/>
    <w:rsid w:val="00A31BD7"/>
    <w:rsid w:val="00A326C2"/>
    <w:rsid w:val="00A33A9F"/>
    <w:rsid w:val="00A343AE"/>
    <w:rsid w:val="00A34797"/>
    <w:rsid w:val="00A349F0"/>
    <w:rsid w:val="00A353BF"/>
    <w:rsid w:val="00A35B05"/>
    <w:rsid w:val="00A41CE8"/>
    <w:rsid w:val="00A431C2"/>
    <w:rsid w:val="00A442FC"/>
    <w:rsid w:val="00A443BF"/>
    <w:rsid w:val="00A44FFE"/>
    <w:rsid w:val="00A45215"/>
    <w:rsid w:val="00A46FB0"/>
    <w:rsid w:val="00A47C3B"/>
    <w:rsid w:val="00A47D72"/>
    <w:rsid w:val="00A47F43"/>
    <w:rsid w:val="00A52C36"/>
    <w:rsid w:val="00A53D19"/>
    <w:rsid w:val="00A5520F"/>
    <w:rsid w:val="00A55659"/>
    <w:rsid w:val="00A55CCA"/>
    <w:rsid w:val="00A61013"/>
    <w:rsid w:val="00A61119"/>
    <w:rsid w:val="00A61637"/>
    <w:rsid w:val="00A67026"/>
    <w:rsid w:val="00A6756B"/>
    <w:rsid w:val="00A70E2A"/>
    <w:rsid w:val="00A71840"/>
    <w:rsid w:val="00A71CCE"/>
    <w:rsid w:val="00A725E7"/>
    <w:rsid w:val="00A72748"/>
    <w:rsid w:val="00A72A31"/>
    <w:rsid w:val="00A72E1D"/>
    <w:rsid w:val="00A7340F"/>
    <w:rsid w:val="00A744DA"/>
    <w:rsid w:val="00A74D54"/>
    <w:rsid w:val="00A7523C"/>
    <w:rsid w:val="00A76AA7"/>
    <w:rsid w:val="00A76C7B"/>
    <w:rsid w:val="00A809CC"/>
    <w:rsid w:val="00A814D1"/>
    <w:rsid w:val="00A81DEA"/>
    <w:rsid w:val="00A83D8D"/>
    <w:rsid w:val="00A84C8A"/>
    <w:rsid w:val="00A85D61"/>
    <w:rsid w:val="00A860B7"/>
    <w:rsid w:val="00A90A71"/>
    <w:rsid w:val="00A90BA2"/>
    <w:rsid w:val="00A91D91"/>
    <w:rsid w:val="00A92596"/>
    <w:rsid w:val="00A92E29"/>
    <w:rsid w:val="00A94187"/>
    <w:rsid w:val="00A944B3"/>
    <w:rsid w:val="00A97883"/>
    <w:rsid w:val="00A9795A"/>
    <w:rsid w:val="00A97ED6"/>
    <w:rsid w:val="00AA0A62"/>
    <w:rsid w:val="00AA2084"/>
    <w:rsid w:val="00AA3511"/>
    <w:rsid w:val="00AA3BF9"/>
    <w:rsid w:val="00AA4393"/>
    <w:rsid w:val="00AA4767"/>
    <w:rsid w:val="00AA561B"/>
    <w:rsid w:val="00AB0609"/>
    <w:rsid w:val="00AB2C57"/>
    <w:rsid w:val="00AB2E57"/>
    <w:rsid w:val="00AB2EFF"/>
    <w:rsid w:val="00AB4C8F"/>
    <w:rsid w:val="00AB6345"/>
    <w:rsid w:val="00AC3543"/>
    <w:rsid w:val="00AC36BD"/>
    <w:rsid w:val="00AC66D7"/>
    <w:rsid w:val="00AC7E68"/>
    <w:rsid w:val="00AD110B"/>
    <w:rsid w:val="00AD2691"/>
    <w:rsid w:val="00AD2CA3"/>
    <w:rsid w:val="00AD48E2"/>
    <w:rsid w:val="00AD6437"/>
    <w:rsid w:val="00AD6AB0"/>
    <w:rsid w:val="00AD76BA"/>
    <w:rsid w:val="00AD782E"/>
    <w:rsid w:val="00AD7E2F"/>
    <w:rsid w:val="00AD7FD8"/>
    <w:rsid w:val="00AE08A1"/>
    <w:rsid w:val="00AE12D3"/>
    <w:rsid w:val="00AE13C4"/>
    <w:rsid w:val="00AE1A20"/>
    <w:rsid w:val="00AE31CE"/>
    <w:rsid w:val="00AE3958"/>
    <w:rsid w:val="00AE4861"/>
    <w:rsid w:val="00AE678B"/>
    <w:rsid w:val="00AF0552"/>
    <w:rsid w:val="00AF1BAE"/>
    <w:rsid w:val="00AF1F94"/>
    <w:rsid w:val="00AF2E5C"/>
    <w:rsid w:val="00AF415B"/>
    <w:rsid w:val="00AF4396"/>
    <w:rsid w:val="00AF515E"/>
    <w:rsid w:val="00B00225"/>
    <w:rsid w:val="00B00EC7"/>
    <w:rsid w:val="00B00EFC"/>
    <w:rsid w:val="00B017BF"/>
    <w:rsid w:val="00B01B16"/>
    <w:rsid w:val="00B022EC"/>
    <w:rsid w:val="00B0282C"/>
    <w:rsid w:val="00B0396B"/>
    <w:rsid w:val="00B0415A"/>
    <w:rsid w:val="00B04C04"/>
    <w:rsid w:val="00B07F8E"/>
    <w:rsid w:val="00B07FB0"/>
    <w:rsid w:val="00B10381"/>
    <w:rsid w:val="00B11B2B"/>
    <w:rsid w:val="00B11F57"/>
    <w:rsid w:val="00B131BE"/>
    <w:rsid w:val="00B131F7"/>
    <w:rsid w:val="00B1382E"/>
    <w:rsid w:val="00B13AE9"/>
    <w:rsid w:val="00B148AB"/>
    <w:rsid w:val="00B14EB6"/>
    <w:rsid w:val="00B17D9C"/>
    <w:rsid w:val="00B20446"/>
    <w:rsid w:val="00B20A98"/>
    <w:rsid w:val="00B21293"/>
    <w:rsid w:val="00B22FDD"/>
    <w:rsid w:val="00B236A0"/>
    <w:rsid w:val="00B23BE6"/>
    <w:rsid w:val="00B244F9"/>
    <w:rsid w:val="00B24934"/>
    <w:rsid w:val="00B256E2"/>
    <w:rsid w:val="00B258DC"/>
    <w:rsid w:val="00B25F79"/>
    <w:rsid w:val="00B27966"/>
    <w:rsid w:val="00B312CF"/>
    <w:rsid w:val="00B31EE3"/>
    <w:rsid w:val="00B32345"/>
    <w:rsid w:val="00B326B4"/>
    <w:rsid w:val="00B337DC"/>
    <w:rsid w:val="00B34951"/>
    <w:rsid w:val="00B34ADB"/>
    <w:rsid w:val="00B35373"/>
    <w:rsid w:val="00B401A4"/>
    <w:rsid w:val="00B40FEF"/>
    <w:rsid w:val="00B42B73"/>
    <w:rsid w:val="00B45396"/>
    <w:rsid w:val="00B45AEA"/>
    <w:rsid w:val="00B464A0"/>
    <w:rsid w:val="00B4799C"/>
    <w:rsid w:val="00B47D43"/>
    <w:rsid w:val="00B518B2"/>
    <w:rsid w:val="00B525A9"/>
    <w:rsid w:val="00B52639"/>
    <w:rsid w:val="00B526EF"/>
    <w:rsid w:val="00B52E66"/>
    <w:rsid w:val="00B5327C"/>
    <w:rsid w:val="00B53B10"/>
    <w:rsid w:val="00B55CDD"/>
    <w:rsid w:val="00B55F80"/>
    <w:rsid w:val="00B604EF"/>
    <w:rsid w:val="00B6309C"/>
    <w:rsid w:val="00B6359E"/>
    <w:rsid w:val="00B64D19"/>
    <w:rsid w:val="00B65946"/>
    <w:rsid w:val="00B65A15"/>
    <w:rsid w:val="00B66FED"/>
    <w:rsid w:val="00B704C5"/>
    <w:rsid w:val="00B7117A"/>
    <w:rsid w:val="00B713D6"/>
    <w:rsid w:val="00B7169F"/>
    <w:rsid w:val="00B7223B"/>
    <w:rsid w:val="00B726DB"/>
    <w:rsid w:val="00B73B42"/>
    <w:rsid w:val="00B73D28"/>
    <w:rsid w:val="00B74542"/>
    <w:rsid w:val="00B80192"/>
    <w:rsid w:val="00B816E1"/>
    <w:rsid w:val="00B81719"/>
    <w:rsid w:val="00B830C3"/>
    <w:rsid w:val="00B858E6"/>
    <w:rsid w:val="00B868A4"/>
    <w:rsid w:val="00B870AC"/>
    <w:rsid w:val="00B90208"/>
    <w:rsid w:val="00B91245"/>
    <w:rsid w:val="00B91EE1"/>
    <w:rsid w:val="00B932D3"/>
    <w:rsid w:val="00B95682"/>
    <w:rsid w:val="00B96614"/>
    <w:rsid w:val="00B97598"/>
    <w:rsid w:val="00BA008C"/>
    <w:rsid w:val="00BA0B24"/>
    <w:rsid w:val="00BA1930"/>
    <w:rsid w:val="00BA2EA3"/>
    <w:rsid w:val="00BA52A6"/>
    <w:rsid w:val="00BA63E4"/>
    <w:rsid w:val="00BA73D1"/>
    <w:rsid w:val="00BB136E"/>
    <w:rsid w:val="00BB36E6"/>
    <w:rsid w:val="00BB5A61"/>
    <w:rsid w:val="00BB695A"/>
    <w:rsid w:val="00BB7DA4"/>
    <w:rsid w:val="00BC0530"/>
    <w:rsid w:val="00BC0611"/>
    <w:rsid w:val="00BC0FC4"/>
    <w:rsid w:val="00BC2977"/>
    <w:rsid w:val="00BC29A5"/>
    <w:rsid w:val="00BC4006"/>
    <w:rsid w:val="00BC42A1"/>
    <w:rsid w:val="00BC5EEF"/>
    <w:rsid w:val="00BC617A"/>
    <w:rsid w:val="00BC6CD4"/>
    <w:rsid w:val="00BC6D8E"/>
    <w:rsid w:val="00BC6E96"/>
    <w:rsid w:val="00BC750F"/>
    <w:rsid w:val="00BD00D9"/>
    <w:rsid w:val="00BD1BBF"/>
    <w:rsid w:val="00BD1EDC"/>
    <w:rsid w:val="00BD2211"/>
    <w:rsid w:val="00BD4EAE"/>
    <w:rsid w:val="00BD7E45"/>
    <w:rsid w:val="00BE06D6"/>
    <w:rsid w:val="00BE07EA"/>
    <w:rsid w:val="00BE2502"/>
    <w:rsid w:val="00BE292C"/>
    <w:rsid w:val="00BE2DFA"/>
    <w:rsid w:val="00BE3297"/>
    <w:rsid w:val="00BE39AF"/>
    <w:rsid w:val="00BE5730"/>
    <w:rsid w:val="00BE5A2B"/>
    <w:rsid w:val="00BE5B8A"/>
    <w:rsid w:val="00BE7FFC"/>
    <w:rsid w:val="00BF1482"/>
    <w:rsid w:val="00BF27A5"/>
    <w:rsid w:val="00BF297D"/>
    <w:rsid w:val="00BF43B6"/>
    <w:rsid w:val="00BF7C47"/>
    <w:rsid w:val="00C00C06"/>
    <w:rsid w:val="00C00CC1"/>
    <w:rsid w:val="00C0285C"/>
    <w:rsid w:val="00C031D4"/>
    <w:rsid w:val="00C039BC"/>
    <w:rsid w:val="00C03F61"/>
    <w:rsid w:val="00C044F3"/>
    <w:rsid w:val="00C06004"/>
    <w:rsid w:val="00C064C5"/>
    <w:rsid w:val="00C07402"/>
    <w:rsid w:val="00C0779A"/>
    <w:rsid w:val="00C105A9"/>
    <w:rsid w:val="00C10C74"/>
    <w:rsid w:val="00C11BC6"/>
    <w:rsid w:val="00C123A0"/>
    <w:rsid w:val="00C12470"/>
    <w:rsid w:val="00C12B77"/>
    <w:rsid w:val="00C13D31"/>
    <w:rsid w:val="00C14459"/>
    <w:rsid w:val="00C1450D"/>
    <w:rsid w:val="00C14BEE"/>
    <w:rsid w:val="00C16A8B"/>
    <w:rsid w:val="00C1707A"/>
    <w:rsid w:val="00C20158"/>
    <w:rsid w:val="00C210FE"/>
    <w:rsid w:val="00C21983"/>
    <w:rsid w:val="00C23010"/>
    <w:rsid w:val="00C23952"/>
    <w:rsid w:val="00C23D07"/>
    <w:rsid w:val="00C24AAC"/>
    <w:rsid w:val="00C24CFB"/>
    <w:rsid w:val="00C25616"/>
    <w:rsid w:val="00C25D27"/>
    <w:rsid w:val="00C26289"/>
    <w:rsid w:val="00C26D50"/>
    <w:rsid w:val="00C308BD"/>
    <w:rsid w:val="00C314A8"/>
    <w:rsid w:val="00C325EB"/>
    <w:rsid w:val="00C33784"/>
    <w:rsid w:val="00C3476F"/>
    <w:rsid w:val="00C357D4"/>
    <w:rsid w:val="00C37834"/>
    <w:rsid w:val="00C4068A"/>
    <w:rsid w:val="00C409D2"/>
    <w:rsid w:val="00C41519"/>
    <w:rsid w:val="00C42BCD"/>
    <w:rsid w:val="00C44D68"/>
    <w:rsid w:val="00C44F2C"/>
    <w:rsid w:val="00C4565F"/>
    <w:rsid w:val="00C45D2D"/>
    <w:rsid w:val="00C45ED3"/>
    <w:rsid w:val="00C47636"/>
    <w:rsid w:val="00C477B7"/>
    <w:rsid w:val="00C50167"/>
    <w:rsid w:val="00C502EB"/>
    <w:rsid w:val="00C50DD2"/>
    <w:rsid w:val="00C53439"/>
    <w:rsid w:val="00C53D39"/>
    <w:rsid w:val="00C54F16"/>
    <w:rsid w:val="00C55013"/>
    <w:rsid w:val="00C5547A"/>
    <w:rsid w:val="00C55BE3"/>
    <w:rsid w:val="00C56230"/>
    <w:rsid w:val="00C63D2B"/>
    <w:rsid w:val="00C64353"/>
    <w:rsid w:val="00C6460C"/>
    <w:rsid w:val="00C660A0"/>
    <w:rsid w:val="00C66F95"/>
    <w:rsid w:val="00C706C3"/>
    <w:rsid w:val="00C70B28"/>
    <w:rsid w:val="00C711A6"/>
    <w:rsid w:val="00C73848"/>
    <w:rsid w:val="00C74712"/>
    <w:rsid w:val="00C74898"/>
    <w:rsid w:val="00C74F21"/>
    <w:rsid w:val="00C7518E"/>
    <w:rsid w:val="00C757B6"/>
    <w:rsid w:val="00C764A4"/>
    <w:rsid w:val="00C809D8"/>
    <w:rsid w:val="00C81D9D"/>
    <w:rsid w:val="00C83489"/>
    <w:rsid w:val="00C83793"/>
    <w:rsid w:val="00C842FA"/>
    <w:rsid w:val="00C84A88"/>
    <w:rsid w:val="00C85342"/>
    <w:rsid w:val="00C8733D"/>
    <w:rsid w:val="00C87D32"/>
    <w:rsid w:val="00C91EEB"/>
    <w:rsid w:val="00C922E4"/>
    <w:rsid w:val="00C92B32"/>
    <w:rsid w:val="00C9302B"/>
    <w:rsid w:val="00C93669"/>
    <w:rsid w:val="00C9367B"/>
    <w:rsid w:val="00C93C0C"/>
    <w:rsid w:val="00C93C64"/>
    <w:rsid w:val="00C9465C"/>
    <w:rsid w:val="00C9687E"/>
    <w:rsid w:val="00C96F7C"/>
    <w:rsid w:val="00C975E9"/>
    <w:rsid w:val="00C97A8D"/>
    <w:rsid w:val="00CA023E"/>
    <w:rsid w:val="00CA0E50"/>
    <w:rsid w:val="00CA10E6"/>
    <w:rsid w:val="00CA1D15"/>
    <w:rsid w:val="00CA387E"/>
    <w:rsid w:val="00CA3DE7"/>
    <w:rsid w:val="00CA46EA"/>
    <w:rsid w:val="00CA7B72"/>
    <w:rsid w:val="00CB129F"/>
    <w:rsid w:val="00CB375C"/>
    <w:rsid w:val="00CB4920"/>
    <w:rsid w:val="00CB6A38"/>
    <w:rsid w:val="00CB6EE7"/>
    <w:rsid w:val="00CB7071"/>
    <w:rsid w:val="00CB739B"/>
    <w:rsid w:val="00CB7DD2"/>
    <w:rsid w:val="00CC0546"/>
    <w:rsid w:val="00CC14E0"/>
    <w:rsid w:val="00CC2438"/>
    <w:rsid w:val="00CC27BA"/>
    <w:rsid w:val="00CC3451"/>
    <w:rsid w:val="00CC3D5C"/>
    <w:rsid w:val="00CC5310"/>
    <w:rsid w:val="00CC6CB6"/>
    <w:rsid w:val="00CC7AA5"/>
    <w:rsid w:val="00CC7E1F"/>
    <w:rsid w:val="00CD1583"/>
    <w:rsid w:val="00CD18EA"/>
    <w:rsid w:val="00CD3200"/>
    <w:rsid w:val="00CD372C"/>
    <w:rsid w:val="00CD39B3"/>
    <w:rsid w:val="00CD3E1C"/>
    <w:rsid w:val="00CD5273"/>
    <w:rsid w:val="00CD6C52"/>
    <w:rsid w:val="00CD76F3"/>
    <w:rsid w:val="00CE0B04"/>
    <w:rsid w:val="00CE1769"/>
    <w:rsid w:val="00CE1D6D"/>
    <w:rsid w:val="00CE1E2D"/>
    <w:rsid w:val="00CE4D00"/>
    <w:rsid w:val="00CE4F45"/>
    <w:rsid w:val="00CE57F0"/>
    <w:rsid w:val="00CE62AE"/>
    <w:rsid w:val="00CF0EAF"/>
    <w:rsid w:val="00CF27CE"/>
    <w:rsid w:val="00CF2BC6"/>
    <w:rsid w:val="00CF30AD"/>
    <w:rsid w:val="00CF42D5"/>
    <w:rsid w:val="00CF68F0"/>
    <w:rsid w:val="00CF771E"/>
    <w:rsid w:val="00D005E2"/>
    <w:rsid w:val="00D0152A"/>
    <w:rsid w:val="00D01671"/>
    <w:rsid w:val="00D028EB"/>
    <w:rsid w:val="00D03557"/>
    <w:rsid w:val="00D03771"/>
    <w:rsid w:val="00D07A1D"/>
    <w:rsid w:val="00D07F83"/>
    <w:rsid w:val="00D123E2"/>
    <w:rsid w:val="00D13423"/>
    <w:rsid w:val="00D138A3"/>
    <w:rsid w:val="00D144D4"/>
    <w:rsid w:val="00D149DB"/>
    <w:rsid w:val="00D15DC2"/>
    <w:rsid w:val="00D165B5"/>
    <w:rsid w:val="00D16667"/>
    <w:rsid w:val="00D2371A"/>
    <w:rsid w:val="00D23996"/>
    <w:rsid w:val="00D23C23"/>
    <w:rsid w:val="00D2413D"/>
    <w:rsid w:val="00D24A68"/>
    <w:rsid w:val="00D25004"/>
    <w:rsid w:val="00D25076"/>
    <w:rsid w:val="00D25C69"/>
    <w:rsid w:val="00D261CC"/>
    <w:rsid w:val="00D26667"/>
    <w:rsid w:val="00D27D4C"/>
    <w:rsid w:val="00D31BE6"/>
    <w:rsid w:val="00D32068"/>
    <w:rsid w:val="00D3355A"/>
    <w:rsid w:val="00D34498"/>
    <w:rsid w:val="00D34D5C"/>
    <w:rsid w:val="00D412E4"/>
    <w:rsid w:val="00D42200"/>
    <w:rsid w:val="00D436BC"/>
    <w:rsid w:val="00D43B44"/>
    <w:rsid w:val="00D471CA"/>
    <w:rsid w:val="00D471DD"/>
    <w:rsid w:val="00D47679"/>
    <w:rsid w:val="00D479BD"/>
    <w:rsid w:val="00D5033B"/>
    <w:rsid w:val="00D50726"/>
    <w:rsid w:val="00D50DCD"/>
    <w:rsid w:val="00D52D4A"/>
    <w:rsid w:val="00D534E1"/>
    <w:rsid w:val="00D5492F"/>
    <w:rsid w:val="00D54C3D"/>
    <w:rsid w:val="00D55347"/>
    <w:rsid w:val="00D557EB"/>
    <w:rsid w:val="00D5608A"/>
    <w:rsid w:val="00D570DC"/>
    <w:rsid w:val="00D601C9"/>
    <w:rsid w:val="00D61A8B"/>
    <w:rsid w:val="00D620D0"/>
    <w:rsid w:val="00D62CB3"/>
    <w:rsid w:val="00D641AF"/>
    <w:rsid w:val="00D64D3C"/>
    <w:rsid w:val="00D650A9"/>
    <w:rsid w:val="00D65315"/>
    <w:rsid w:val="00D6599D"/>
    <w:rsid w:val="00D66166"/>
    <w:rsid w:val="00D66ED4"/>
    <w:rsid w:val="00D66FD2"/>
    <w:rsid w:val="00D67268"/>
    <w:rsid w:val="00D70CE8"/>
    <w:rsid w:val="00D717AB"/>
    <w:rsid w:val="00D731B1"/>
    <w:rsid w:val="00D754B6"/>
    <w:rsid w:val="00D773A7"/>
    <w:rsid w:val="00D77521"/>
    <w:rsid w:val="00D77D74"/>
    <w:rsid w:val="00D80A4A"/>
    <w:rsid w:val="00D81A08"/>
    <w:rsid w:val="00D81FBC"/>
    <w:rsid w:val="00D839EE"/>
    <w:rsid w:val="00D844CA"/>
    <w:rsid w:val="00D84811"/>
    <w:rsid w:val="00D85C1F"/>
    <w:rsid w:val="00D85DD1"/>
    <w:rsid w:val="00D87262"/>
    <w:rsid w:val="00D9448B"/>
    <w:rsid w:val="00D95A8E"/>
    <w:rsid w:val="00D966E6"/>
    <w:rsid w:val="00D97A31"/>
    <w:rsid w:val="00DA0A8A"/>
    <w:rsid w:val="00DA0BC6"/>
    <w:rsid w:val="00DA3F1A"/>
    <w:rsid w:val="00DA4711"/>
    <w:rsid w:val="00DA4B5D"/>
    <w:rsid w:val="00DA5637"/>
    <w:rsid w:val="00DA5FB1"/>
    <w:rsid w:val="00DA78E3"/>
    <w:rsid w:val="00DB017B"/>
    <w:rsid w:val="00DB0D35"/>
    <w:rsid w:val="00DB1C25"/>
    <w:rsid w:val="00DB2D9C"/>
    <w:rsid w:val="00DB3EDA"/>
    <w:rsid w:val="00DB4989"/>
    <w:rsid w:val="00DB6542"/>
    <w:rsid w:val="00DB72C9"/>
    <w:rsid w:val="00DC0D39"/>
    <w:rsid w:val="00DC5773"/>
    <w:rsid w:val="00DC73DF"/>
    <w:rsid w:val="00DD153E"/>
    <w:rsid w:val="00DD1A16"/>
    <w:rsid w:val="00DD28AD"/>
    <w:rsid w:val="00DD2EA6"/>
    <w:rsid w:val="00DD363E"/>
    <w:rsid w:val="00DD36BE"/>
    <w:rsid w:val="00DD43BE"/>
    <w:rsid w:val="00DD44B7"/>
    <w:rsid w:val="00DD4510"/>
    <w:rsid w:val="00DD4EB7"/>
    <w:rsid w:val="00DD5A8B"/>
    <w:rsid w:val="00DD5BB5"/>
    <w:rsid w:val="00DD5FE2"/>
    <w:rsid w:val="00DD7DB9"/>
    <w:rsid w:val="00DE1128"/>
    <w:rsid w:val="00DE2A93"/>
    <w:rsid w:val="00DE2ED4"/>
    <w:rsid w:val="00DE4774"/>
    <w:rsid w:val="00DF0C17"/>
    <w:rsid w:val="00DF23CC"/>
    <w:rsid w:val="00DF25A8"/>
    <w:rsid w:val="00DF3A4D"/>
    <w:rsid w:val="00DF5B1D"/>
    <w:rsid w:val="00E00076"/>
    <w:rsid w:val="00E008DF"/>
    <w:rsid w:val="00E04455"/>
    <w:rsid w:val="00E04C54"/>
    <w:rsid w:val="00E04DAF"/>
    <w:rsid w:val="00E05B0B"/>
    <w:rsid w:val="00E066E4"/>
    <w:rsid w:val="00E06E22"/>
    <w:rsid w:val="00E10248"/>
    <w:rsid w:val="00E10F63"/>
    <w:rsid w:val="00E12BD2"/>
    <w:rsid w:val="00E12FC8"/>
    <w:rsid w:val="00E14B01"/>
    <w:rsid w:val="00E15369"/>
    <w:rsid w:val="00E1552F"/>
    <w:rsid w:val="00E17A81"/>
    <w:rsid w:val="00E17B26"/>
    <w:rsid w:val="00E20A95"/>
    <w:rsid w:val="00E20A9B"/>
    <w:rsid w:val="00E21026"/>
    <w:rsid w:val="00E22034"/>
    <w:rsid w:val="00E2368A"/>
    <w:rsid w:val="00E27840"/>
    <w:rsid w:val="00E3070A"/>
    <w:rsid w:val="00E3203B"/>
    <w:rsid w:val="00E32C1B"/>
    <w:rsid w:val="00E32D05"/>
    <w:rsid w:val="00E3303C"/>
    <w:rsid w:val="00E3344C"/>
    <w:rsid w:val="00E346BC"/>
    <w:rsid w:val="00E349D9"/>
    <w:rsid w:val="00E3532A"/>
    <w:rsid w:val="00E35CCB"/>
    <w:rsid w:val="00E36145"/>
    <w:rsid w:val="00E3628E"/>
    <w:rsid w:val="00E37112"/>
    <w:rsid w:val="00E403DB"/>
    <w:rsid w:val="00E41DE4"/>
    <w:rsid w:val="00E43F59"/>
    <w:rsid w:val="00E44708"/>
    <w:rsid w:val="00E44DBC"/>
    <w:rsid w:val="00E54336"/>
    <w:rsid w:val="00E544F2"/>
    <w:rsid w:val="00E57FD9"/>
    <w:rsid w:val="00E600B7"/>
    <w:rsid w:val="00E6033F"/>
    <w:rsid w:val="00E61A2F"/>
    <w:rsid w:val="00E627C1"/>
    <w:rsid w:val="00E62FE5"/>
    <w:rsid w:val="00E6323F"/>
    <w:rsid w:val="00E6386A"/>
    <w:rsid w:val="00E65462"/>
    <w:rsid w:val="00E65886"/>
    <w:rsid w:val="00E66F1C"/>
    <w:rsid w:val="00E67CA1"/>
    <w:rsid w:val="00E70B2E"/>
    <w:rsid w:val="00E70D8A"/>
    <w:rsid w:val="00E719DA"/>
    <w:rsid w:val="00E73090"/>
    <w:rsid w:val="00E745B4"/>
    <w:rsid w:val="00E77EBE"/>
    <w:rsid w:val="00E81362"/>
    <w:rsid w:val="00E813F1"/>
    <w:rsid w:val="00E81581"/>
    <w:rsid w:val="00E82765"/>
    <w:rsid w:val="00E87897"/>
    <w:rsid w:val="00E90307"/>
    <w:rsid w:val="00E91760"/>
    <w:rsid w:val="00E9242C"/>
    <w:rsid w:val="00E929EA"/>
    <w:rsid w:val="00E92E5C"/>
    <w:rsid w:val="00E92E67"/>
    <w:rsid w:val="00E942A0"/>
    <w:rsid w:val="00EA12BB"/>
    <w:rsid w:val="00EA14DA"/>
    <w:rsid w:val="00EA2291"/>
    <w:rsid w:val="00EA3F94"/>
    <w:rsid w:val="00EA4658"/>
    <w:rsid w:val="00EA6714"/>
    <w:rsid w:val="00EA6BBE"/>
    <w:rsid w:val="00EB0A69"/>
    <w:rsid w:val="00EB0BFF"/>
    <w:rsid w:val="00EB274E"/>
    <w:rsid w:val="00EB290E"/>
    <w:rsid w:val="00EB42F3"/>
    <w:rsid w:val="00EB4BDE"/>
    <w:rsid w:val="00EB4F51"/>
    <w:rsid w:val="00EB6C51"/>
    <w:rsid w:val="00EB7E9F"/>
    <w:rsid w:val="00EC0BD3"/>
    <w:rsid w:val="00EC20E6"/>
    <w:rsid w:val="00EC3804"/>
    <w:rsid w:val="00EC3F05"/>
    <w:rsid w:val="00EC445E"/>
    <w:rsid w:val="00EC4AE3"/>
    <w:rsid w:val="00EC4D5E"/>
    <w:rsid w:val="00EC5E30"/>
    <w:rsid w:val="00EC60C0"/>
    <w:rsid w:val="00EC7C63"/>
    <w:rsid w:val="00EC7FC2"/>
    <w:rsid w:val="00ED0841"/>
    <w:rsid w:val="00ED1338"/>
    <w:rsid w:val="00ED2237"/>
    <w:rsid w:val="00ED3D64"/>
    <w:rsid w:val="00ED3EAA"/>
    <w:rsid w:val="00ED5B62"/>
    <w:rsid w:val="00ED6600"/>
    <w:rsid w:val="00ED6A21"/>
    <w:rsid w:val="00ED776F"/>
    <w:rsid w:val="00ED7C60"/>
    <w:rsid w:val="00EE04D7"/>
    <w:rsid w:val="00EE07CA"/>
    <w:rsid w:val="00EE5B33"/>
    <w:rsid w:val="00EE5C64"/>
    <w:rsid w:val="00EE67E9"/>
    <w:rsid w:val="00EE6B20"/>
    <w:rsid w:val="00EE731B"/>
    <w:rsid w:val="00EE737E"/>
    <w:rsid w:val="00EE7423"/>
    <w:rsid w:val="00EF2780"/>
    <w:rsid w:val="00EF299A"/>
    <w:rsid w:val="00EF5829"/>
    <w:rsid w:val="00EF602E"/>
    <w:rsid w:val="00EF607A"/>
    <w:rsid w:val="00EF77E4"/>
    <w:rsid w:val="00F00171"/>
    <w:rsid w:val="00F00596"/>
    <w:rsid w:val="00F011F5"/>
    <w:rsid w:val="00F07900"/>
    <w:rsid w:val="00F101D1"/>
    <w:rsid w:val="00F1091B"/>
    <w:rsid w:val="00F10C5C"/>
    <w:rsid w:val="00F11363"/>
    <w:rsid w:val="00F1175F"/>
    <w:rsid w:val="00F12020"/>
    <w:rsid w:val="00F125D5"/>
    <w:rsid w:val="00F1442D"/>
    <w:rsid w:val="00F15B42"/>
    <w:rsid w:val="00F161E1"/>
    <w:rsid w:val="00F171A0"/>
    <w:rsid w:val="00F1760B"/>
    <w:rsid w:val="00F17FDB"/>
    <w:rsid w:val="00F203E2"/>
    <w:rsid w:val="00F24C0F"/>
    <w:rsid w:val="00F25509"/>
    <w:rsid w:val="00F25E62"/>
    <w:rsid w:val="00F25E7B"/>
    <w:rsid w:val="00F26B8D"/>
    <w:rsid w:val="00F27139"/>
    <w:rsid w:val="00F311E3"/>
    <w:rsid w:val="00F3194D"/>
    <w:rsid w:val="00F31B67"/>
    <w:rsid w:val="00F33017"/>
    <w:rsid w:val="00F33EB0"/>
    <w:rsid w:val="00F346D8"/>
    <w:rsid w:val="00F34999"/>
    <w:rsid w:val="00F35441"/>
    <w:rsid w:val="00F355E0"/>
    <w:rsid w:val="00F35E9D"/>
    <w:rsid w:val="00F3609C"/>
    <w:rsid w:val="00F368A8"/>
    <w:rsid w:val="00F37290"/>
    <w:rsid w:val="00F40A54"/>
    <w:rsid w:val="00F42D0C"/>
    <w:rsid w:val="00F43CD3"/>
    <w:rsid w:val="00F44476"/>
    <w:rsid w:val="00F4490C"/>
    <w:rsid w:val="00F46DF8"/>
    <w:rsid w:val="00F477E4"/>
    <w:rsid w:val="00F5082F"/>
    <w:rsid w:val="00F50E0E"/>
    <w:rsid w:val="00F520F3"/>
    <w:rsid w:val="00F528BE"/>
    <w:rsid w:val="00F53217"/>
    <w:rsid w:val="00F53C98"/>
    <w:rsid w:val="00F5490E"/>
    <w:rsid w:val="00F54D85"/>
    <w:rsid w:val="00F55E8D"/>
    <w:rsid w:val="00F56170"/>
    <w:rsid w:val="00F56CC5"/>
    <w:rsid w:val="00F573F8"/>
    <w:rsid w:val="00F57699"/>
    <w:rsid w:val="00F57FCA"/>
    <w:rsid w:val="00F608D8"/>
    <w:rsid w:val="00F61024"/>
    <w:rsid w:val="00F620F6"/>
    <w:rsid w:val="00F6243D"/>
    <w:rsid w:val="00F6340D"/>
    <w:rsid w:val="00F6389D"/>
    <w:rsid w:val="00F64162"/>
    <w:rsid w:val="00F64378"/>
    <w:rsid w:val="00F6679C"/>
    <w:rsid w:val="00F67117"/>
    <w:rsid w:val="00F67858"/>
    <w:rsid w:val="00F7054F"/>
    <w:rsid w:val="00F7100E"/>
    <w:rsid w:val="00F75922"/>
    <w:rsid w:val="00F75C89"/>
    <w:rsid w:val="00F75ED8"/>
    <w:rsid w:val="00F7717A"/>
    <w:rsid w:val="00F7771F"/>
    <w:rsid w:val="00F77A70"/>
    <w:rsid w:val="00F816AF"/>
    <w:rsid w:val="00F834E9"/>
    <w:rsid w:val="00F83531"/>
    <w:rsid w:val="00F83B92"/>
    <w:rsid w:val="00F848E3"/>
    <w:rsid w:val="00F91560"/>
    <w:rsid w:val="00F91CDF"/>
    <w:rsid w:val="00F93CDB"/>
    <w:rsid w:val="00F93FCC"/>
    <w:rsid w:val="00F94146"/>
    <w:rsid w:val="00F95348"/>
    <w:rsid w:val="00F9650D"/>
    <w:rsid w:val="00F968DD"/>
    <w:rsid w:val="00F96C76"/>
    <w:rsid w:val="00F96FB9"/>
    <w:rsid w:val="00F97CC4"/>
    <w:rsid w:val="00FA0D33"/>
    <w:rsid w:val="00FA3029"/>
    <w:rsid w:val="00FA751F"/>
    <w:rsid w:val="00FB0429"/>
    <w:rsid w:val="00FB0662"/>
    <w:rsid w:val="00FB1B23"/>
    <w:rsid w:val="00FB2722"/>
    <w:rsid w:val="00FB2B2A"/>
    <w:rsid w:val="00FB2DBF"/>
    <w:rsid w:val="00FB2DFF"/>
    <w:rsid w:val="00FB2F2D"/>
    <w:rsid w:val="00FB3BC4"/>
    <w:rsid w:val="00FB4929"/>
    <w:rsid w:val="00FB4D8F"/>
    <w:rsid w:val="00FB4FA4"/>
    <w:rsid w:val="00FB5346"/>
    <w:rsid w:val="00FB6368"/>
    <w:rsid w:val="00FC1D7C"/>
    <w:rsid w:val="00FC5331"/>
    <w:rsid w:val="00FC5400"/>
    <w:rsid w:val="00FC5E85"/>
    <w:rsid w:val="00FC6E02"/>
    <w:rsid w:val="00FD567F"/>
    <w:rsid w:val="00FD5AF3"/>
    <w:rsid w:val="00FD7A87"/>
    <w:rsid w:val="00FE157E"/>
    <w:rsid w:val="00FE465A"/>
    <w:rsid w:val="00FE75C0"/>
    <w:rsid w:val="00FE7DFE"/>
    <w:rsid w:val="00FF0522"/>
    <w:rsid w:val="00FF37A2"/>
    <w:rsid w:val="00FF5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6a006c"/>
    </o:shapedefaults>
    <o:shapelayout v:ext="edit">
      <o:idmap v:ext="edit" data="2"/>
    </o:shapelayout>
  </w:shapeDefaults>
  <w:decimalSymbol w:val="."/>
  <w:listSeparator w:val=","/>
  <w14:docId w14:val="40F7A90A"/>
  <w15:docId w15:val="{1F06F86C-A7F9-4A80-BDB5-18031CCA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E86"/>
    <w:pPr>
      <w:spacing w:after="240" w:line="276" w:lineRule="auto"/>
    </w:pPr>
    <w:rPr>
      <w:rFonts w:ascii="Helvetica" w:hAnsi="Helvetica" w:cstheme="minorHAnsi"/>
      <w:sz w:val="18"/>
      <w:szCs w:val="18"/>
      <w:lang w:val="en-GB"/>
    </w:rPr>
  </w:style>
  <w:style w:type="paragraph" w:styleId="Heading1">
    <w:name w:val="heading 1"/>
    <w:link w:val="Heading1Char"/>
    <w:qFormat/>
    <w:rsid w:val="00D26667"/>
    <w:pPr>
      <w:keepNext/>
      <w:spacing w:after="240" w:line="276" w:lineRule="auto"/>
      <w:jc w:val="center"/>
      <w:outlineLvl w:val="0"/>
    </w:pPr>
    <w:rPr>
      <w:rFonts w:ascii="Helvetica" w:hAnsi="Helvetica" w:cstheme="minorHAnsi"/>
      <w:b/>
      <w:sz w:val="18"/>
      <w:szCs w:val="18"/>
      <w:u w:val="single"/>
      <w:lang w:val="en-GB"/>
    </w:rPr>
  </w:style>
  <w:style w:type="paragraph" w:styleId="Heading2">
    <w:name w:val="heading 2"/>
    <w:aliases w:val="Chapter,1.Seite,Sub Heading,2,Reset numbering,sub-sect,h2,section header,no section,21,sub-sect1,22,sub-sect2,23,sub-sect3,24,sub-sect4,25,sub-sect5,(1.1,1.2,1.3 etc),PARA2,h21,h22,Lev 2,KJL:1st Level,Sub Headings,l2,level 2,H2,L2,dd heading 2"/>
    <w:link w:val="Heading2Char"/>
    <w:unhideWhenUsed/>
    <w:qFormat/>
    <w:rsid w:val="00D26667"/>
    <w:pPr>
      <w:keepNext/>
      <w:numPr>
        <w:numId w:val="12"/>
      </w:numPr>
      <w:spacing w:after="240" w:line="276" w:lineRule="auto"/>
      <w:outlineLvl w:val="1"/>
    </w:pPr>
    <w:rPr>
      <w:rFonts w:ascii="Helvetica" w:hAnsi="Helvetica" w:cstheme="minorHAnsi"/>
      <w:b/>
      <w:sz w:val="18"/>
      <w:szCs w:val="18"/>
      <w:lang w:val="en-GB"/>
    </w:rPr>
  </w:style>
  <w:style w:type="paragraph" w:styleId="Heading3">
    <w:name w:val="heading 3"/>
    <w:aliases w:val="Section,Annotationen,Side Heading,3,Level 1 - 1,h3,h31,31,h32,32,h33,33,h34,34,h35,35,sub-sub,sub-sub1,sub-sub2,sub-sub3,sub-sub4,sub section header,PARA3,Head 3,BOD 1,BOD 0,Lev 3,KJL:2nd Level,311,sub-sub11,subsect,Überschrift 3,Minor,PARA31"/>
    <w:link w:val="Heading3Char"/>
    <w:unhideWhenUsed/>
    <w:qFormat/>
    <w:rsid w:val="009C2873"/>
    <w:pPr>
      <w:numPr>
        <w:ilvl w:val="1"/>
        <w:numId w:val="12"/>
      </w:numPr>
      <w:spacing w:after="240" w:line="276" w:lineRule="auto"/>
      <w:jc w:val="both"/>
      <w:outlineLvl w:val="2"/>
    </w:pPr>
    <w:rPr>
      <w:rFonts w:ascii="Helvetica" w:hAnsi="Helvetica" w:cs="Helvetica"/>
      <w:sz w:val="18"/>
      <w:szCs w:val="18"/>
      <w:lang w:val="en-GB"/>
    </w:rPr>
  </w:style>
  <w:style w:type="paragraph" w:styleId="Heading4">
    <w:name w:val="heading 4"/>
    <w:link w:val="Heading4Char"/>
    <w:unhideWhenUsed/>
    <w:qFormat/>
    <w:rsid w:val="009C2873"/>
    <w:pPr>
      <w:numPr>
        <w:ilvl w:val="2"/>
        <w:numId w:val="12"/>
      </w:numPr>
      <w:spacing w:after="240" w:line="276" w:lineRule="auto"/>
      <w:ind w:left="1418" w:hanging="851"/>
      <w:jc w:val="both"/>
      <w:outlineLvl w:val="3"/>
    </w:pPr>
    <w:rPr>
      <w:rFonts w:ascii="Helvetica" w:hAnsi="Helvetica" w:cs="Helvetica"/>
      <w:sz w:val="18"/>
      <w:szCs w:val="18"/>
      <w:lang w:val="en-GB"/>
    </w:rPr>
  </w:style>
  <w:style w:type="paragraph" w:styleId="Heading5">
    <w:name w:val="heading 5"/>
    <w:aliases w:val="Subheading,Level 3 - i,Lev 5,Response Type,Response Type1,Response Type2,Response Type3,Response Type4,Response Type5,Response Type6,Response Type7,Appendix A to X,Heading 5   Appendix A to X,H5,h5,Heading 5(unused),Level 3 - (i),l5,ITT t5"/>
    <w:link w:val="Heading5Char"/>
    <w:unhideWhenUsed/>
    <w:qFormat/>
    <w:rsid w:val="00772959"/>
    <w:pPr>
      <w:numPr>
        <w:ilvl w:val="3"/>
        <w:numId w:val="12"/>
      </w:numPr>
      <w:spacing w:after="240" w:line="276" w:lineRule="auto"/>
      <w:ind w:left="2268"/>
      <w:outlineLvl w:val="4"/>
    </w:pPr>
    <w:rPr>
      <w:rFonts w:ascii="Helvetica" w:hAnsi="Helvetica" w:cs="Helvetica"/>
      <w:sz w:val="18"/>
      <w:szCs w:val="18"/>
      <w:lang w:val="en-GB"/>
    </w:rPr>
  </w:style>
  <w:style w:type="paragraph" w:styleId="Heading6">
    <w:name w:val="heading 6"/>
    <w:basedOn w:val="Normal"/>
    <w:next w:val="Normal"/>
    <w:link w:val="Heading6Char"/>
    <w:unhideWhenUsed/>
    <w:qFormat/>
    <w:rsid w:val="009B1F7C"/>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unhideWhenUsed/>
    <w:qFormat/>
    <w:rsid w:val="009B1F7C"/>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9B1F7C"/>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unhideWhenUsed/>
    <w:qFormat/>
    <w:rsid w:val="009B1F7C"/>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667"/>
    <w:rPr>
      <w:rFonts w:ascii="Helvetica" w:hAnsi="Helvetica" w:cstheme="minorHAnsi"/>
      <w:b/>
      <w:sz w:val="18"/>
      <w:szCs w:val="18"/>
      <w:u w:val="single"/>
      <w:lang w:val="en-GB"/>
    </w:rPr>
  </w:style>
  <w:style w:type="paragraph" w:styleId="Subtitle">
    <w:name w:val="Subtitle"/>
    <w:basedOn w:val="Normal"/>
    <w:next w:val="Normal"/>
    <w:link w:val="SubtitleChar"/>
    <w:rsid w:val="009B1F7C"/>
    <w:pPr>
      <w:numPr>
        <w:ilvl w:val="1"/>
      </w:numPr>
      <w:spacing w:before="3200" w:line="240" w:lineRule="auto"/>
      <w:jc w:val="center"/>
    </w:pPr>
    <w:rPr>
      <w:rFonts w:asciiTheme="majorHAnsi" w:eastAsiaTheme="majorEastAsia" w:hAnsiTheme="majorHAnsi" w:cstheme="majorBidi"/>
      <w:iCs/>
      <w:color w:val="C283C8" w:themeColor="text2" w:themeTint="66"/>
      <w:spacing w:val="15"/>
      <w:sz w:val="36"/>
      <w:szCs w:val="36"/>
    </w:rPr>
  </w:style>
  <w:style w:type="character" w:customStyle="1" w:styleId="SubtitleChar">
    <w:name w:val="Subtitle Char"/>
    <w:basedOn w:val="DefaultParagraphFont"/>
    <w:link w:val="Subtitle"/>
    <w:rsid w:val="009B1F7C"/>
    <w:rPr>
      <w:rFonts w:asciiTheme="majorHAnsi" w:eastAsiaTheme="majorEastAsia" w:hAnsiTheme="majorHAnsi" w:cstheme="majorBidi"/>
      <w:iCs/>
      <w:color w:val="C283C8" w:themeColor="text2" w:themeTint="66"/>
      <w:spacing w:val="15"/>
      <w:sz w:val="36"/>
      <w:szCs w:val="36"/>
    </w:rPr>
  </w:style>
  <w:style w:type="paragraph" w:styleId="Header">
    <w:name w:val="header"/>
    <w:basedOn w:val="Normal"/>
    <w:link w:val="HeaderChar"/>
    <w:rsid w:val="009B1F7C"/>
    <w:pPr>
      <w:jc w:val="right"/>
    </w:pPr>
    <w:rPr>
      <w:color w:val="C283C8" w:themeColor="text2" w:themeTint="66"/>
    </w:rPr>
  </w:style>
  <w:style w:type="character" w:customStyle="1" w:styleId="HeaderChar">
    <w:name w:val="Header Char"/>
    <w:basedOn w:val="DefaultParagraphFont"/>
    <w:link w:val="Header"/>
    <w:rsid w:val="009B1F7C"/>
    <w:rPr>
      <w:color w:val="C283C8" w:themeColor="text2" w:themeTint="66"/>
      <w:sz w:val="20"/>
    </w:rPr>
  </w:style>
  <w:style w:type="paragraph" w:styleId="Title">
    <w:name w:val="Title"/>
    <w:basedOn w:val="Normal"/>
    <w:next w:val="Normal"/>
    <w:link w:val="TitleChar"/>
    <w:rsid w:val="009B1F7C"/>
    <w:pPr>
      <w:spacing w:before="240" w:line="240" w:lineRule="auto"/>
      <w:jc w:val="center"/>
    </w:pPr>
    <w:rPr>
      <w:rFonts w:asciiTheme="majorHAnsi" w:eastAsiaTheme="majorEastAsia" w:hAnsiTheme="majorHAnsi" w:cstheme="majorBidi"/>
      <w:color w:val="2B142D" w:themeColor="text2"/>
      <w:spacing w:val="5"/>
      <w:kern w:val="28"/>
      <w:sz w:val="100"/>
      <w:szCs w:val="100"/>
    </w:rPr>
  </w:style>
  <w:style w:type="character" w:customStyle="1" w:styleId="TitleChar">
    <w:name w:val="Title Char"/>
    <w:basedOn w:val="DefaultParagraphFont"/>
    <w:link w:val="Title"/>
    <w:rsid w:val="009B1F7C"/>
    <w:rPr>
      <w:rFonts w:asciiTheme="majorHAnsi" w:eastAsiaTheme="majorEastAsia" w:hAnsiTheme="majorHAnsi" w:cstheme="majorBidi"/>
      <w:color w:val="2B142D" w:themeColor="text2"/>
      <w:spacing w:val="5"/>
      <w:kern w:val="28"/>
      <w:sz w:val="100"/>
      <w:szCs w:val="100"/>
    </w:rPr>
  </w:style>
  <w:style w:type="paragraph" w:styleId="BodyText">
    <w:name w:val="Body Text"/>
    <w:basedOn w:val="Normal"/>
    <w:link w:val="BodyTextChar"/>
    <w:rsid w:val="009B1F7C"/>
    <w:pPr>
      <w:spacing w:after="200"/>
    </w:pPr>
  </w:style>
  <w:style w:type="table" w:customStyle="1" w:styleId="FinancialTable">
    <w:name w:val="Financial Table"/>
    <w:basedOn w:val="TableNormal"/>
    <w:rsid w:val="009B1F7C"/>
    <w:tblPr>
      <w:tblStyleRowBandSize w:val="1"/>
    </w:tblPr>
    <w:tblStylePr w:type="firstRow">
      <w:rPr>
        <w:color w:val="FFFFFF" w:themeColor="background1"/>
      </w:rPr>
      <w:tblPr/>
      <w:tcPr>
        <w:shd w:val="clear" w:color="auto" w:fill="A04AA8" w:themeFill="text2" w:themeFillTint="99"/>
      </w:tcPr>
    </w:tblStylePr>
    <w:tblStylePr w:type="lastRow">
      <w:rPr>
        <w:color w:val="FFFFFF" w:themeColor="background1"/>
      </w:rPr>
      <w:tblPr/>
      <w:tcPr>
        <w:shd w:val="clear" w:color="auto" w:fill="A04AA8" w:themeFill="text2" w:themeFillTint="99"/>
      </w:tcPr>
    </w:tblStylePr>
    <w:tblStylePr w:type="band2Horz">
      <w:tblPr/>
      <w:tcPr>
        <w:shd w:val="clear" w:color="auto" w:fill="E0C1E3" w:themeFill="text2" w:themeFillTint="33"/>
      </w:tcPr>
    </w:tblStylePr>
  </w:style>
  <w:style w:type="paragraph" w:customStyle="1" w:styleId="TableText-Left">
    <w:name w:val="Table Text - Left"/>
    <w:basedOn w:val="Normal"/>
    <w:rsid w:val="009B1F7C"/>
    <w:pPr>
      <w:spacing w:before="40" w:after="40"/>
    </w:pPr>
    <w:rPr>
      <w:color w:val="A04AA8" w:themeColor="text2" w:themeTint="99"/>
    </w:rPr>
  </w:style>
  <w:style w:type="paragraph" w:customStyle="1" w:styleId="TableText-Decimal">
    <w:name w:val="Table Text - Decimal"/>
    <w:basedOn w:val="Normal"/>
    <w:rsid w:val="009B1F7C"/>
    <w:pPr>
      <w:tabs>
        <w:tab w:val="decimal" w:pos="977"/>
      </w:tabs>
      <w:spacing w:before="40" w:after="40"/>
    </w:pPr>
    <w:rPr>
      <w:color w:val="A04AA8" w:themeColor="text2" w:themeTint="99"/>
    </w:rPr>
  </w:style>
  <w:style w:type="paragraph" w:customStyle="1" w:styleId="TableText-Right">
    <w:name w:val="Table Text - Right"/>
    <w:basedOn w:val="Normal"/>
    <w:rsid w:val="009B1F7C"/>
    <w:pPr>
      <w:spacing w:before="40" w:after="40"/>
      <w:jc w:val="right"/>
    </w:pPr>
    <w:rPr>
      <w:color w:val="A04AA8" w:themeColor="text2" w:themeTint="99"/>
    </w:rPr>
  </w:style>
  <w:style w:type="paragraph" w:customStyle="1" w:styleId="TableHeading-Left">
    <w:name w:val="Table Heading - Left"/>
    <w:basedOn w:val="Normal"/>
    <w:rsid w:val="009B1F7C"/>
    <w:pPr>
      <w:spacing w:before="40" w:after="40"/>
    </w:pPr>
    <w:rPr>
      <w:color w:val="FFFFFF" w:themeColor="background1"/>
    </w:rPr>
  </w:style>
  <w:style w:type="paragraph" w:customStyle="1" w:styleId="TableHeading-Center">
    <w:name w:val="Table Heading - Center"/>
    <w:basedOn w:val="Normal"/>
    <w:rsid w:val="009B1F7C"/>
    <w:pPr>
      <w:spacing w:before="40" w:after="40"/>
      <w:jc w:val="center"/>
    </w:pPr>
    <w:rPr>
      <w:color w:val="FFFFFF" w:themeColor="background1"/>
    </w:rPr>
  </w:style>
  <w:style w:type="character" w:customStyle="1" w:styleId="BodyTextChar">
    <w:name w:val="Body Text Char"/>
    <w:basedOn w:val="DefaultParagraphFont"/>
    <w:link w:val="BodyText"/>
    <w:rsid w:val="009B1F7C"/>
    <w:rPr>
      <w:color w:val="404040" w:themeColor="text1" w:themeTint="BF"/>
      <w:sz w:val="20"/>
    </w:rPr>
  </w:style>
  <w:style w:type="paragraph" w:styleId="BalloonText">
    <w:name w:val="Balloon Text"/>
    <w:basedOn w:val="Normal"/>
    <w:link w:val="BalloonTextChar"/>
    <w:semiHidden/>
    <w:unhideWhenUsed/>
    <w:rsid w:val="009B1F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B1F7C"/>
    <w:rPr>
      <w:rFonts w:ascii="Tahoma" w:hAnsi="Tahoma" w:cs="Tahoma"/>
      <w:color w:val="404040" w:themeColor="text1" w:themeTint="BF"/>
      <w:sz w:val="16"/>
      <w:szCs w:val="16"/>
    </w:rPr>
  </w:style>
  <w:style w:type="paragraph" w:styleId="Bibliography">
    <w:name w:val="Bibliography"/>
    <w:basedOn w:val="Normal"/>
    <w:next w:val="Normal"/>
    <w:semiHidden/>
    <w:unhideWhenUsed/>
    <w:rsid w:val="009B1F7C"/>
  </w:style>
  <w:style w:type="paragraph" w:styleId="BlockText">
    <w:name w:val="Block Text"/>
    <w:basedOn w:val="Normal"/>
    <w:unhideWhenUsed/>
    <w:rsid w:val="009B1F7C"/>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9B1F7C"/>
    <w:pPr>
      <w:spacing w:after="120"/>
      <w:ind w:left="360"/>
    </w:pPr>
  </w:style>
  <w:style w:type="paragraph" w:styleId="BodyText3">
    <w:name w:val="Body Text 3"/>
    <w:basedOn w:val="Normal"/>
    <w:link w:val="BodyText3Char"/>
    <w:semiHidden/>
    <w:unhideWhenUsed/>
    <w:rsid w:val="009B1F7C"/>
    <w:pPr>
      <w:spacing w:after="120"/>
    </w:pPr>
    <w:rPr>
      <w:sz w:val="16"/>
      <w:szCs w:val="16"/>
    </w:rPr>
  </w:style>
  <w:style w:type="character" w:customStyle="1" w:styleId="BodyText3Char">
    <w:name w:val="Body Text 3 Char"/>
    <w:basedOn w:val="DefaultParagraphFont"/>
    <w:link w:val="BodyText3"/>
    <w:semiHidden/>
    <w:rsid w:val="009B1F7C"/>
    <w:rPr>
      <w:color w:val="404040" w:themeColor="text1" w:themeTint="BF"/>
      <w:sz w:val="16"/>
      <w:szCs w:val="16"/>
    </w:rPr>
  </w:style>
  <w:style w:type="paragraph" w:styleId="BodyTextFirstIndent">
    <w:name w:val="Body Text First Indent"/>
    <w:basedOn w:val="BodyText"/>
    <w:link w:val="BodyTextFirstIndentChar"/>
    <w:semiHidden/>
    <w:unhideWhenUsed/>
    <w:rsid w:val="009B1F7C"/>
    <w:pPr>
      <w:spacing w:after="0"/>
      <w:ind w:firstLine="360"/>
    </w:pPr>
  </w:style>
  <w:style w:type="character" w:customStyle="1" w:styleId="BodyTextFirstIndentChar">
    <w:name w:val="Body Text First Indent Char"/>
    <w:basedOn w:val="BodyTextChar"/>
    <w:link w:val="BodyTextFirstIndent"/>
    <w:semiHidden/>
    <w:rsid w:val="009B1F7C"/>
    <w:rPr>
      <w:color w:val="404040" w:themeColor="text1" w:themeTint="BF"/>
      <w:sz w:val="20"/>
    </w:rPr>
  </w:style>
  <w:style w:type="character" w:customStyle="1" w:styleId="BodyText2Char">
    <w:name w:val="Body Text 2 Char"/>
    <w:basedOn w:val="DefaultParagraphFont"/>
    <w:link w:val="BodyText2"/>
    <w:semiHidden/>
    <w:rsid w:val="009B1F7C"/>
    <w:rPr>
      <w:color w:val="404040" w:themeColor="text1" w:themeTint="BF"/>
      <w:sz w:val="20"/>
    </w:rPr>
  </w:style>
  <w:style w:type="paragraph" w:styleId="BodyTextFirstIndent2">
    <w:name w:val="Body Text First Indent 2"/>
    <w:basedOn w:val="BodyText2"/>
    <w:link w:val="BodyTextFirstIndent2Char"/>
    <w:semiHidden/>
    <w:unhideWhenUsed/>
    <w:rsid w:val="009B1F7C"/>
    <w:pPr>
      <w:spacing w:after="0"/>
      <w:ind w:firstLine="360"/>
    </w:pPr>
  </w:style>
  <w:style w:type="character" w:customStyle="1" w:styleId="BodyTextFirstIndent2Char">
    <w:name w:val="Body Text First Indent 2 Char"/>
    <w:basedOn w:val="BodyText2Char"/>
    <w:link w:val="BodyTextFirstIndent2"/>
    <w:semiHidden/>
    <w:rsid w:val="009B1F7C"/>
    <w:rPr>
      <w:color w:val="404040" w:themeColor="text1" w:themeTint="BF"/>
      <w:sz w:val="20"/>
    </w:rPr>
  </w:style>
  <w:style w:type="paragraph" w:styleId="BodyTextIndent2">
    <w:name w:val="Body Text Indent 2"/>
    <w:basedOn w:val="Normal"/>
    <w:link w:val="BodyTextIndent2Char"/>
    <w:semiHidden/>
    <w:unhideWhenUsed/>
    <w:rsid w:val="009B1F7C"/>
    <w:pPr>
      <w:spacing w:after="120" w:line="480" w:lineRule="auto"/>
      <w:ind w:left="360"/>
    </w:pPr>
  </w:style>
  <w:style w:type="character" w:customStyle="1" w:styleId="BodyTextIndent2Char">
    <w:name w:val="Body Text Indent 2 Char"/>
    <w:basedOn w:val="DefaultParagraphFont"/>
    <w:link w:val="BodyTextIndent2"/>
    <w:semiHidden/>
    <w:rsid w:val="009B1F7C"/>
    <w:rPr>
      <w:color w:val="404040" w:themeColor="text1" w:themeTint="BF"/>
      <w:sz w:val="20"/>
    </w:rPr>
  </w:style>
  <w:style w:type="paragraph" w:styleId="BodyTextIndent3">
    <w:name w:val="Body Text Indent 3"/>
    <w:basedOn w:val="Normal"/>
    <w:link w:val="BodyTextIndent3Char"/>
    <w:semiHidden/>
    <w:unhideWhenUsed/>
    <w:rsid w:val="009B1F7C"/>
    <w:pPr>
      <w:spacing w:after="120"/>
      <w:ind w:left="360"/>
    </w:pPr>
    <w:rPr>
      <w:sz w:val="16"/>
      <w:szCs w:val="16"/>
    </w:rPr>
  </w:style>
  <w:style w:type="character" w:customStyle="1" w:styleId="BodyTextIndent3Char">
    <w:name w:val="Body Text Indent 3 Char"/>
    <w:basedOn w:val="DefaultParagraphFont"/>
    <w:link w:val="BodyTextIndent3"/>
    <w:semiHidden/>
    <w:rsid w:val="009B1F7C"/>
    <w:rPr>
      <w:color w:val="404040" w:themeColor="text1" w:themeTint="BF"/>
      <w:sz w:val="16"/>
      <w:szCs w:val="16"/>
    </w:rPr>
  </w:style>
  <w:style w:type="paragraph" w:styleId="Caption">
    <w:name w:val="caption"/>
    <w:basedOn w:val="Normal"/>
    <w:next w:val="Normal"/>
    <w:semiHidden/>
    <w:unhideWhenUsed/>
    <w:qFormat/>
    <w:rsid w:val="009B1F7C"/>
    <w:pPr>
      <w:spacing w:after="200" w:line="240" w:lineRule="auto"/>
    </w:pPr>
    <w:rPr>
      <w:b/>
      <w:bCs/>
      <w:color w:val="663366" w:themeColor="accent1"/>
    </w:rPr>
  </w:style>
  <w:style w:type="paragraph" w:styleId="Closing">
    <w:name w:val="Closing"/>
    <w:basedOn w:val="Normal"/>
    <w:link w:val="ClosingChar"/>
    <w:semiHidden/>
    <w:unhideWhenUsed/>
    <w:rsid w:val="009B1F7C"/>
    <w:pPr>
      <w:spacing w:line="240" w:lineRule="auto"/>
      <w:ind w:left="4320"/>
    </w:pPr>
  </w:style>
  <w:style w:type="character" w:customStyle="1" w:styleId="ClosingChar">
    <w:name w:val="Closing Char"/>
    <w:basedOn w:val="DefaultParagraphFont"/>
    <w:link w:val="Closing"/>
    <w:semiHidden/>
    <w:rsid w:val="009B1F7C"/>
    <w:rPr>
      <w:color w:val="404040" w:themeColor="text1" w:themeTint="BF"/>
      <w:sz w:val="20"/>
    </w:rPr>
  </w:style>
  <w:style w:type="paragraph" w:styleId="CommentText">
    <w:name w:val="annotation text"/>
    <w:basedOn w:val="Normal"/>
    <w:link w:val="CommentTextChar"/>
    <w:unhideWhenUsed/>
    <w:rsid w:val="009B1F7C"/>
    <w:pPr>
      <w:spacing w:line="240" w:lineRule="auto"/>
    </w:pPr>
    <w:rPr>
      <w:szCs w:val="20"/>
    </w:rPr>
  </w:style>
  <w:style w:type="character" w:customStyle="1" w:styleId="CommentTextChar">
    <w:name w:val="Comment Text Char"/>
    <w:basedOn w:val="DefaultParagraphFont"/>
    <w:link w:val="CommentText"/>
    <w:rsid w:val="009B1F7C"/>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9B1F7C"/>
    <w:rPr>
      <w:b/>
      <w:bCs/>
    </w:rPr>
  </w:style>
  <w:style w:type="character" w:customStyle="1" w:styleId="CommentSubjectChar">
    <w:name w:val="Comment Subject Char"/>
    <w:basedOn w:val="CommentTextChar"/>
    <w:link w:val="CommentSubject"/>
    <w:semiHidden/>
    <w:rsid w:val="009B1F7C"/>
    <w:rPr>
      <w:b/>
      <w:bCs/>
      <w:color w:val="404040" w:themeColor="text1" w:themeTint="BF"/>
      <w:sz w:val="20"/>
      <w:szCs w:val="20"/>
    </w:rPr>
  </w:style>
  <w:style w:type="paragraph" w:styleId="Date">
    <w:name w:val="Date"/>
    <w:basedOn w:val="Normal"/>
    <w:next w:val="Normal"/>
    <w:link w:val="DateChar"/>
    <w:semiHidden/>
    <w:unhideWhenUsed/>
    <w:rsid w:val="009B1F7C"/>
  </w:style>
  <w:style w:type="character" w:customStyle="1" w:styleId="DateChar">
    <w:name w:val="Date Char"/>
    <w:basedOn w:val="DefaultParagraphFont"/>
    <w:link w:val="Date"/>
    <w:semiHidden/>
    <w:rsid w:val="009B1F7C"/>
    <w:rPr>
      <w:color w:val="404040" w:themeColor="text1" w:themeTint="BF"/>
      <w:sz w:val="20"/>
    </w:rPr>
  </w:style>
  <w:style w:type="paragraph" w:styleId="DocumentMap">
    <w:name w:val="Document Map"/>
    <w:basedOn w:val="Normal"/>
    <w:link w:val="DocumentMapChar"/>
    <w:semiHidden/>
    <w:unhideWhenUsed/>
    <w:rsid w:val="009B1F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B1F7C"/>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9B1F7C"/>
    <w:pPr>
      <w:spacing w:line="240" w:lineRule="auto"/>
    </w:pPr>
  </w:style>
  <w:style w:type="character" w:customStyle="1" w:styleId="E-mailSignatureChar">
    <w:name w:val="E-mail Signature Char"/>
    <w:basedOn w:val="DefaultParagraphFont"/>
    <w:link w:val="E-mailSignature"/>
    <w:semiHidden/>
    <w:rsid w:val="009B1F7C"/>
    <w:rPr>
      <w:color w:val="404040" w:themeColor="text1" w:themeTint="BF"/>
      <w:sz w:val="20"/>
    </w:rPr>
  </w:style>
  <w:style w:type="paragraph" w:styleId="EndnoteText">
    <w:name w:val="endnote text"/>
    <w:basedOn w:val="Normal"/>
    <w:link w:val="EndnoteTextChar"/>
    <w:semiHidden/>
    <w:unhideWhenUsed/>
    <w:rsid w:val="009B1F7C"/>
    <w:pPr>
      <w:spacing w:line="240" w:lineRule="auto"/>
    </w:pPr>
    <w:rPr>
      <w:szCs w:val="20"/>
    </w:rPr>
  </w:style>
  <w:style w:type="character" w:customStyle="1" w:styleId="EndnoteTextChar">
    <w:name w:val="Endnote Text Char"/>
    <w:basedOn w:val="DefaultParagraphFont"/>
    <w:link w:val="EndnoteText"/>
    <w:semiHidden/>
    <w:rsid w:val="009B1F7C"/>
    <w:rPr>
      <w:color w:val="404040" w:themeColor="text1" w:themeTint="BF"/>
      <w:sz w:val="20"/>
      <w:szCs w:val="20"/>
    </w:rPr>
  </w:style>
  <w:style w:type="paragraph" w:styleId="EnvelopeAddress">
    <w:name w:val="envelope address"/>
    <w:basedOn w:val="Normal"/>
    <w:semiHidden/>
    <w:unhideWhenUsed/>
    <w:rsid w:val="009B1F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B1F7C"/>
    <w:pPr>
      <w:spacing w:line="240" w:lineRule="auto"/>
    </w:pPr>
    <w:rPr>
      <w:rFonts w:asciiTheme="majorHAnsi" w:eastAsiaTheme="majorEastAsia" w:hAnsiTheme="majorHAnsi" w:cstheme="majorBidi"/>
      <w:szCs w:val="20"/>
    </w:rPr>
  </w:style>
  <w:style w:type="paragraph" w:styleId="Footer">
    <w:name w:val="footer"/>
    <w:basedOn w:val="Normal"/>
    <w:link w:val="FooterChar"/>
    <w:uiPriority w:val="99"/>
    <w:unhideWhenUsed/>
    <w:rsid w:val="009B1F7C"/>
    <w:pPr>
      <w:tabs>
        <w:tab w:val="center" w:pos="4680"/>
        <w:tab w:val="right" w:pos="9360"/>
      </w:tabs>
      <w:spacing w:line="240" w:lineRule="auto"/>
    </w:pPr>
  </w:style>
  <w:style w:type="character" w:customStyle="1" w:styleId="FooterChar">
    <w:name w:val="Footer Char"/>
    <w:basedOn w:val="DefaultParagraphFont"/>
    <w:link w:val="Footer"/>
    <w:uiPriority w:val="99"/>
    <w:rsid w:val="009B1F7C"/>
    <w:rPr>
      <w:color w:val="404040" w:themeColor="text1" w:themeTint="BF"/>
      <w:sz w:val="20"/>
    </w:rPr>
  </w:style>
  <w:style w:type="paragraph" w:styleId="FootnoteText">
    <w:name w:val="footnote text"/>
    <w:basedOn w:val="Normal"/>
    <w:link w:val="FootnoteTextChar"/>
    <w:unhideWhenUsed/>
    <w:rsid w:val="009B1F7C"/>
    <w:pPr>
      <w:spacing w:line="240" w:lineRule="auto"/>
    </w:pPr>
    <w:rPr>
      <w:szCs w:val="20"/>
    </w:rPr>
  </w:style>
  <w:style w:type="character" w:customStyle="1" w:styleId="FootnoteTextChar">
    <w:name w:val="Footnote Text Char"/>
    <w:basedOn w:val="DefaultParagraphFont"/>
    <w:link w:val="FootnoteText"/>
    <w:semiHidden/>
    <w:rsid w:val="009B1F7C"/>
    <w:rPr>
      <w:color w:val="404040" w:themeColor="text1" w:themeTint="BF"/>
      <w:sz w:val="20"/>
      <w:szCs w:val="20"/>
    </w:rPr>
  </w:style>
  <w:style w:type="character" w:customStyle="1" w:styleId="Heading2Char">
    <w:name w:val="Heading 2 Char"/>
    <w:aliases w:val="Chapter Char,1.Seite Char,Sub Heading Char,2 Char,Reset numbering Char,sub-sect Char,h2 Char,section header Char,no section Char,21 Char,sub-sect1 Char,22 Char,sub-sect2 Char,23 Char,sub-sect3 Char,24 Char,sub-sect4 Char,25 Char,(1.1 Char"/>
    <w:basedOn w:val="DefaultParagraphFont"/>
    <w:link w:val="Heading2"/>
    <w:rsid w:val="00D26667"/>
    <w:rPr>
      <w:rFonts w:ascii="Helvetica" w:hAnsi="Helvetica" w:cstheme="minorHAnsi"/>
      <w:b/>
      <w:sz w:val="18"/>
      <w:szCs w:val="18"/>
      <w:lang w:val="en-GB"/>
    </w:rPr>
  </w:style>
  <w:style w:type="character" w:customStyle="1" w:styleId="Heading3Char">
    <w:name w:val="Heading 3 Char"/>
    <w:aliases w:val="Section Char,Annotationen Char,Side Heading Char,3 Char,Level 1 - 1 Char,h3 Char,h31 Char,31 Char,h32 Char,32 Char,h33 Char,33 Char,h34 Char,34 Char,h35 Char,35 Char,sub-sub Char,sub-sub1 Char,sub-sub2 Char,sub-sub3 Char,sub-sub4 Char"/>
    <w:basedOn w:val="DefaultParagraphFont"/>
    <w:link w:val="Heading3"/>
    <w:rsid w:val="009C2873"/>
    <w:rPr>
      <w:rFonts w:ascii="Helvetica" w:hAnsi="Helvetica" w:cs="Helvetica"/>
      <w:sz w:val="18"/>
      <w:szCs w:val="18"/>
      <w:lang w:val="en-GB"/>
    </w:rPr>
  </w:style>
  <w:style w:type="character" w:customStyle="1" w:styleId="Heading4Char">
    <w:name w:val="Heading 4 Char"/>
    <w:basedOn w:val="DefaultParagraphFont"/>
    <w:link w:val="Heading4"/>
    <w:rsid w:val="009C2873"/>
    <w:rPr>
      <w:rFonts w:ascii="Helvetica" w:hAnsi="Helvetica" w:cs="Helvetica"/>
      <w:sz w:val="18"/>
      <w:szCs w:val="18"/>
      <w:lang w:val="en-GB"/>
    </w:rPr>
  </w:style>
  <w:style w:type="character" w:customStyle="1" w:styleId="Heading5Char">
    <w:name w:val="Heading 5 Char"/>
    <w:aliases w:val="Subheading Char,Level 3 - i Char,Lev 5 Char,Response Type Char,Response Type1 Char,Response Type2 Char,Response Type3 Char,Response Type4 Char,Response Type5 Char,Response Type6 Char,Response Type7 Char,Appendix A to X Char,H5 Char"/>
    <w:basedOn w:val="DefaultParagraphFont"/>
    <w:link w:val="Heading5"/>
    <w:rsid w:val="00772959"/>
    <w:rPr>
      <w:rFonts w:ascii="Helvetica" w:hAnsi="Helvetica" w:cs="Helvetica"/>
      <w:sz w:val="18"/>
      <w:szCs w:val="18"/>
      <w:lang w:val="en-GB"/>
    </w:rPr>
  </w:style>
  <w:style w:type="character" w:customStyle="1" w:styleId="Heading6Char">
    <w:name w:val="Heading 6 Char"/>
    <w:basedOn w:val="DefaultParagraphFont"/>
    <w:link w:val="Heading6"/>
    <w:rsid w:val="009B1F7C"/>
    <w:rPr>
      <w:rFonts w:asciiTheme="majorHAnsi" w:eastAsiaTheme="majorEastAsia" w:hAnsiTheme="majorHAnsi" w:cstheme="majorBidi"/>
      <w:i/>
      <w:iCs/>
      <w:color w:val="321932" w:themeColor="accent1" w:themeShade="7F"/>
      <w:sz w:val="20"/>
    </w:rPr>
  </w:style>
  <w:style w:type="character" w:customStyle="1" w:styleId="Heading7Char">
    <w:name w:val="Heading 7 Char"/>
    <w:basedOn w:val="DefaultParagraphFont"/>
    <w:link w:val="Heading7"/>
    <w:rsid w:val="009B1F7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rsid w:val="009B1F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9B1F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B1F7C"/>
    <w:pPr>
      <w:spacing w:line="240" w:lineRule="auto"/>
    </w:pPr>
    <w:rPr>
      <w:i/>
      <w:iCs/>
    </w:rPr>
  </w:style>
  <w:style w:type="character" w:customStyle="1" w:styleId="HTMLAddressChar">
    <w:name w:val="HTML Address Char"/>
    <w:basedOn w:val="DefaultParagraphFont"/>
    <w:link w:val="HTMLAddress"/>
    <w:semiHidden/>
    <w:rsid w:val="009B1F7C"/>
    <w:rPr>
      <w:i/>
      <w:iCs/>
      <w:color w:val="404040" w:themeColor="text1" w:themeTint="BF"/>
      <w:sz w:val="20"/>
    </w:rPr>
  </w:style>
  <w:style w:type="paragraph" w:styleId="HTMLPreformatted">
    <w:name w:val="HTML Preformatted"/>
    <w:basedOn w:val="Normal"/>
    <w:link w:val="HTMLPreformattedChar"/>
    <w:semiHidden/>
    <w:unhideWhenUsed/>
    <w:rsid w:val="009B1F7C"/>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B1F7C"/>
    <w:rPr>
      <w:rFonts w:ascii="Consolas" w:hAnsi="Consolas"/>
      <w:color w:val="404040" w:themeColor="text1" w:themeTint="BF"/>
      <w:sz w:val="20"/>
      <w:szCs w:val="20"/>
    </w:rPr>
  </w:style>
  <w:style w:type="paragraph" w:styleId="Index1">
    <w:name w:val="index 1"/>
    <w:basedOn w:val="Normal"/>
    <w:next w:val="Normal"/>
    <w:autoRedefine/>
    <w:semiHidden/>
    <w:unhideWhenUsed/>
    <w:rsid w:val="009B1F7C"/>
    <w:pPr>
      <w:spacing w:line="240" w:lineRule="auto"/>
      <w:ind w:left="200" w:hanging="200"/>
    </w:pPr>
  </w:style>
  <w:style w:type="paragraph" w:styleId="Index2">
    <w:name w:val="index 2"/>
    <w:basedOn w:val="Normal"/>
    <w:next w:val="Normal"/>
    <w:autoRedefine/>
    <w:semiHidden/>
    <w:unhideWhenUsed/>
    <w:rsid w:val="009B1F7C"/>
    <w:pPr>
      <w:spacing w:line="240" w:lineRule="auto"/>
      <w:ind w:left="400" w:hanging="200"/>
    </w:pPr>
  </w:style>
  <w:style w:type="paragraph" w:styleId="Index3">
    <w:name w:val="index 3"/>
    <w:basedOn w:val="Normal"/>
    <w:next w:val="Normal"/>
    <w:autoRedefine/>
    <w:semiHidden/>
    <w:unhideWhenUsed/>
    <w:rsid w:val="009B1F7C"/>
    <w:pPr>
      <w:spacing w:line="240" w:lineRule="auto"/>
      <w:ind w:left="600" w:hanging="200"/>
    </w:pPr>
  </w:style>
  <w:style w:type="paragraph" w:styleId="Index4">
    <w:name w:val="index 4"/>
    <w:basedOn w:val="Normal"/>
    <w:next w:val="Normal"/>
    <w:autoRedefine/>
    <w:semiHidden/>
    <w:unhideWhenUsed/>
    <w:rsid w:val="009B1F7C"/>
    <w:pPr>
      <w:spacing w:line="240" w:lineRule="auto"/>
      <w:ind w:left="800" w:hanging="200"/>
    </w:pPr>
  </w:style>
  <w:style w:type="paragraph" w:styleId="Index5">
    <w:name w:val="index 5"/>
    <w:basedOn w:val="Normal"/>
    <w:next w:val="Normal"/>
    <w:autoRedefine/>
    <w:semiHidden/>
    <w:unhideWhenUsed/>
    <w:rsid w:val="009B1F7C"/>
    <w:pPr>
      <w:spacing w:line="240" w:lineRule="auto"/>
      <w:ind w:left="1000" w:hanging="200"/>
    </w:pPr>
  </w:style>
  <w:style w:type="paragraph" w:styleId="Index6">
    <w:name w:val="index 6"/>
    <w:basedOn w:val="Normal"/>
    <w:next w:val="Normal"/>
    <w:autoRedefine/>
    <w:semiHidden/>
    <w:unhideWhenUsed/>
    <w:rsid w:val="009B1F7C"/>
    <w:pPr>
      <w:spacing w:line="240" w:lineRule="auto"/>
      <w:ind w:left="1200" w:hanging="200"/>
    </w:pPr>
  </w:style>
  <w:style w:type="paragraph" w:styleId="Index7">
    <w:name w:val="index 7"/>
    <w:basedOn w:val="Normal"/>
    <w:next w:val="Normal"/>
    <w:autoRedefine/>
    <w:semiHidden/>
    <w:unhideWhenUsed/>
    <w:rsid w:val="009B1F7C"/>
    <w:pPr>
      <w:spacing w:line="240" w:lineRule="auto"/>
      <w:ind w:left="1400" w:hanging="200"/>
    </w:pPr>
  </w:style>
  <w:style w:type="paragraph" w:styleId="Index8">
    <w:name w:val="index 8"/>
    <w:basedOn w:val="Normal"/>
    <w:next w:val="Normal"/>
    <w:autoRedefine/>
    <w:semiHidden/>
    <w:unhideWhenUsed/>
    <w:rsid w:val="009B1F7C"/>
    <w:pPr>
      <w:spacing w:line="240" w:lineRule="auto"/>
      <w:ind w:left="1600" w:hanging="200"/>
    </w:pPr>
  </w:style>
  <w:style w:type="paragraph" w:styleId="Index9">
    <w:name w:val="index 9"/>
    <w:basedOn w:val="Normal"/>
    <w:next w:val="Normal"/>
    <w:autoRedefine/>
    <w:semiHidden/>
    <w:unhideWhenUsed/>
    <w:rsid w:val="009B1F7C"/>
    <w:pPr>
      <w:spacing w:line="240" w:lineRule="auto"/>
      <w:ind w:left="1800" w:hanging="200"/>
    </w:pPr>
  </w:style>
  <w:style w:type="paragraph" w:styleId="IndexHeading">
    <w:name w:val="index heading"/>
    <w:basedOn w:val="Normal"/>
    <w:next w:val="Index1"/>
    <w:semiHidden/>
    <w:unhideWhenUsed/>
    <w:rsid w:val="009B1F7C"/>
    <w:rPr>
      <w:rFonts w:asciiTheme="majorHAnsi" w:eastAsiaTheme="majorEastAsia" w:hAnsiTheme="majorHAnsi" w:cstheme="majorBidi"/>
      <w:b/>
      <w:bCs/>
    </w:rPr>
  </w:style>
  <w:style w:type="paragraph" w:styleId="IntenseQuote">
    <w:name w:val="Intense Quote"/>
    <w:basedOn w:val="Normal"/>
    <w:next w:val="Normal"/>
    <w:link w:val="IntenseQuoteChar"/>
    <w:qFormat/>
    <w:rsid w:val="009B1F7C"/>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9B1F7C"/>
    <w:rPr>
      <w:b/>
      <w:bCs/>
      <w:i/>
      <w:iCs/>
      <w:color w:val="663366" w:themeColor="accent1"/>
      <w:sz w:val="20"/>
    </w:rPr>
  </w:style>
  <w:style w:type="paragraph" w:styleId="List">
    <w:name w:val="List"/>
    <w:basedOn w:val="Normal"/>
    <w:semiHidden/>
    <w:unhideWhenUsed/>
    <w:rsid w:val="009B1F7C"/>
    <w:pPr>
      <w:ind w:left="360" w:hanging="360"/>
      <w:contextualSpacing/>
    </w:pPr>
  </w:style>
  <w:style w:type="paragraph" w:styleId="List2">
    <w:name w:val="List 2"/>
    <w:basedOn w:val="Normal"/>
    <w:semiHidden/>
    <w:unhideWhenUsed/>
    <w:rsid w:val="009B1F7C"/>
    <w:pPr>
      <w:ind w:left="720" w:hanging="360"/>
      <w:contextualSpacing/>
    </w:pPr>
  </w:style>
  <w:style w:type="paragraph" w:styleId="List3">
    <w:name w:val="List 3"/>
    <w:basedOn w:val="Normal"/>
    <w:semiHidden/>
    <w:unhideWhenUsed/>
    <w:rsid w:val="009B1F7C"/>
    <w:pPr>
      <w:ind w:left="1080" w:hanging="360"/>
      <w:contextualSpacing/>
    </w:pPr>
  </w:style>
  <w:style w:type="paragraph" w:styleId="List4">
    <w:name w:val="List 4"/>
    <w:basedOn w:val="Normal"/>
    <w:semiHidden/>
    <w:unhideWhenUsed/>
    <w:rsid w:val="009B1F7C"/>
    <w:pPr>
      <w:ind w:left="1440" w:hanging="360"/>
      <w:contextualSpacing/>
    </w:pPr>
  </w:style>
  <w:style w:type="paragraph" w:styleId="List5">
    <w:name w:val="List 5"/>
    <w:basedOn w:val="Normal"/>
    <w:semiHidden/>
    <w:unhideWhenUsed/>
    <w:rsid w:val="009B1F7C"/>
    <w:pPr>
      <w:ind w:left="1800" w:hanging="360"/>
      <w:contextualSpacing/>
    </w:pPr>
  </w:style>
  <w:style w:type="paragraph" w:styleId="ListBullet">
    <w:name w:val="List Bullet"/>
    <w:basedOn w:val="Normal"/>
    <w:semiHidden/>
    <w:unhideWhenUsed/>
    <w:rsid w:val="009B1F7C"/>
    <w:pPr>
      <w:numPr>
        <w:numId w:val="1"/>
      </w:numPr>
      <w:contextualSpacing/>
    </w:pPr>
  </w:style>
  <w:style w:type="paragraph" w:styleId="ListBullet2">
    <w:name w:val="List Bullet 2"/>
    <w:basedOn w:val="Normal"/>
    <w:semiHidden/>
    <w:unhideWhenUsed/>
    <w:rsid w:val="009B1F7C"/>
    <w:pPr>
      <w:tabs>
        <w:tab w:val="num" w:pos="720"/>
      </w:tabs>
      <w:ind w:left="720" w:hanging="360"/>
      <w:contextualSpacing/>
    </w:pPr>
  </w:style>
  <w:style w:type="paragraph" w:styleId="ListBullet3">
    <w:name w:val="List Bullet 3"/>
    <w:basedOn w:val="Normal"/>
    <w:semiHidden/>
    <w:unhideWhenUsed/>
    <w:rsid w:val="009B1F7C"/>
    <w:pPr>
      <w:numPr>
        <w:numId w:val="3"/>
      </w:numPr>
      <w:contextualSpacing/>
    </w:pPr>
  </w:style>
  <w:style w:type="paragraph" w:styleId="ListBullet4">
    <w:name w:val="List Bullet 4"/>
    <w:basedOn w:val="Normal"/>
    <w:semiHidden/>
    <w:unhideWhenUsed/>
    <w:rsid w:val="009B1F7C"/>
    <w:pPr>
      <w:numPr>
        <w:numId w:val="4"/>
      </w:numPr>
      <w:contextualSpacing/>
    </w:pPr>
  </w:style>
  <w:style w:type="paragraph" w:styleId="ListBullet5">
    <w:name w:val="List Bullet 5"/>
    <w:basedOn w:val="Normal"/>
    <w:semiHidden/>
    <w:unhideWhenUsed/>
    <w:rsid w:val="009B1F7C"/>
    <w:pPr>
      <w:numPr>
        <w:numId w:val="5"/>
      </w:numPr>
      <w:contextualSpacing/>
    </w:pPr>
  </w:style>
  <w:style w:type="paragraph" w:styleId="ListContinue">
    <w:name w:val="List Continue"/>
    <w:basedOn w:val="Normal"/>
    <w:semiHidden/>
    <w:unhideWhenUsed/>
    <w:rsid w:val="009B1F7C"/>
    <w:pPr>
      <w:spacing w:after="120"/>
      <w:ind w:left="360"/>
      <w:contextualSpacing/>
    </w:pPr>
  </w:style>
  <w:style w:type="paragraph" w:styleId="ListContinue2">
    <w:name w:val="List Continue 2"/>
    <w:basedOn w:val="Normal"/>
    <w:semiHidden/>
    <w:unhideWhenUsed/>
    <w:rsid w:val="009B1F7C"/>
    <w:pPr>
      <w:spacing w:after="120"/>
      <w:ind w:left="720"/>
      <w:contextualSpacing/>
    </w:pPr>
  </w:style>
  <w:style w:type="paragraph" w:styleId="ListContinue3">
    <w:name w:val="List Continue 3"/>
    <w:basedOn w:val="Normal"/>
    <w:semiHidden/>
    <w:unhideWhenUsed/>
    <w:rsid w:val="009B1F7C"/>
    <w:pPr>
      <w:spacing w:after="120"/>
      <w:ind w:left="1080"/>
      <w:contextualSpacing/>
    </w:pPr>
  </w:style>
  <w:style w:type="paragraph" w:styleId="ListContinue4">
    <w:name w:val="List Continue 4"/>
    <w:basedOn w:val="Normal"/>
    <w:semiHidden/>
    <w:unhideWhenUsed/>
    <w:rsid w:val="009B1F7C"/>
    <w:pPr>
      <w:spacing w:after="120"/>
      <w:ind w:left="1440"/>
      <w:contextualSpacing/>
    </w:pPr>
  </w:style>
  <w:style w:type="paragraph" w:styleId="ListContinue5">
    <w:name w:val="List Continue 5"/>
    <w:basedOn w:val="Normal"/>
    <w:semiHidden/>
    <w:unhideWhenUsed/>
    <w:rsid w:val="009B1F7C"/>
    <w:pPr>
      <w:spacing w:after="120"/>
      <w:ind w:left="1800"/>
      <w:contextualSpacing/>
    </w:pPr>
  </w:style>
  <w:style w:type="paragraph" w:styleId="ListNumber">
    <w:name w:val="List Number"/>
    <w:basedOn w:val="Normal"/>
    <w:unhideWhenUsed/>
    <w:rsid w:val="009B1F7C"/>
    <w:pPr>
      <w:numPr>
        <w:numId w:val="6"/>
      </w:numPr>
      <w:contextualSpacing/>
    </w:pPr>
  </w:style>
  <w:style w:type="paragraph" w:styleId="ListNumber2">
    <w:name w:val="List Number 2"/>
    <w:basedOn w:val="Normal"/>
    <w:semiHidden/>
    <w:unhideWhenUsed/>
    <w:rsid w:val="009B1F7C"/>
    <w:pPr>
      <w:numPr>
        <w:numId w:val="7"/>
      </w:numPr>
      <w:contextualSpacing/>
    </w:pPr>
  </w:style>
  <w:style w:type="paragraph" w:styleId="ListNumber3">
    <w:name w:val="List Number 3"/>
    <w:basedOn w:val="Normal"/>
    <w:semiHidden/>
    <w:unhideWhenUsed/>
    <w:rsid w:val="009B1F7C"/>
    <w:pPr>
      <w:numPr>
        <w:numId w:val="8"/>
      </w:numPr>
      <w:contextualSpacing/>
    </w:pPr>
  </w:style>
  <w:style w:type="paragraph" w:styleId="ListNumber4">
    <w:name w:val="List Number 4"/>
    <w:basedOn w:val="Normal"/>
    <w:semiHidden/>
    <w:unhideWhenUsed/>
    <w:rsid w:val="009B1F7C"/>
    <w:pPr>
      <w:numPr>
        <w:numId w:val="9"/>
      </w:numPr>
      <w:contextualSpacing/>
    </w:pPr>
  </w:style>
  <w:style w:type="paragraph" w:styleId="ListNumber5">
    <w:name w:val="List Number 5"/>
    <w:basedOn w:val="Normal"/>
    <w:semiHidden/>
    <w:unhideWhenUsed/>
    <w:rsid w:val="009B1F7C"/>
    <w:pPr>
      <w:numPr>
        <w:numId w:val="10"/>
      </w:numPr>
      <w:contextualSpacing/>
    </w:pPr>
  </w:style>
  <w:style w:type="paragraph" w:styleId="ListParagraph">
    <w:name w:val="List Paragraph"/>
    <w:basedOn w:val="Normal"/>
    <w:uiPriority w:val="34"/>
    <w:qFormat/>
    <w:rsid w:val="009B1F7C"/>
    <w:pPr>
      <w:ind w:left="720"/>
      <w:contextualSpacing/>
    </w:pPr>
  </w:style>
  <w:style w:type="paragraph" w:styleId="MacroText">
    <w:name w:val="macro"/>
    <w:link w:val="MacroTextChar"/>
    <w:semiHidden/>
    <w:unhideWhenUsed/>
    <w:rsid w:val="009B1F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9B1F7C"/>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9B1F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B1F7C"/>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9B1F7C"/>
    <w:rPr>
      <w:color w:val="404040" w:themeColor="text1" w:themeTint="BF"/>
      <w:sz w:val="20"/>
    </w:rPr>
  </w:style>
  <w:style w:type="paragraph" w:styleId="NormalWeb">
    <w:name w:val="Normal (Web)"/>
    <w:basedOn w:val="Normal"/>
    <w:semiHidden/>
    <w:unhideWhenUsed/>
    <w:rsid w:val="009B1F7C"/>
    <w:rPr>
      <w:rFonts w:ascii="Times New Roman" w:hAnsi="Times New Roman" w:cs="Times New Roman"/>
      <w:sz w:val="24"/>
      <w:szCs w:val="24"/>
    </w:rPr>
  </w:style>
  <w:style w:type="paragraph" w:styleId="NormalIndent">
    <w:name w:val="Normal Indent"/>
    <w:basedOn w:val="Normal"/>
    <w:semiHidden/>
    <w:unhideWhenUsed/>
    <w:rsid w:val="009B1F7C"/>
    <w:pPr>
      <w:ind w:left="720"/>
    </w:pPr>
  </w:style>
  <w:style w:type="paragraph" w:styleId="NoteHeading">
    <w:name w:val="Note Heading"/>
    <w:basedOn w:val="Normal"/>
    <w:next w:val="Normal"/>
    <w:link w:val="NoteHeadingChar"/>
    <w:semiHidden/>
    <w:unhideWhenUsed/>
    <w:rsid w:val="009B1F7C"/>
    <w:pPr>
      <w:spacing w:line="240" w:lineRule="auto"/>
    </w:pPr>
  </w:style>
  <w:style w:type="character" w:customStyle="1" w:styleId="NoteHeadingChar">
    <w:name w:val="Note Heading Char"/>
    <w:basedOn w:val="DefaultParagraphFont"/>
    <w:link w:val="NoteHeading"/>
    <w:semiHidden/>
    <w:rsid w:val="009B1F7C"/>
    <w:rPr>
      <w:color w:val="404040" w:themeColor="text1" w:themeTint="BF"/>
      <w:sz w:val="20"/>
    </w:rPr>
  </w:style>
  <w:style w:type="paragraph" w:styleId="PlainText">
    <w:name w:val="Plain Text"/>
    <w:basedOn w:val="Normal"/>
    <w:link w:val="PlainTextChar"/>
    <w:semiHidden/>
    <w:unhideWhenUsed/>
    <w:rsid w:val="009B1F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B1F7C"/>
    <w:rPr>
      <w:rFonts w:ascii="Consolas" w:hAnsi="Consolas"/>
      <w:color w:val="404040" w:themeColor="text1" w:themeTint="BF"/>
      <w:sz w:val="21"/>
      <w:szCs w:val="21"/>
    </w:rPr>
  </w:style>
  <w:style w:type="paragraph" w:styleId="Quote">
    <w:name w:val="Quote"/>
    <w:basedOn w:val="Normal"/>
    <w:next w:val="Normal"/>
    <w:link w:val="QuoteChar"/>
    <w:qFormat/>
    <w:rsid w:val="009B1F7C"/>
    <w:rPr>
      <w:i/>
      <w:iCs/>
      <w:color w:val="000000" w:themeColor="text1"/>
    </w:rPr>
  </w:style>
  <w:style w:type="character" w:customStyle="1" w:styleId="QuoteChar">
    <w:name w:val="Quote Char"/>
    <w:basedOn w:val="DefaultParagraphFont"/>
    <w:link w:val="Quote"/>
    <w:rsid w:val="009B1F7C"/>
    <w:rPr>
      <w:i/>
      <w:iCs/>
      <w:color w:val="000000" w:themeColor="text1"/>
      <w:sz w:val="20"/>
    </w:rPr>
  </w:style>
  <w:style w:type="paragraph" w:styleId="Salutation">
    <w:name w:val="Salutation"/>
    <w:basedOn w:val="Normal"/>
    <w:next w:val="Normal"/>
    <w:link w:val="SalutationChar"/>
    <w:semiHidden/>
    <w:unhideWhenUsed/>
    <w:rsid w:val="009B1F7C"/>
  </w:style>
  <w:style w:type="character" w:customStyle="1" w:styleId="SalutationChar">
    <w:name w:val="Salutation Char"/>
    <w:basedOn w:val="DefaultParagraphFont"/>
    <w:link w:val="Salutation"/>
    <w:semiHidden/>
    <w:rsid w:val="009B1F7C"/>
    <w:rPr>
      <w:color w:val="404040" w:themeColor="text1" w:themeTint="BF"/>
      <w:sz w:val="20"/>
    </w:rPr>
  </w:style>
  <w:style w:type="paragraph" w:styleId="Signature">
    <w:name w:val="Signature"/>
    <w:basedOn w:val="Normal"/>
    <w:link w:val="SignatureChar"/>
    <w:semiHidden/>
    <w:unhideWhenUsed/>
    <w:rsid w:val="009B1F7C"/>
    <w:pPr>
      <w:spacing w:line="240" w:lineRule="auto"/>
      <w:ind w:left="4320"/>
    </w:pPr>
  </w:style>
  <w:style w:type="character" w:customStyle="1" w:styleId="SignatureChar">
    <w:name w:val="Signature Char"/>
    <w:basedOn w:val="DefaultParagraphFont"/>
    <w:link w:val="Signature"/>
    <w:semiHidden/>
    <w:rsid w:val="009B1F7C"/>
    <w:rPr>
      <w:color w:val="404040" w:themeColor="text1" w:themeTint="BF"/>
      <w:sz w:val="20"/>
    </w:rPr>
  </w:style>
  <w:style w:type="paragraph" w:styleId="TableofAuthorities">
    <w:name w:val="table of authorities"/>
    <w:basedOn w:val="Normal"/>
    <w:next w:val="Normal"/>
    <w:semiHidden/>
    <w:unhideWhenUsed/>
    <w:rsid w:val="009B1F7C"/>
    <w:pPr>
      <w:ind w:left="200" w:hanging="200"/>
    </w:pPr>
  </w:style>
  <w:style w:type="paragraph" w:styleId="TableofFigures">
    <w:name w:val="table of figures"/>
    <w:basedOn w:val="Normal"/>
    <w:next w:val="Normal"/>
    <w:semiHidden/>
    <w:unhideWhenUsed/>
    <w:rsid w:val="009B1F7C"/>
  </w:style>
  <w:style w:type="paragraph" w:styleId="TOAHeading">
    <w:name w:val="toa heading"/>
    <w:basedOn w:val="Normal"/>
    <w:next w:val="Normal"/>
    <w:semiHidden/>
    <w:unhideWhenUsed/>
    <w:rsid w:val="009B1F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813DFF"/>
    <w:pPr>
      <w:tabs>
        <w:tab w:val="right" w:pos="10528"/>
      </w:tabs>
      <w:spacing w:before="240" w:after="120"/>
    </w:pPr>
    <w:rPr>
      <w:b/>
      <w:bCs/>
      <w:caps/>
      <w:noProof/>
      <w:spacing w:val="10"/>
      <w:kern w:val="22"/>
      <w:sz w:val="22"/>
      <w:u w:val="single"/>
    </w:rPr>
  </w:style>
  <w:style w:type="paragraph" w:styleId="TOC2">
    <w:name w:val="toc 2"/>
    <w:basedOn w:val="Normal"/>
    <w:next w:val="Normal"/>
    <w:autoRedefine/>
    <w:uiPriority w:val="39"/>
    <w:unhideWhenUsed/>
    <w:rsid w:val="009A7F39"/>
    <w:pPr>
      <w:tabs>
        <w:tab w:val="left" w:pos="397"/>
        <w:tab w:val="right" w:pos="10528"/>
      </w:tabs>
    </w:pPr>
    <w:rPr>
      <w:caps/>
      <w:noProof/>
      <w:spacing w:val="10"/>
      <w:kern w:val="16"/>
    </w:rPr>
  </w:style>
  <w:style w:type="paragraph" w:styleId="TOC3">
    <w:name w:val="toc 3"/>
    <w:basedOn w:val="Normal"/>
    <w:next w:val="Normal"/>
    <w:autoRedefine/>
    <w:uiPriority w:val="39"/>
    <w:unhideWhenUsed/>
    <w:rsid w:val="009B1F7C"/>
    <w:rPr>
      <w:smallCaps/>
      <w:sz w:val="22"/>
    </w:rPr>
  </w:style>
  <w:style w:type="paragraph" w:styleId="TOC4">
    <w:name w:val="toc 4"/>
    <w:basedOn w:val="Normal"/>
    <w:next w:val="Normal"/>
    <w:autoRedefine/>
    <w:unhideWhenUsed/>
    <w:rsid w:val="009B1F7C"/>
    <w:rPr>
      <w:sz w:val="22"/>
    </w:rPr>
  </w:style>
  <w:style w:type="paragraph" w:styleId="TOC5">
    <w:name w:val="toc 5"/>
    <w:basedOn w:val="Normal"/>
    <w:next w:val="Normal"/>
    <w:autoRedefine/>
    <w:unhideWhenUsed/>
    <w:rsid w:val="009B1F7C"/>
    <w:rPr>
      <w:sz w:val="22"/>
    </w:rPr>
  </w:style>
  <w:style w:type="paragraph" w:styleId="TOC6">
    <w:name w:val="toc 6"/>
    <w:basedOn w:val="Normal"/>
    <w:next w:val="Normal"/>
    <w:autoRedefine/>
    <w:unhideWhenUsed/>
    <w:rsid w:val="009B1F7C"/>
    <w:rPr>
      <w:sz w:val="22"/>
    </w:rPr>
  </w:style>
  <w:style w:type="paragraph" w:styleId="TOC7">
    <w:name w:val="toc 7"/>
    <w:basedOn w:val="Normal"/>
    <w:next w:val="Normal"/>
    <w:autoRedefine/>
    <w:unhideWhenUsed/>
    <w:rsid w:val="009B1F7C"/>
    <w:rPr>
      <w:sz w:val="22"/>
    </w:rPr>
  </w:style>
  <w:style w:type="paragraph" w:styleId="TOC8">
    <w:name w:val="toc 8"/>
    <w:basedOn w:val="Normal"/>
    <w:next w:val="Normal"/>
    <w:autoRedefine/>
    <w:unhideWhenUsed/>
    <w:rsid w:val="009B1F7C"/>
    <w:rPr>
      <w:sz w:val="22"/>
    </w:rPr>
  </w:style>
  <w:style w:type="paragraph" w:styleId="TOC9">
    <w:name w:val="toc 9"/>
    <w:basedOn w:val="Normal"/>
    <w:next w:val="Normal"/>
    <w:autoRedefine/>
    <w:unhideWhenUsed/>
    <w:rsid w:val="009B1F7C"/>
    <w:rPr>
      <w:sz w:val="22"/>
    </w:rPr>
  </w:style>
  <w:style w:type="paragraph" w:styleId="TOCHeading">
    <w:name w:val="TOC Heading"/>
    <w:basedOn w:val="Heading1"/>
    <w:next w:val="Normal"/>
    <w:uiPriority w:val="39"/>
    <w:unhideWhenUsed/>
    <w:qFormat/>
    <w:rsid w:val="00AD110B"/>
    <w:pPr>
      <w:spacing w:before="480"/>
      <w:outlineLvl w:val="9"/>
    </w:pPr>
    <w:rPr>
      <w:b w:val="0"/>
      <w:color w:val="0D0D0D" w:themeColor="text1" w:themeTint="F2"/>
      <w:sz w:val="28"/>
      <w:szCs w:val="28"/>
    </w:rPr>
  </w:style>
  <w:style w:type="character" w:styleId="Strong">
    <w:name w:val="Strong"/>
    <w:basedOn w:val="DefaultParagraphFont"/>
    <w:uiPriority w:val="22"/>
    <w:qFormat/>
    <w:rsid w:val="00B604EF"/>
    <w:rPr>
      <w:b/>
      <w:bCs/>
    </w:rPr>
  </w:style>
  <w:style w:type="paragraph" w:customStyle="1" w:styleId="SubtitleCover">
    <w:name w:val="Subtitle Cover"/>
    <w:basedOn w:val="Normal"/>
    <w:next w:val="BodyText"/>
    <w:rsid w:val="00626D74"/>
    <w:pPr>
      <w:keepNext/>
      <w:keepLines/>
      <w:pBdr>
        <w:top w:val="single" w:sz="6" w:space="12" w:color="808080"/>
      </w:pBdr>
      <w:spacing w:line="440" w:lineRule="atLeast"/>
      <w:jc w:val="center"/>
    </w:pPr>
    <w:rPr>
      <w:rFonts w:ascii="Garamond" w:eastAsia="Times New Roman" w:hAnsi="Garamond" w:cs="Times New Roman"/>
      <w:caps/>
      <w:spacing w:val="30"/>
      <w:kern w:val="20"/>
      <w:sz w:val="36"/>
      <w:szCs w:val="20"/>
    </w:rPr>
  </w:style>
  <w:style w:type="table" w:styleId="TableGrid">
    <w:name w:val="Table Grid"/>
    <w:basedOn w:val="TableNormal"/>
    <w:uiPriority w:val="59"/>
    <w:rsid w:val="00690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52C36"/>
  </w:style>
  <w:style w:type="paragraph" w:customStyle="1" w:styleId="Level21">
    <w:name w:val="Level2.1"/>
    <w:basedOn w:val="Normal"/>
    <w:rsid w:val="00EB7E9F"/>
    <w:pPr>
      <w:numPr>
        <w:numId w:val="11"/>
      </w:numPr>
      <w:spacing w:before="60" w:after="60" w:line="240" w:lineRule="auto"/>
      <w:jc w:val="both"/>
    </w:pPr>
    <w:rPr>
      <w:rFonts w:eastAsia="Times New Roman" w:cs="Helvetica"/>
      <w:sz w:val="24"/>
    </w:rPr>
  </w:style>
  <w:style w:type="paragraph" w:customStyle="1" w:styleId="TOCHeader">
    <w:name w:val="TOC Header"/>
    <w:next w:val="Heading1"/>
    <w:qFormat/>
    <w:rsid w:val="005E2EFC"/>
    <w:pPr>
      <w:widowControl w:val="0"/>
      <w:numPr>
        <w:numId w:val="16"/>
      </w:numPr>
      <w:spacing w:after="240"/>
      <w:ind w:hanging="567"/>
      <w:jc w:val="both"/>
    </w:pPr>
    <w:rPr>
      <w:rFonts w:ascii="Calibri" w:eastAsia="Calibri" w:hAnsi="Calibri" w:cs="Calibri"/>
      <w:b/>
      <w:smallCaps/>
      <w:sz w:val="18"/>
      <w:szCs w:val="18"/>
    </w:rPr>
  </w:style>
  <w:style w:type="character" w:styleId="CommentReference">
    <w:name w:val="annotation reference"/>
    <w:basedOn w:val="DefaultParagraphFont"/>
    <w:uiPriority w:val="99"/>
    <w:semiHidden/>
    <w:unhideWhenUsed/>
    <w:rsid w:val="003B6FEF"/>
    <w:rPr>
      <w:sz w:val="16"/>
      <w:szCs w:val="16"/>
    </w:rPr>
  </w:style>
  <w:style w:type="paragraph" w:customStyle="1" w:styleId="Normal1">
    <w:name w:val="Normal1"/>
    <w:rsid w:val="00FD7A87"/>
    <w:pPr>
      <w:spacing w:after="240"/>
      <w:ind w:left="851"/>
      <w:jc w:val="both"/>
    </w:pPr>
    <w:rPr>
      <w:rFonts w:ascii="Calibri" w:eastAsia="Calibri" w:hAnsi="Calibri" w:cs="Calibri"/>
      <w:color w:val="000000"/>
      <w:sz w:val="18"/>
      <w:szCs w:val="18"/>
    </w:rPr>
  </w:style>
  <w:style w:type="character" w:styleId="FootnoteReference">
    <w:name w:val="footnote reference"/>
    <w:semiHidden/>
    <w:rsid w:val="009F1F6F"/>
    <w:rPr>
      <w:vertAlign w:val="superscript"/>
    </w:rPr>
  </w:style>
  <w:style w:type="paragraph" w:customStyle="1" w:styleId="AlphaBrackets">
    <w:name w:val="AlphaBrackets"/>
    <w:basedOn w:val="BodyText"/>
    <w:next w:val="BodyText"/>
    <w:rsid w:val="00C23952"/>
    <w:pPr>
      <w:tabs>
        <w:tab w:val="left" w:pos="709"/>
        <w:tab w:val="left" w:pos="1559"/>
        <w:tab w:val="left" w:pos="2268"/>
        <w:tab w:val="left" w:pos="2977"/>
        <w:tab w:val="left" w:pos="3686"/>
        <w:tab w:val="left" w:pos="4394"/>
        <w:tab w:val="right" w:pos="8789"/>
      </w:tabs>
      <w:spacing w:before="100" w:after="100" w:line="260" w:lineRule="atLeast"/>
      <w:ind w:left="709" w:hanging="709"/>
    </w:pPr>
    <w:rPr>
      <w:rFonts w:ascii="Times New Roman" w:eastAsia="Times New Roman" w:hAnsi="Times New Roman" w:cs="Times New Roman"/>
      <w:sz w:val="22"/>
      <w:szCs w:val="20"/>
    </w:rPr>
  </w:style>
  <w:style w:type="paragraph" w:customStyle="1" w:styleId="Numeric">
    <w:name w:val="Numeric"/>
    <w:basedOn w:val="BodyText"/>
    <w:next w:val="BodyText"/>
    <w:rsid w:val="00C23952"/>
    <w:pPr>
      <w:tabs>
        <w:tab w:val="left" w:pos="709"/>
        <w:tab w:val="left" w:pos="1559"/>
        <w:tab w:val="left" w:pos="2268"/>
        <w:tab w:val="left" w:pos="2977"/>
        <w:tab w:val="left" w:pos="3686"/>
        <w:tab w:val="left" w:pos="4394"/>
        <w:tab w:val="right" w:pos="8789"/>
      </w:tabs>
      <w:spacing w:before="100" w:after="100" w:line="260" w:lineRule="atLeast"/>
      <w:ind w:left="709" w:hanging="709"/>
    </w:pPr>
    <w:rPr>
      <w:rFonts w:ascii="Times New Roman" w:eastAsia="Times New Roman" w:hAnsi="Times New Roman" w:cs="Times New Roman"/>
      <w:sz w:val="22"/>
      <w:szCs w:val="20"/>
    </w:rPr>
  </w:style>
  <w:style w:type="paragraph" w:customStyle="1" w:styleId="NumericBrackets">
    <w:name w:val="NumericBrackets"/>
    <w:basedOn w:val="BodyText"/>
    <w:next w:val="BodyText"/>
    <w:rsid w:val="00C23952"/>
    <w:pPr>
      <w:tabs>
        <w:tab w:val="left" w:pos="709"/>
        <w:tab w:val="left" w:pos="1559"/>
        <w:tab w:val="left" w:pos="2268"/>
        <w:tab w:val="left" w:pos="2977"/>
        <w:tab w:val="left" w:pos="3686"/>
        <w:tab w:val="left" w:pos="4394"/>
        <w:tab w:val="right" w:pos="8789"/>
      </w:tabs>
      <w:spacing w:before="100" w:after="100" w:line="260" w:lineRule="atLeast"/>
      <w:ind w:left="709" w:hanging="709"/>
    </w:pPr>
    <w:rPr>
      <w:rFonts w:ascii="Times New Roman" w:eastAsia="Times New Roman" w:hAnsi="Times New Roman" w:cs="Times New Roman"/>
      <w:sz w:val="22"/>
      <w:szCs w:val="20"/>
    </w:rPr>
  </w:style>
  <w:style w:type="paragraph" w:customStyle="1" w:styleId="ScheduleHeading1">
    <w:name w:val="Schedule Heading 1"/>
    <w:basedOn w:val="BodyText"/>
    <w:next w:val="BodyText"/>
    <w:rsid w:val="00C23952"/>
    <w:pPr>
      <w:keepNext/>
      <w:tabs>
        <w:tab w:val="num" w:pos="709"/>
        <w:tab w:val="left" w:pos="1559"/>
        <w:tab w:val="left" w:pos="2268"/>
        <w:tab w:val="left" w:pos="2977"/>
        <w:tab w:val="left" w:pos="3686"/>
        <w:tab w:val="left" w:pos="4394"/>
        <w:tab w:val="right" w:pos="8789"/>
      </w:tabs>
      <w:spacing w:before="200" w:after="100" w:line="260" w:lineRule="atLeast"/>
      <w:ind w:left="709" w:hanging="709"/>
    </w:pPr>
    <w:rPr>
      <w:rFonts w:ascii="Times New Roman" w:eastAsia="Batang" w:hAnsi="Times New Roman" w:cs="Times New Roman"/>
      <w:b/>
      <w:caps/>
      <w:sz w:val="22"/>
      <w:szCs w:val="20"/>
      <w:lang w:eastAsia="ko-KR"/>
    </w:rPr>
  </w:style>
  <w:style w:type="paragraph" w:customStyle="1" w:styleId="ScheduleHeading2">
    <w:name w:val="Schedule Heading 2"/>
    <w:basedOn w:val="BodyText"/>
    <w:next w:val="BodyText"/>
    <w:rsid w:val="00C23952"/>
    <w:pPr>
      <w:keepNext/>
      <w:numPr>
        <w:ilvl w:val="1"/>
        <w:numId w:val="2"/>
      </w:numPr>
      <w:tabs>
        <w:tab w:val="left" w:pos="1559"/>
        <w:tab w:val="left" w:pos="2268"/>
        <w:tab w:val="left" w:pos="2977"/>
        <w:tab w:val="left" w:pos="3686"/>
        <w:tab w:val="left" w:pos="4394"/>
        <w:tab w:val="right" w:pos="8789"/>
      </w:tabs>
      <w:spacing w:before="100" w:after="100" w:line="260" w:lineRule="atLeast"/>
    </w:pPr>
    <w:rPr>
      <w:rFonts w:ascii="Times New Roman" w:eastAsia="Batang" w:hAnsi="Times New Roman" w:cs="Times New Roman"/>
      <w:b/>
      <w:sz w:val="22"/>
      <w:szCs w:val="20"/>
      <w:lang w:eastAsia="ko-KR"/>
    </w:rPr>
  </w:style>
  <w:style w:type="paragraph" w:customStyle="1" w:styleId="ScheduleHeading4">
    <w:name w:val="Schedule Heading 4"/>
    <w:basedOn w:val="BodyText"/>
    <w:next w:val="BodyText"/>
    <w:rsid w:val="00C23952"/>
    <w:pPr>
      <w:tabs>
        <w:tab w:val="num" w:pos="2268"/>
        <w:tab w:val="left" w:pos="2977"/>
        <w:tab w:val="left" w:pos="3686"/>
        <w:tab w:val="left" w:pos="4394"/>
        <w:tab w:val="right" w:pos="8789"/>
      </w:tabs>
      <w:spacing w:before="100" w:after="100" w:line="260" w:lineRule="atLeast"/>
      <w:ind w:left="2268" w:hanging="709"/>
    </w:pPr>
    <w:rPr>
      <w:rFonts w:ascii="Times New Roman" w:eastAsia="Batang" w:hAnsi="Times New Roman" w:cs="Times New Roman"/>
      <w:sz w:val="22"/>
      <w:szCs w:val="20"/>
      <w:lang w:eastAsia="ko-KR"/>
    </w:rPr>
  </w:style>
  <w:style w:type="paragraph" w:customStyle="1" w:styleId="ScheduleHeading5">
    <w:name w:val="Schedule Heading 5"/>
    <w:basedOn w:val="BodyText"/>
    <w:next w:val="BodyText"/>
    <w:rsid w:val="00C23952"/>
    <w:pPr>
      <w:tabs>
        <w:tab w:val="num" w:pos="2977"/>
        <w:tab w:val="left" w:pos="3686"/>
        <w:tab w:val="left" w:pos="4394"/>
        <w:tab w:val="right" w:pos="8789"/>
      </w:tabs>
      <w:spacing w:before="100" w:after="100" w:line="260" w:lineRule="atLeast"/>
      <w:ind w:left="2977" w:hanging="709"/>
    </w:pPr>
    <w:rPr>
      <w:rFonts w:ascii="Times New Roman" w:eastAsia="Batang" w:hAnsi="Times New Roman" w:cs="Times New Roman"/>
      <w:sz w:val="22"/>
      <w:szCs w:val="20"/>
      <w:lang w:eastAsia="ko-KR"/>
    </w:rPr>
  </w:style>
  <w:style w:type="paragraph" w:styleId="Revision">
    <w:name w:val="Revision"/>
    <w:hidden/>
    <w:uiPriority w:val="99"/>
    <w:semiHidden/>
    <w:rsid w:val="000F310C"/>
    <w:rPr>
      <w:rFonts w:ascii="Helvetica" w:hAnsi="Helvetica" w:cstheme="minorHAnsi"/>
      <w:sz w:val="18"/>
      <w:szCs w:val="18"/>
      <w:lang w:val="en-GB"/>
    </w:rPr>
  </w:style>
  <w:style w:type="paragraph" w:customStyle="1" w:styleId="FWDCont5">
    <w:name w:val="FWD Cont 5"/>
    <w:basedOn w:val="Normal"/>
    <w:uiPriority w:val="99"/>
    <w:rsid w:val="00C25616"/>
    <w:pPr>
      <w:spacing w:line="240" w:lineRule="auto"/>
      <w:ind w:left="2880"/>
      <w:jc w:val="both"/>
    </w:pPr>
    <w:rPr>
      <w:rFonts w:ascii="Times New Roman" w:eastAsia="Times New Roman" w:hAnsi="Times New Roman" w:cs="Times New Roman"/>
      <w:sz w:val="24"/>
      <w:szCs w:val="20"/>
    </w:rPr>
  </w:style>
  <w:style w:type="character" w:customStyle="1" w:styleId="normaltextrun">
    <w:name w:val="normaltextrun"/>
    <w:basedOn w:val="DefaultParagraphFont"/>
    <w:rsid w:val="00F1091B"/>
  </w:style>
  <w:style w:type="character" w:customStyle="1" w:styleId="eop">
    <w:name w:val="eop"/>
    <w:basedOn w:val="DefaultParagraphFont"/>
    <w:rsid w:val="00F10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67532">
      <w:bodyDiv w:val="1"/>
      <w:marLeft w:val="0"/>
      <w:marRight w:val="0"/>
      <w:marTop w:val="0"/>
      <w:marBottom w:val="0"/>
      <w:divBdr>
        <w:top w:val="none" w:sz="0" w:space="0" w:color="auto"/>
        <w:left w:val="none" w:sz="0" w:space="0" w:color="auto"/>
        <w:bottom w:val="none" w:sz="0" w:space="0" w:color="auto"/>
        <w:right w:val="none" w:sz="0" w:space="0" w:color="auto"/>
      </w:divBdr>
    </w:div>
    <w:div w:id="128820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160D98B7D14489FC4D8992F55D2CB" ma:contentTypeVersion="5" ma:contentTypeDescription="Create a new document." ma:contentTypeScope="" ma:versionID="d5c2aa0f8be4cd238e7d63c95744553a">
  <xsd:schema xmlns:xsd="http://www.w3.org/2001/XMLSchema" xmlns:xs="http://www.w3.org/2001/XMLSchema" xmlns:p="http://schemas.microsoft.com/office/2006/metadata/properties" xmlns:ns2="4871d5e5-c459-4305-8f30-3824baaf713e" targetNamespace="http://schemas.microsoft.com/office/2006/metadata/properties" ma:root="true" ma:fieldsID="7fdcfc6bb91e5ed8cc695f40384fca96" ns2:_="">
    <xsd:import namespace="4871d5e5-c459-4305-8f30-3824baaf71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1d5e5-c459-4305-8f30-3824baaf7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309AF-2C5C-41F4-8E4F-CD2CEAA94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1d5e5-c459-4305-8f30-3824baaf7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D6A-152B-4439-B8D3-D50B0EFC65A8}">
  <ds:schemaRefs>
    <ds:schemaRef ds:uri="http://schemas.microsoft.com/sharepoint/v3/contenttype/forms"/>
  </ds:schemaRefs>
</ds:datastoreItem>
</file>

<file path=customXml/itemProps3.xml><?xml version="1.0" encoding="utf-8"?>
<ds:datastoreItem xmlns:ds="http://schemas.openxmlformats.org/officeDocument/2006/customXml" ds:itemID="{E6F572B9-C30E-4993-91A2-2B72BC42AE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4306A7-9A59-44EF-B11F-F95D307B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13215</Words>
  <Characters>75328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Ruff</dc:creator>
  <cp:keywords/>
  <dc:description/>
  <cp:lastModifiedBy>GLS Group</cp:lastModifiedBy>
  <cp:revision>15</cp:revision>
  <cp:lastPrinted>2017-09-20T04:35:00Z</cp:lastPrinted>
  <dcterms:created xsi:type="dcterms:W3CDTF">2017-10-04T02:46:00Z</dcterms:created>
  <dcterms:modified xsi:type="dcterms:W3CDTF">2024-09-05T05:00:00Z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0x010100E49160D98B7D14489FC4D8992F55D2CB</vt:lpwstr>
  </property>
</Properties>
</file>